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7DD7" w14:textId="77777777" w:rsidR="007027E3" w:rsidRDefault="007027E3">
      <w:pPr>
        <w:pStyle w:val="CMT"/>
        <w:rPr>
          <w:b/>
          <w:sz w:val="20"/>
        </w:rPr>
      </w:pPr>
      <w:r>
        <w:rPr>
          <w:b/>
          <w:sz w:val="20"/>
        </w:rPr>
        <w:t>MASTERSPEC Short Form Copyright 1999, The American Institute of Architects (AIA)</w:t>
      </w:r>
    </w:p>
    <w:p w14:paraId="6E295661" w14:textId="77777777" w:rsidR="007027E3" w:rsidRDefault="007027E3">
      <w:pPr>
        <w:pStyle w:val="SCT"/>
        <w:spacing w:before="0"/>
        <w:rPr>
          <w:b/>
          <w:sz w:val="20"/>
        </w:rPr>
      </w:pPr>
      <w:r>
        <w:rPr>
          <w:b/>
          <w:sz w:val="20"/>
        </w:rPr>
        <w:t>SECTION 16050 - BASIC ELECTRICAL MATERIALS AND METHODS</w:t>
      </w:r>
    </w:p>
    <w:p w14:paraId="42E3A6B2" w14:textId="77777777" w:rsidR="007027E3" w:rsidRDefault="007027E3">
      <w:pPr>
        <w:pStyle w:val="PRT"/>
        <w:rPr>
          <w:sz w:val="20"/>
        </w:rPr>
      </w:pPr>
      <w:r>
        <w:rPr>
          <w:sz w:val="20"/>
        </w:rPr>
        <w:t>GENERAL</w:t>
      </w:r>
    </w:p>
    <w:p w14:paraId="327EE464" w14:textId="77777777" w:rsidR="007027E3" w:rsidRDefault="007027E3">
      <w:pPr>
        <w:pStyle w:val="ART"/>
        <w:tabs>
          <w:tab w:val="clear" w:pos="864"/>
          <w:tab w:val="left" w:pos="720"/>
        </w:tabs>
        <w:ind w:left="720" w:hanging="720"/>
        <w:rPr>
          <w:sz w:val="20"/>
        </w:rPr>
      </w:pPr>
      <w:r>
        <w:rPr>
          <w:sz w:val="20"/>
        </w:rPr>
        <w:t>SUMMARY</w:t>
      </w:r>
    </w:p>
    <w:p w14:paraId="490C8F1E" w14:textId="77777777" w:rsidR="007027E3" w:rsidRDefault="007027E3">
      <w:pPr>
        <w:pStyle w:val="PR1"/>
        <w:tabs>
          <w:tab w:val="clear" w:pos="864"/>
        </w:tabs>
        <w:spacing w:before="0"/>
        <w:ind w:left="720" w:hanging="540"/>
        <w:outlineLvl w:val="9"/>
        <w:rPr>
          <w:sz w:val="20"/>
        </w:rPr>
      </w:pPr>
      <w:r>
        <w:rPr>
          <w:sz w:val="20"/>
        </w:rPr>
        <w:t>This Section includes the following:</w:t>
      </w:r>
    </w:p>
    <w:p w14:paraId="01DB53FC" w14:textId="77777777" w:rsidR="007027E3" w:rsidRDefault="007027E3">
      <w:pPr>
        <w:pStyle w:val="CMT"/>
        <w:ind w:left="1080" w:hanging="360"/>
        <w:rPr>
          <w:sz w:val="20"/>
        </w:rPr>
      </w:pPr>
      <w:r>
        <w:rPr>
          <w:sz w:val="20"/>
        </w:rPr>
        <w:t>Adjust list below to suit Project.  If Division 16 Section "Conductors and Cables," "Raceways and Boxes," or "Electrical Identification" is included in Project Specifications, delete corresponding items below.</w:t>
      </w:r>
    </w:p>
    <w:p w14:paraId="5631951B" w14:textId="77777777" w:rsidR="007027E3" w:rsidRDefault="007027E3">
      <w:pPr>
        <w:pStyle w:val="PR2"/>
        <w:tabs>
          <w:tab w:val="clear" w:pos="1440"/>
        </w:tabs>
        <w:ind w:left="1080" w:hanging="360"/>
        <w:rPr>
          <w:sz w:val="20"/>
        </w:rPr>
      </w:pPr>
      <w:r>
        <w:rPr>
          <w:sz w:val="20"/>
        </w:rPr>
        <w:t>Raceways.</w:t>
      </w:r>
    </w:p>
    <w:p w14:paraId="47320D3E" w14:textId="77777777" w:rsidR="007027E3" w:rsidRDefault="007027E3">
      <w:pPr>
        <w:pStyle w:val="PR2"/>
        <w:tabs>
          <w:tab w:val="clear" w:pos="1440"/>
        </w:tabs>
        <w:ind w:left="1080" w:hanging="360"/>
        <w:rPr>
          <w:sz w:val="20"/>
        </w:rPr>
      </w:pPr>
      <w:r>
        <w:rPr>
          <w:sz w:val="20"/>
        </w:rPr>
        <w:t>Building wire and connectors.</w:t>
      </w:r>
    </w:p>
    <w:p w14:paraId="6632EB99" w14:textId="77777777" w:rsidR="007027E3" w:rsidRDefault="007027E3">
      <w:pPr>
        <w:pStyle w:val="PR2"/>
        <w:tabs>
          <w:tab w:val="clear" w:pos="1440"/>
        </w:tabs>
        <w:ind w:left="1080" w:hanging="360"/>
        <w:rPr>
          <w:sz w:val="20"/>
        </w:rPr>
      </w:pPr>
      <w:r>
        <w:rPr>
          <w:sz w:val="20"/>
        </w:rPr>
        <w:t>Supporting devices for electrical components.</w:t>
      </w:r>
    </w:p>
    <w:p w14:paraId="4A8531E2" w14:textId="77777777" w:rsidR="007027E3" w:rsidRDefault="007027E3">
      <w:pPr>
        <w:pStyle w:val="PR2"/>
        <w:tabs>
          <w:tab w:val="clear" w:pos="1440"/>
        </w:tabs>
        <w:ind w:left="1080" w:hanging="360"/>
        <w:rPr>
          <w:sz w:val="20"/>
        </w:rPr>
      </w:pPr>
      <w:r>
        <w:rPr>
          <w:sz w:val="20"/>
        </w:rPr>
        <w:t>Electrical identification.</w:t>
      </w:r>
    </w:p>
    <w:p w14:paraId="72D79B1E" w14:textId="77777777" w:rsidR="007027E3" w:rsidRDefault="007027E3">
      <w:pPr>
        <w:pStyle w:val="PR2"/>
        <w:tabs>
          <w:tab w:val="clear" w:pos="1440"/>
        </w:tabs>
        <w:ind w:left="1080" w:hanging="360"/>
        <w:rPr>
          <w:sz w:val="20"/>
        </w:rPr>
      </w:pPr>
      <w:r>
        <w:rPr>
          <w:sz w:val="20"/>
        </w:rPr>
        <w:t>Utility company electricity-metering components.</w:t>
      </w:r>
    </w:p>
    <w:p w14:paraId="5466BCF1" w14:textId="77777777" w:rsidR="007027E3" w:rsidRDefault="007027E3">
      <w:pPr>
        <w:pStyle w:val="PR2"/>
        <w:tabs>
          <w:tab w:val="clear" w:pos="1440"/>
        </w:tabs>
        <w:ind w:left="1080" w:hanging="360"/>
        <w:rPr>
          <w:sz w:val="20"/>
        </w:rPr>
      </w:pPr>
      <w:r>
        <w:rPr>
          <w:sz w:val="20"/>
        </w:rPr>
        <w:t>Concrete equipment bases.</w:t>
      </w:r>
    </w:p>
    <w:p w14:paraId="046B4AE3" w14:textId="77777777" w:rsidR="007027E3" w:rsidRDefault="007027E3">
      <w:pPr>
        <w:pStyle w:val="PR2"/>
        <w:tabs>
          <w:tab w:val="clear" w:pos="1440"/>
        </w:tabs>
        <w:ind w:left="1080" w:hanging="360"/>
        <w:rPr>
          <w:sz w:val="20"/>
        </w:rPr>
      </w:pPr>
      <w:r>
        <w:rPr>
          <w:sz w:val="20"/>
        </w:rPr>
        <w:t>Cutting and patching for electrical construction.</w:t>
      </w:r>
    </w:p>
    <w:p w14:paraId="23249812" w14:textId="77777777" w:rsidR="00996BF5" w:rsidRDefault="00996BF5">
      <w:pPr>
        <w:pStyle w:val="PR2"/>
        <w:tabs>
          <w:tab w:val="clear" w:pos="1440"/>
        </w:tabs>
        <w:ind w:left="1080" w:hanging="360"/>
        <w:rPr>
          <w:sz w:val="20"/>
        </w:rPr>
      </w:pPr>
      <w:r>
        <w:rPr>
          <w:sz w:val="20"/>
        </w:rPr>
        <w:t>Warranties.</w:t>
      </w:r>
    </w:p>
    <w:p w14:paraId="4DEAA775" w14:textId="77777777" w:rsidR="007027E3" w:rsidRDefault="007027E3">
      <w:pPr>
        <w:pStyle w:val="ART"/>
        <w:tabs>
          <w:tab w:val="clear" w:pos="864"/>
          <w:tab w:val="left" w:pos="720"/>
        </w:tabs>
        <w:ind w:left="720" w:hanging="720"/>
        <w:rPr>
          <w:sz w:val="20"/>
        </w:rPr>
      </w:pPr>
      <w:r>
        <w:rPr>
          <w:sz w:val="20"/>
        </w:rPr>
        <w:t>SUBMITTALS</w:t>
      </w:r>
    </w:p>
    <w:p w14:paraId="3E2700D5" w14:textId="77777777" w:rsidR="007027E3" w:rsidRDefault="007027E3">
      <w:pPr>
        <w:pStyle w:val="CMT"/>
        <w:ind w:left="720" w:hanging="540"/>
        <w:rPr>
          <w:sz w:val="20"/>
        </w:rPr>
      </w:pPr>
      <w:r>
        <w:rPr>
          <w:sz w:val="20"/>
        </w:rPr>
        <w:t>Revise or delete this Article to suit Project.</w:t>
      </w:r>
    </w:p>
    <w:p w14:paraId="7957B03C" w14:textId="77777777" w:rsidR="007027E3" w:rsidRDefault="007027E3">
      <w:pPr>
        <w:pStyle w:val="PR1"/>
        <w:tabs>
          <w:tab w:val="clear" w:pos="864"/>
        </w:tabs>
        <w:spacing w:before="0"/>
        <w:ind w:left="720" w:hanging="540"/>
        <w:outlineLvl w:val="9"/>
        <w:rPr>
          <w:sz w:val="20"/>
        </w:rPr>
      </w:pPr>
      <w:r>
        <w:rPr>
          <w:sz w:val="20"/>
        </w:rPr>
        <w:t>Completed “Conformance Submittal” included with this Section.</w:t>
      </w:r>
    </w:p>
    <w:p w14:paraId="3410EB3A" w14:textId="77777777" w:rsidR="007027E3" w:rsidRDefault="007027E3">
      <w:pPr>
        <w:pStyle w:val="ART"/>
        <w:tabs>
          <w:tab w:val="clear" w:pos="864"/>
          <w:tab w:val="left" w:pos="720"/>
        </w:tabs>
        <w:ind w:left="720" w:hanging="720"/>
        <w:rPr>
          <w:sz w:val="20"/>
        </w:rPr>
      </w:pPr>
      <w:r>
        <w:rPr>
          <w:sz w:val="20"/>
        </w:rPr>
        <w:t>QUALITY ASSURANCE</w:t>
      </w:r>
    </w:p>
    <w:p w14:paraId="081CEC9C" w14:textId="77777777" w:rsidR="007027E3" w:rsidRDefault="007027E3">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58ADDCA9" w14:textId="77777777" w:rsidR="007027E3" w:rsidRDefault="007027E3">
      <w:pPr>
        <w:pStyle w:val="CMT"/>
        <w:ind w:left="720" w:hanging="540"/>
        <w:rPr>
          <w:sz w:val="20"/>
        </w:rPr>
      </w:pPr>
      <w:r>
        <w:rPr>
          <w:sz w:val="20"/>
        </w:rPr>
        <w:t>Retain first paragraph below if devices for utility company metering are provided under this Section.</w:t>
      </w:r>
    </w:p>
    <w:p w14:paraId="20F71DE2" w14:textId="77777777" w:rsidR="007027E3" w:rsidRDefault="007027E3">
      <w:pPr>
        <w:pStyle w:val="PR1"/>
        <w:tabs>
          <w:tab w:val="clear" w:pos="864"/>
        </w:tabs>
        <w:spacing w:before="0"/>
        <w:ind w:left="720" w:hanging="540"/>
        <w:outlineLvl w:val="9"/>
        <w:rPr>
          <w:sz w:val="20"/>
        </w:rPr>
      </w:pPr>
      <w:r>
        <w:rPr>
          <w:sz w:val="20"/>
        </w:rPr>
        <w:t>Devices for Utility Company Electricity Metering: Comply with utility company published standards.</w:t>
      </w:r>
    </w:p>
    <w:p w14:paraId="43421C73" w14:textId="77777777" w:rsidR="007027E3" w:rsidRDefault="007027E3">
      <w:pPr>
        <w:pStyle w:val="PR1"/>
        <w:tabs>
          <w:tab w:val="clear" w:pos="864"/>
        </w:tabs>
        <w:spacing w:before="0"/>
        <w:ind w:left="720" w:hanging="540"/>
        <w:outlineLvl w:val="9"/>
        <w:rPr>
          <w:sz w:val="20"/>
        </w:rPr>
      </w:pPr>
      <w:r>
        <w:rPr>
          <w:sz w:val="20"/>
        </w:rPr>
        <w:t>Comply with NFPA 70.</w:t>
      </w:r>
    </w:p>
    <w:p w14:paraId="5A4A4E34" w14:textId="77777777" w:rsidR="007027E3" w:rsidRDefault="007027E3">
      <w:pPr>
        <w:pStyle w:val="ART"/>
        <w:tabs>
          <w:tab w:val="clear" w:pos="864"/>
          <w:tab w:val="left" w:pos="720"/>
        </w:tabs>
        <w:ind w:left="720" w:hanging="720"/>
        <w:rPr>
          <w:sz w:val="20"/>
        </w:rPr>
      </w:pPr>
      <w:r>
        <w:rPr>
          <w:sz w:val="20"/>
        </w:rPr>
        <w:t>COORDINATION</w:t>
      </w:r>
    </w:p>
    <w:p w14:paraId="6FA70657" w14:textId="77777777" w:rsidR="007027E3" w:rsidRDefault="007027E3">
      <w:pPr>
        <w:pStyle w:val="PR1"/>
        <w:tabs>
          <w:tab w:val="clear" w:pos="864"/>
        </w:tabs>
        <w:spacing w:before="0"/>
        <w:ind w:left="720" w:hanging="540"/>
        <w:outlineLvl w:val="9"/>
        <w:rPr>
          <w:sz w:val="20"/>
        </w:rPr>
      </w:pPr>
      <w:r>
        <w:rPr>
          <w:sz w:val="20"/>
        </w:rPr>
        <w:t>Coordinate chases, slots, inserts, sleeves, and openings for electrical supports, raceways, and cable with general construction work.</w:t>
      </w:r>
    </w:p>
    <w:p w14:paraId="75AB358F" w14:textId="77777777" w:rsidR="007027E3" w:rsidRDefault="007027E3">
      <w:pPr>
        <w:pStyle w:val="PR1"/>
        <w:tabs>
          <w:tab w:val="clear" w:pos="864"/>
        </w:tabs>
        <w:spacing w:before="0"/>
        <w:ind w:left="720" w:hanging="540"/>
        <w:outlineLvl w:val="9"/>
        <w:rPr>
          <w:sz w:val="20"/>
        </w:rPr>
      </w:pPr>
      <w:r>
        <w:rPr>
          <w:sz w:val="20"/>
        </w:rPr>
        <w:t>Sequence, coordinate, and integrate installing electrical materials and equipment for efficient flow of the Work.  Coordinate installing large equipment that requires positioning before closing in the building.</w:t>
      </w:r>
    </w:p>
    <w:p w14:paraId="443295D3" w14:textId="77777777" w:rsidR="007027E3" w:rsidRDefault="007027E3">
      <w:pPr>
        <w:pStyle w:val="PR1"/>
        <w:tabs>
          <w:tab w:val="clear" w:pos="864"/>
        </w:tabs>
        <w:spacing w:before="0"/>
        <w:ind w:left="720" w:hanging="540"/>
        <w:outlineLvl w:val="9"/>
        <w:rPr>
          <w:sz w:val="20"/>
        </w:rPr>
      </w:pPr>
      <w:r>
        <w:rPr>
          <w:sz w:val="20"/>
        </w:rPr>
        <w:t>Coordinate electrical service connections to components furnished by utility companies.</w:t>
      </w:r>
    </w:p>
    <w:p w14:paraId="63AAA8A0" w14:textId="77777777" w:rsidR="007027E3" w:rsidRDefault="007027E3">
      <w:pPr>
        <w:pStyle w:val="PR2"/>
        <w:tabs>
          <w:tab w:val="clear" w:pos="1440"/>
        </w:tabs>
        <w:ind w:left="1080" w:hanging="360"/>
        <w:rPr>
          <w:sz w:val="20"/>
        </w:rPr>
      </w:pPr>
      <w:r>
        <w:rPr>
          <w:sz w:val="20"/>
        </w:rPr>
        <w:t>Coordinate installation and connection of exterior underground and overhead utilities and services, including provision for service entrances and electricity-metering components.</w:t>
      </w:r>
    </w:p>
    <w:p w14:paraId="2513EE53" w14:textId="77777777" w:rsidR="007027E3" w:rsidRDefault="007027E3">
      <w:pPr>
        <w:pStyle w:val="PR1"/>
        <w:tabs>
          <w:tab w:val="clear" w:pos="864"/>
          <w:tab w:val="left" w:pos="720"/>
        </w:tabs>
        <w:spacing w:before="0"/>
        <w:ind w:left="720" w:hanging="540"/>
        <w:outlineLvl w:val="9"/>
        <w:rPr>
          <w:sz w:val="20"/>
        </w:rPr>
      </w:pPr>
      <w:r>
        <w:rPr>
          <w:sz w:val="20"/>
        </w:rPr>
        <w:t xml:space="preserve">Coordinate location of access panels and doors for electrical items that are concealed by finished surfaces.  </w:t>
      </w:r>
    </w:p>
    <w:p w14:paraId="08AAA4B9" w14:textId="77777777" w:rsidR="007027E3" w:rsidRDefault="007027E3">
      <w:pPr>
        <w:pStyle w:val="CMT"/>
        <w:tabs>
          <w:tab w:val="left" w:pos="720"/>
        </w:tabs>
        <w:ind w:left="720" w:hanging="540"/>
        <w:rPr>
          <w:sz w:val="20"/>
        </w:rPr>
      </w:pPr>
      <w:r>
        <w:rPr>
          <w:sz w:val="20"/>
        </w:rPr>
        <w:t>Delete below if electrical identification is specified in a separate section.</w:t>
      </w:r>
    </w:p>
    <w:p w14:paraId="157DF406" w14:textId="77777777" w:rsidR="007027E3" w:rsidRDefault="007027E3">
      <w:pPr>
        <w:pStyle w:val="PR1"/>
        <w:tabs>
          <w:tab w:val="clear" w:pos="864"/>
          <w:tab w:val="left" w:pos="720"/>
        </w:tabs>
        <w:spacing w:before="0"/>
        <w:ind w:left="720" w:hanging="540"/>
        <w:outlineLvl w:val="9"/>
        <w:rPr>
          <w:sz w:val="20"/>
        </w:rPr>
      </w:pPr>
      <w:r>
        <w:rPr>
          <w:sz w:val="20"/>
        </w:rPr>
        <w:t>Where electrical identification devices are applied to field-finished surfaces, coordinate installation of identification devices with completion of finished surface.</w:t>
      </w:r>
    </w:p>
    <w:p w14:paraId="1C07411B" w14:textId="77777777" w:rsidR="007027E3" w:rsidRDefault="007027E3">
      <w:pPr>
        <w:pStyle w:val="PR1"/>
        <w:tabs>
          <w:tab w:val="clear" w:pos="864"/>
          <w:tab w:val="left" w:pos="720"/>
        </w:tabs>
        <w:spacing w:before="0"/>
        <w:ind w:left="720" w:hanging="540"/>
        <w:outlineLvl w:val="9"/>
        <w:rPr>
          <w:sz w:val="20"/>
        </w:rPr>
      </w:pPr>
      <w:r>
        <w:rPr>
          <w:sz w:val="20"/>
        </w:rPr>
        <w:t>Electrical sub-contractor shall provide a qualified electrician to be on-site on the day of Grand Opening as determined by Lowe’s.  The qualified electrician shall be properly trained and fully capable of performing electrical work and shall have necessary tools to perform electrical adjustments to existing conditions.</w:t>
      </w:r>
    </w:p>
    <w:p w14:paraId="5D5961C1" w14:textId="77777777" w:rsidR="007027E3" w:rsidRDefault="007027E3">
      <w:pPr>
        <w:pStyle w:val="PRT"/>
        <w:rPr>
          <w:sz w:val="20"/>
        </w:rPr>
      </w:pPr>
      <w:r>
        <w:rPr>
          <w:sz w:val="20"/>
        </w:rPr>
        <w:t>PRODUCTS</w:t>
      </w:r>
    </w:p>
    <w:p w14:paraId="490804C0" w14:textId="77777777" w:rsidR="007027E3" w:rsidRDefault="007027E3">
      <w:pPr>
        <w:pStyle w:val="ART"/>
        <w:tabs>
          <w:tab w:val="clear" w:pos="864"/>
          <w:tab w:val="left" w:pos="720"/>
        </w:tabs>
        <w:ind w:left="720" w:hanging="720"/>
        <w:rPr>
          <w:sz w:val="20"/>
        </w:rPr>
      </w:pPr>
      <w:r>
        <w:rPr>
          <w:sz w:val="20"/>
        </w:rPr>
        <w:t>RACEWAYS</w:t>
      </w:r>
    </w:p>
    <w:p w14:paraId="53AB1935" w14:textId="77777777" w:rsidR="007027E3" w:rsidRDefault="007027E3">
      <w:pPr>
        <w:pStyle w:val="CMT"/>
        <w:tabs>
          <w:tab w:val="left" w:pos="720"/>
        </w:tabs>
        <w:ind w:left="720" w:hanging="540"/>
        <w:rPr>
          <w:sz w:val="20"/>
        </w:rPr>
      </w:pPr>
      <w:r>
        <w:rPr>
          <w:sz w:val="20"/>
        </w:rPr>
        <w:t>Retain this Article if raceways in Project are limited to simple applications of types specified below.  If added raceway types are needed, and for more complex Projects, delete this Article and specify raceways in Division 16 Section "Raceways and Boxes."</w:t>
      </w:r>
    </w:p>
    <w:p w14:paraId="65F2EFD3" w14:textId="77777777" w:rsidR="007027E3" w:rsidRDefault="007027E3">
      <w:pPr>
        <w:pStyle w:val="PR1"/>
        <w:tabs>
          <w:tab w:val="clear" w:pos="864"/>
          <w:tab w:val="left" w:pos="720"/>
        </w:tabs>
        <w:spacing w:before="0"/>
        <w:ind w:left="720" w:hanging="540"/>
        <w:outlineLvl w:val="9"/>
        <w:rPr>
          <w:sz w:val="20"/>
        </w:rPr>
      </w:pPr>
      <w:r>
        <w:rPr>
          <w:sz w:val="20"/>
        </w:rPr>
        <w:lastRenderedPageBreak/>
        <w:t>EMT:  Electrical metallic tubing; ANSI C80.3, zinc-coated steel, with compression</w:t>
      </w:r>
      <w:r w:rsidR="00EB299F">
        <w:rPr>
          <w:sz w:val="20"/>
        </w:rPr>
        <w:t xml:space="preserve"> or set</w:t>
      </w:r>
      <w:r w:rsidR="00A74D84">
        <w:rPr>
          <w:sz w:val="20"/>
        </w:rPr>
        <w:t>-</w:t>
      </w:r>
      <w:r w:rsidR="00EB299F">
        <w:rPr>
          <w:sz w:val="20"/>
        </w:rPr>
        <w:t xml:space="preserve">screw </w:t>
      </w:r>
      <w:r>
        <w:rPr>
          <w:sz w:val="20"/>
        </w:rPr>
        <w:t>fittings.</w:t>
      </w:r>
    </w:p>
    <w:p w14:paraId="33E76F3C" w14:textId="77777777" w:rsidR="007027E3" w:rsidRDefault="007027E3">
      <w:pPr>
        <w:pStyle w:val="PR1"/>
        <w:tabs>
          <w:tab w:val="clear" w:pos="864"/>
          <w:tab w:val="left" w:pos="720"/>
        </w:tabs>
        <w:spacing w:before="0"/>
        <w:ind w:left="720" w:hanging="540"/>
        <w:outlineLvl w:val="9"/>
        <w:rPr>
          <w:sz w:val="20"/>
        </w:rPr>
      </w:pPr>
      <w:r>
        <w:rPr>
          <w:sz w:val="20"/>
        </w:rPr>
        <w:t>FMC:  Flexible metal conduit; zinc-coated steel.</w:t>
      </w:r>
    </w:p>
    <w:p w14:paraId="50A314C2" w14:textId="77777777" w:rsidR="007027E3" w:rsidRDefault="007027E3">
      <w:pPr>
        <w:pStyle w:val="PR1"/>
        <w:tabs>
          <w:tab w:val="clear" w:pos="864"/>
          <w:tab w:val="left" w:pos="720"/>
        </w:tabs>
        <w:spacing w:before="0"/>
        <w:ind w:left="720" w:hanging="540"/>
        <w:outlineLvl w:val="9"/>
        <w:rPr>
          <w:sz w:val="20"/>
        </w:rPr>
      </w:pPr>
      <w:r>
        <w:rPr>
          <w:sz w:val="20"/>
        </w:rPr>
        <w:t>IMC:  Intermediate metal conduit; ANSI C80.6, zinc-coated steel, with threaded fittings.</w:t>
      </w:r>
    </w:p>
    <w:p w14:paraId="1B6026A7" w14:textId="77777777" w:rsidR="007027E3" w:rsidRDefault="007027E3">
      <w:pPr>
        <w:pStyle w:val="PR1"/>
        <w:tabs>
          <w:tab w:val="clear" w:pos="864"/>
          <w:tab w:val="left" w:pos="720"/>
        </w:tabs>
        <w:spacing w:before="0"/>
        <w:ind w:left="720" w:hanging="540"/>
        <w:outlineLvl w:val="9"/>
        <w:rPr>
          <w:sz w:val="20"/>
        </w:rPr>
      </w:pPr>
      <w:r>
        <w:rPr>
          <w:sz w:val="20"/>
        </w:rPr>
        <w:t xml:space="preserve">LFMC:  </w:t>
      </w:r>
      <w:proofErr w:type="spellStart"/>
      <w:r>
        <w:rPr>
          <w:sz w:val="20"/>
        </w:rPr>
        <w:t>Liquidtight</w:t>
      </w:r>
      <w:proofErr w:type="spellEnd"/>
      <w:r>
        <w:rPr>
          <w:sz w:val="20"/>
        </w:rPr>
        <w:t xml:space="preserve"> flexible metal conduit; zinc-coated steel with sunlight-resistant and mineral-oil-resistant plastic jacket.</w:t>
      </w:r>
    </w:p>
    <w:p w14:paraId="52B795C8" w14:textId="77777777" w:rsidR="007027E3" w:rsidRDefault="007027E3">
      <w:pPr>
        <w:pStyle w:val="PR1"/>
        <w:tabs>
          <w:tab w:val="clear" w:pos="864"/>
          <w:tab w:val="left" w:pos="720"/>
        </w:tabs>
        <w:spacing w:before="0"/>
        <w:ind w:left="720" w:hanging="540"/>
        <w:outlineLvl w:val="9"/>
        <w:rPr>
          <w:sz w:val="20"/>
        </w:rPr>
      </w:pPr>
      <w:r>
        <w:rPr>
          <w:sz w:val="20"/>
        </w:rPr>
        <w:t>RMC:  Rigid metal conduit; galvanized rigid steel; ANSI C80.1.</w:t>
      </w:r>
    </w:p>
    <w:p w14:paraId="67F9ED93" w14:textId="77777777" w:rsidR="007027E3" w:rsidRDefault="007027E3">
      <w:pPr>
        <w:pStyle w:val="PR1"/>
        <w:tabs>
          <w:tab w:val="clear" w:pos="864"/>
          <w:tab w:val="left" w:pos="720"/>
        </w:tabs>
        <w:spacing w:before="0"/>
        <w:ind w:left="720" w:hanging="540"/>
        <w:outlineLvl w:val="9"/>
        <w:rPr>
          <w:sz w:val="20"/>
        </w:rPr>
      </w:pPr>
      <w:r>
        <w:rPr>
          <w:sz w:val="20"/>
        </w:rPr>
        <w:t>RNC:  Rigid nonmetallic conduit; NEMA TC 2, Schedule 40 PVC, with NEMA TC3 fittings.</w:t>
      </w:r>
    </w:p>
    <w:p w14:paraId="7A1C0B06" w14:textId="77777777" w:rsidR="007027E3" w:rsidRDefault="007027E3">
      <w:pPr>
        <w:pStyle w:val="PR1"/>
        <w:tabs>
          <w:tab w:val="clear" w:pos="864"/>
          <w:tab w:val="left" w:pos="720"/>
        </w:tabs>
        <w:spacing w:before="0"/>
        <w:ind w:left="720" w:hanging="540"/>
        <w:outlineLvl w:val="9"/>
        <w:rPr>
          <w:sz w:val="20"/>
        </w:rPr>
      </w:pPr>
      <w:r>
        <w:rPr>
          <w:sz w:val="20"/>
        </w:rPr>
        <w:t>Raceway Fittings:  Specifically designed for raceway type with which used.</w:t>
      </w:r>
    </w:p>
    <w:p w14:paraId="20DFD13B" w14:textId="77777777" w:rsidR="007027E3" w:rsidRDefault="007027E3">
      <w:pPr>
        <w:pStyle w:val="ART"/>
        <w:tabs>
          <w:tab w:val="clear" w:pos="864"/>
          <w:tab w:val="left" w:pos="720"/>
        </w:tabs>
        <w:ind w:left="720" w:hanging="720"/>
        <w:outlineLvl w:val="9"/>
        <w:rPr>
          <w:sz w:val="20"/>
        </w:rPr>
      </w:pPr>
      <w:r>
        <w:rPr>
          <w:sz w:val="20"/>
        </w:rPr>
        <w:t>WIRES, CABLES, AND CONNECTIONS</w:t>
      </w:r>
    </w:p>
    <w:p w14:paraId="456A7536" w14:textId="77777777" w:rsidR="007027E3" w:rsidRDefault="007027E3">
      <w:pPr>
        <w:pStyle w:val="CMT"/>
        <w:tabs>
          <w:tab w:val="left" w:pos="720"/>
        </w:tabs>
        <w:ind w:left="720" w:hanging="540"/>
        <w:rPr>
          <w:sz w:val="20"/>
        </w:rPr>
      </w:pPr>
      <w:r>
        <w:rPr>
          <w:sz w:val="20"/>
        </w:rPr>
        <w:t>Retain this Article if branch circuits and feeders use nonmetallic sheathed cable, armored cable, metal-clad cable, or single conductor wire in raceway.  For more complex projects, or if requirements are more stringent, delete this Article and specify conductors in Division 16 Section "Conductors and Cables."</w:t>
      </w:r>
    </w:p>
    <w:p w14:paraId="201F7BF9" w14:textId="705992E5" w:rsidR="007027E3" w:rsidRDefault="007027E3">
      <w:pPr>
        <w:pStyle w:val="PR1"/>
        <w:tabs>
          <w:tab w:val="clear" w:pos="864"/>
          <w:tab w:val="left" w:pos="720"/>
        </w:tabs>
        <w:spacing w:before="0"/>
        <w:ind w:left="720" w:hanging="540"/>
        <w:outlineLvl w:val="9"/>
        <w:rPr>
          <w:sz w:val="20"/>
        </w:rPr>
      </w:pPr>
      <w:r>
        <w:rPr>
          <w:sz w:val="20"/>
        </w:rPr>
        <w:t>Conductors, No. 10 AWG and Smaller:  Solid or stranded copper</w:t>
      </w:r>
      <w:r w:rsidR="006B1705">
        <w:rPr>
          <w:sz w:val="20"/>
        </w:rPr>
        <w:t>, or aluminum where permitted on the drawings</w:t>
      </w:r>
      <w:r>
        <w:rPr>
          <w:sz w:val="20"/>
        </w:rPr>
        <w:t>.</w:t>
      </w:r>
    </w:p>
    <w:p w14:paraId="72E3D3C0" w14:textId="20E87065" w:rsidR="007027E3" w:rsidRDefault="007027E3">
      <w:pPr>
        <w:pStyle w:val="PR1"/>
        <w:tabs>
          <w:tab w:val="clear" w:pos="864"/>
          <w:tab w:val="left" w:pos="720"/>
        </w:tabs>
        <w:spacing w:before="0"/>
        <w:ind w:left="720" w:hanging="540"/>
        <w:outlineLvl w:val="9"/>
        <w:rPr>
          <w:sz w:val="20"/>
        </w:rPr>
      </w:pPr>
      <w:r>
        <w:rPr>
          <w:sz w:val="20"/>
        </w:rPr>
        <w:t>Conductors, Larger Than No. 10 AWG:  Stranded copper</w:t>
      </w:r>
      <w:r w:rsidR="006B1705">
        <w:rPr>
          <w:sz w:val="20"/>
        </w:rPr>
        <w:t>, or aluminum where permitted on the drawings.</w:t>
      </w:r>
    </w:p>
    <w:p w14:paraId="293F53DA" w14:textId="77777777" w:rsidR="007027E3" w:rsidRDefault="007027E3">
      <w:pPr>
        <w:pStyle w:val="PR1"/>
        <w:tabs>
          <w:tab w:val="clear" w:pos="864"/>
          <w:tab w:val="left" w:pos="720"/>
        </w:tabs>
        <w:spacing w:before="0"/>
        <w:ind w:left="720" w:hanging="540"/>
        <w:outlineLvl w:val="9"/>
        <w:rPr>
          <w:sz w:val="20"/>
        </w:rPr>
      </w:pPr>
      <w:r>
        <w:rPr>
          <w:sz w:val="20"/>
        </w:rPr>
        <w:t>Insulation:  Thermoplastic, rated 600 V, 75 deg C minimum, Type THW, THHN-THWN, or XHHW depending on application.</w:t>
      </w:r>
    </w:p>
    <w:p w14:paraId="7D80A9A2" w14:textId="77777777" w:rsidR="007027E3" w:rsidRDefault="007027E3">
      <w:pPr>
        <w:pStyle w:val="CMT"/>
        <w:tabs>
          <w:tab w:val="left" w:pos="720"/>
        </w:tabs>
        <w:ind w:left="720" w:hanging="540"/>
        <w:rPr>
          <w:sz w:val="20"/>
        </w:rPr>
      </w:pPr>
      <w:r>
        <w:rPr>
          <w:sz w:val="20"/>
        </w:rPr>
        <w:t>Coordinate first paragraph below with Part 3 "Wiring Methods for Power, Lighting, and Control Circuits" Article.</w:t>
      </w:r>
    </w:p>
    <w:p w14:paraId="4BF8AB14" w14:textId="77777777" w:rsidR="007027E3" w:rsidRDefault="007027E3">
      <w:pPr>
        <w:pStyle w:val="PR1"/>
        <w:tabs>
          <w:tab w:val="clear" w:pos="864"/>
          <w:tab w:val="left" w:pos="720"/>
        </w:tabs>
        <w:spacing w:before="0"/>
        <w:ind w:left="720" w:hanging="540"/>
        <w:outlineLvl w:val="9"/>
        <w:rPr>
          <w:sz w:val="20"/>
        </w:rPr>
      </w:pPr>
      <w:r>
        <w:rPr>
          <w:sz w:val="20"/>
        </w:rPr>
        <w:t>Cable: Type MC with ground wire.</w:t>
      </w:r>
    </w:p>
    <w:p w14:paraId="1DC80897" w14:textId="77777777" w:rsidR="007027E3" w:rsidRDefault="007027E3">
      <w:pPr>
        <w:pStyle w:val="PR1"/>
        <w:tabs>
          <w:tab w:val="clear" w:pos="864"/>
          <w:tab w:val="left" w:pos="720"/>
        </w:tabs>
        <w:spacing w:before="0"/>
        <w:ind w:left="720" w:hanging="540"/>
        <w:outlineLvl w:val="9"/>
        <w:rPr>
          <w:sz w:val="20"/>
        </w:rPr>
      </w:pPr>
      <w:r>
        <w:rPr>
          <w:sz w:val="20"/>
        </w:rPr>
        <w:t>Wire Connectors and Splices:  Units of size, ampacity rating, material, type, and class suitable for service indicated.</w:t>
      </w:r>
    </w:p>
    <w:p w14:paraId="1DFE5908" w14:textId="77777777" w:rsidR="007027E3" w:rsidRDefault="007027E3">
      <w:pPr>
        <w:pStyle w:val="ART"/>
        <w:tabs>
          <w:tab w:val="clear" w:pos="864"/>
          <w:tab w:val="left" w:pos="720"/>
        </w:tabs>
        <w:ind w:left="720" w:hanging="720"/>
        <w:rPr>
          <w:sz w:val="20"/>
        </w:rPr>
      </w:pPr>
      <w:r>
        <w:rPr>
          <w:sz w:val="20"/>
        </w:rPr>
        <w:t>SUPPORTING DEVICES</w:t>
      </w:r>
    </w:p>
    <w:p w14:paraId="41AA4905" w14:textId="77777777" w:rsidR="007027E3" w:rsidRDefault="007027E3">
      <w:pPr>
        <w:pStyle w:val="PR1"/>
        <w:tabs>
          <w:tab w:val="clear" w:pos="864"/>
          <w:tab w:val="left" w:pos="720"/>
        </w:tabs>
        <w:spacing w:before="0"/>
        <w:ind w:left="720" w:hanging="540"/>
        <w:outlineLvl w:val="9"/>
        <w:rPr>
          <w:sz w:val="20"/>
        </w:rPr>
      </w:pPr>
      <w:r>
        <w:rPr>
          <w:sz w:val="20"/>
        </w:rPr>
        <w:t>Material:  Cold-formed steel, with corrosion-resistant coating.</w:t>
      </w:r>
    </w:p>
    <w:p w14:paraId="3CC018BD" w14:textId="77777777" w:rsidR="007027E3" w:rsidRDefault="007027E3">
      <w:pPr>
        <w:pStyle w:val="PR1"/>
        <w:tabs>
          <w:tab w:val="clear" w:pos="864"/>
          <w:tab w:val="left" w:pos="720"/>
        </w:tabs>
        <w:spacing w:before="0"/>
        <w:ind w:left="720" w:hanging="540"/>
        <w:outlineLvl w:val="9"/>
        <w:rPr>
          <w:sz w:val="20"/>
        </w:rPr>
      </w:pPr>
      <w:r>
        <w:rPr>
          <w:sz w:val="20"/>
        </w:rPr>
        <w:t>Metal Items for Use Outdoors or in Damp Locations:  Hot-dip galvanized steel.</w:t>
      </w:r>
    </w:p>
    <w:p w14:paraId="3081CEEC" w14:textId="77777777" w:rsidR="007027E3" w:rsidRDefault="007027E3">
      <w:pPr>
        <w:pStyle w:val="PR1"/>
        <w:tabs>
          <w:tab w:val="clear" w:pos="864"/>
          <w:tab w:val="left" w:pos="720"/>
        </w:tabs>
        <w:spacing w:before="0"/>
        <w:ind w:left="720" w:hanging="540"/>
        <w:outlineLvl w:val="9"/>
        <w:rPr>
          <w:sz w:val="20"/>
        </w:rPr>
      </w:pPr>
      <w:r>
        <w:rPr>
          <w:sz w:val="20"/>
        </w:rPr>
        <w:t xml:space="preserve">Slotted-Steel Channel:  Flange edges turned toward web, and </w:t>
      </w:r>
      <w:r>
        <w:rPr>
          <w:rStyle w:val="IP"/>
          <w:sz w:val="20"/>
        </w:rPr>
        <w:t>9/16-inch-</w:t>
      </w:r>
      <w:r>
        <w:rPr>
          <w:sz w:val="20"/>
        </w:rPr>
        <w:t xml:space="preserve"> diameter slotted holes at a maximum of </w:t>
      </w:r>
      <w:r>
        <w:rPr>
          <w:rStyle w:val="IP"/>
          <w:sz w:val="20"/>
        </w:rPr>
        <w:t>2 inches</w:t>
      </w:r>
      <w:r>
        <w:rPr>
          <w:sz w:val="20"/>
        </w:rPr>
        <w:t xml:space="preserve"> </w:t>
      </w:r>
      <w:proofErr w:type="spellStart"/>
      <w:r>
        <w:rPr>
          <w:sz w:val="20"/>
        </w:rPr>
        <w:t>o.c.</w:t>
      </w:r>
      <w:proofErr w:type="spellEnd"/>
      <w:r>
        <w:rPr>
          <w:sz w:val="20"/>
        </w:rPr>
        <w:t>, in webs.  Strength rating to suit structural loading.</w:t>
      </w:r>
    </w:p>
    <w:p w14:paraId="7EEBF96A" w14:textId="77777777" w:rsidR="007027E3" w:rsidRDefault="007027E3">
      <w:pPr>
        <w:pStyle w:val="CMT"/>
        <w:tabs>
          <w:tab w:val="left" w:pos="720"/>
        </w:tabs>
        <w:ind w:left="720" w:hanging="540"/>
        <w:rPr>
          <w:sz w:val="20"/>
        </w:rPr>
      </w:pPr>
      <w:r>
        <w:rPr>
          <w:sz w:val="20"/>
        </w:rPr>
        <w:t>Delete first paragraph below if only metal supports are used.</w:t>
      </w:r>
    </w:p>
    <w:p w14:paraId="3DCC54DD" w14:textId="77777777" w:rsidR="007027E3" w:rsidRDefault="007027E3">
      <w:pPr>
        <w:pStyle w:val="PR1"/>
        <w:tabs>
          <w:tab w:val="clear" w:pos="864"/>
          <w:tab w:val="left" w:pos="720"/>
        </w:tabs>
        <w:spacing w:before="0"/>
        <w:ind w:left="720" w:hanging="540"/>
        <w:outlineLvl w:val="9"/>
        <w:rPr>
          <w:sz w:val="20"/>
        </w:rPr>
      </w:pPr>
      <w:r>
        <w:rPr>
          <w:sz w:val="20"/>
        </w:rPr>
        <w:t>Slotted Channel Fittings and Accessories: Recommended by the manufacturer for use with the type and size of channel with which used.</w:t>
      </w:r>
    </w:p>
    <w:p w14:paraId="62E077C7" w14:textId="77777777" w:rsidR="007027E3" w:rsidRDefault="007027E3">
      <w:pPr>
        <w:pStyle w:val="PR2"/>
        <w:tabs>
          <w:tab w:val="clear" w:pos="1440"/>
        </w:tabs>
        <w:ind w:left="1080" w:hanging="360"/>
        <w:rPr>
          <w:sz w:val="20"/>
        </w:rPr>
      </w:pPr>
      <w:r>
        <w:rPr>
          <w:sz w:val="20"/>
        </w:rPr>
        <w:t>Materials:  Same as channels and angles, except metal items may be stainless steel.</w:t>
      </w:r>
    </w:p>
    <w:p w14:paraId="585FF0CC" w14:textId="77777777" w:rsidR="007027E3" w:rsidRDefault="007027E3">
      <w:pPr>
        <w:pStyle w:val="PR1"/>
        <w:tabs>
          <w:tab w:val="clear" w:pos="864"/>
          <w:tab w:val="left" w:pos="720"/>
        </w:tabs>
        <w:spacing w:before="0"/>
        <w:ind w:left="720" w:hanging="540"/>
        <w:outlineLvl w:val="9"/>
        <w:rPr>
          <w:sz w:val="20"/>
        </w:rPr>
      </w:pPr>
      <w:r>
        <w:rPr>
          <w:sz w:val="20"/>
        </w:rPr>
        <w:t>Raceway and Cable Supports:  Manufactured clevis hangers, riser clamps, straps, threaded C-clamps with retainers, ceiling trapeze hangers, wall brackets, and spring-steel clamps or click-type hangers.</w:t>
      </w:r>
    </w:p>
    <w:p w14:paraId="73A5A456" w14:textId="77777777" w:rsidR="007027E3" w:rsidRDefault="007027E3">
      <w:pPr>
        <w:pStyle w:val="PR1"/>
        <w:tabs>
          <w:tab w:val="clear" w:pos="864"/>
          <w:tab w:val="left" w:pos="720"/>
        </w:tabs>
        <w:spacing w:before="0"/>
        <w:ind w:left="720" w:hanging="540"/>
        <w:outlineLvl w:val="9"/>
        <w:rPr>
          <w:sz w:val="20"/>
        </w:rPr>
      </w:pPr>
      <w:r>
        <w:rPr>
          <w:sz w:val="20"/>
        </w:rPr>
        <w:t>Pipe Sleeves:  ASTM A 53, Type E, Grade A, Schedule 40, galvanized steel, plain ends.</w:t>
      </w:r>
    </w:p>
    <w:p w14:paraId="349E7C77" w14:textId="77777777" w:rsidR="007027E3" w:rsidRDefault="007027E3">
      <w:pPr>
        <w:pStyle w:val="PR1"/>
        <w:tabs>
          <w:tab w:val="clear" w:pos="864"/>
          <w:tab w:val="left" w:pos="720"/>
        </w:tabs>
        <w:spacing w:before="0"/>
        <w:ind w:left="720" w:hanging="540"/>
        <w:outlineLvl w:val="9"/>
        <w:rPr>
          <w:sz w:val="20"/>
        </w:rPr>
      </w:pPr>
      <w:r>
        <w:rPr>
          <w:sz w:val="20"/>
        </w:rPr>
        <w:t>Cable Supports for Vertical Conduit:  Factory-fabricated assembly consisting of threaded body and insulating wedging plug for nonarmored electrical cables in riser conduits.  Plugs have number and size of conductor gripping holes as required to suit individual risers.  Body constructed of malleable-iron casting with hot-dip galvanized finish.</w:t>
      </w:r>
    </w:p>
    <w:p w14:paraId="3F19B992" w14:textId="77777777" w:rsidR="007027E3" w:rsidRDefault="007027E3">
      <w:pPr>
        <w:pStyle w:val="PR1"/>
        <w:tabs>
          <w:tab w:val="clear" w:pos="864"/>
          <w:tab w:val="left" w:pos="720"/>
        </w:tabs>
        <w:spacing w:before="0"/>
        <w:ind w:left="720" w:hanging="540"/>
        <w:outlineLvl w:val="9"/>
        <w:rPr>
          <w:sz w:val="20"/>
        </w:rPr>
      </w:pPr>
      <w:r>
        <w:rPr>
          <w:sz w:val="20"/>
        </w:rPr>
        <w:t>Expansion Anchors:  Carbon-steel wedge or sleeve type.</w:t>
      </w:r>
    </w:p>
    <w:p w14:paraId="58F0F5CC" w14:textId="77777777" w:rsidR="007027E3" w:rsidRDefault="007027E3">
      <w:pPr>
        <w:pStyle w:val="PR1"/>
        <w:tabs>
          <w:tab w:val="clear" w:pos="864"/>
          <w:tab w:val="left" w:pos="720"/>
        </w:tabs>
        <w:spacing w:before="0"/>
        <w:ind w:left="720" w:hanging="540"/>
        <w:outlineLvl w:val="9"/>
        <w:rPr>
          <w:sz w:val="20"/>
        </w:rPr>
      </w:pPr>
      <w:r>
        <w:rPr>
          <w:sz w:val="20"/>
        </w:rPr>
        <w:t>Toggle Bolts:  All-steel springhead type.</w:t>
      </w:r>
    </w:p>
    <w:p w14:paraId="2F127232" w14:textId="77777777" w:rsidR="007027E3" w:rsidRDefault="007027E3">
      <w:pPr>
        <w:pStyle w:val="CMT"/>
        <w:tabs>
          <w:tab w:val="left" w:pos="720"/>
        </w:tabs>
        <w:ind w:left="720" w:hanging="540"/>
        <w:rPr>
          <w:sz w:val="20"/>
        </w:rPr>
      </w:pPr>
      <w:r>
        <w:rPr>
          <w:sz w:val="20"/>
        </w:rPr>
        <w:t>Verify that devices below are permissible in Project.</w:t>
      </w:r>
    </w:p>
    <w:p w14:paraId="71B3AEE5" w14:textId="77777777" w:rsidR="007027E3" w:rsidRDefault="007027E3">
      <w:pPr>
        <w:pStyle w:val="PR1"/>
        <w:tabs>
          <w:tab w:val="clear" w:pos="864"/>
          <w:tab w:val="left" w:pos="720"/>
        </w:tabs>
        <w:spacing w:before="0"/>
        <w:ind w:left="720" w:hanging="540"/>
        <w:outlineLvl w:val="9"/>
        <w:rPr>
          <w:sz w:val="20"/>
        </w:rPr>
      </w:pPr>
      <w:r>
        <w:rPr>
          <w:sz w:val="20"/>
        </w:rPr>
        <w:t>Powder-Driven Threaded Studs:  Heat-treated steel.</w:t>
      </w:r>
    </w:p>
    <w:p w14:paraId="15497304" w14:textId="77777777" w:rsidR="007027E3" w:rsidRDefault="007027E3">
      <w:pPr>
        <w:pStyle w:val="ART"/>
        <w:tabs>
          <w:tab w:val="clear" w:pos="864"/>
          <w:tab w:val="left" w:pos="720"/>
        </w:tabs>
        <w:ind w:left="720" w:hanging="720"/>
        <w:rPr>
          <w:sz w:val="20"/>
        </w:rPr>
      </w:pPr>
      <w:r>
        <w:rPr>
          <w:sz w:val="20"/>
        </w:rPr>
        <w:t>ELECTRICAL IDENTIFICATION</w:t>
      </w:r>
    </w:p>
    <w:p w14:paraId="3DCE229E" w14:textId="77777777" w:rsidR="007027E3" w:rsidRDefault="007027E3">
      <w:pPr>
        <w:pStyle w:val="PR1"/>
        <w:tabs>
          <w:tab w:val="clear" w:pos="864"/>
          <w:tab w:val="left" w:pos="720"/>
        </w:tabs>
        <w:spacing w:before="0"/>
        <w:ind w:left="720" w:hanging="540"/>
        <w:outlineLvl w:val="9"/>
        <w:rPr>
          <w:sz w:val="20"/>
        </w:rPr>
      </w:pPr>
      <w:r>
        <w:rPr>
          <w:sz w:val="20"/>
        </w:rPr>
        <w:t>Identification Device Colors:  Use those prescribed by ANSI A13.1, NFPA 70, and these Specifications.</w:t>
      </w:r>
    </w:p>
    <w:p w14:paraId="2812C9C9" w14:textId="77777777" w:rsidR="007027E3" w:rsidRDefault="007027E3">
      <w:pPr>
        <w:pStyle w:val="CMT"/>
        <w:tabs>
          <w:tab w:val="left" w:pos="720"/>
        </w:tabs>
        <w:ind w:left="720" w:hanging="540"/>
        <w:rPr>
          <w:sz w:val="20"/>
        </w:rPr>
      </w:pPr>
      <w:r>
        <w:rPr>
          <w:sz w:val="20"/>
        </w:rPr>
        <w:t>Consider alternatives before specifying products in first two paragraphs below.  See Editing Instruction No. 2 in the Evaluations.</w:t>
      </w:r>
    </w:p>
    <w:p w14:paraId="73D3FB4F" w14:textId="77777777" w:rsidR="007027E3" w:rsidRDefault="007027E3">
      <w:pPr>
        <w:pStyle w:val="PR1"/>
        <w:tabs>
          <w:tab w:val="clear" w:pos="864"/>
          <w:tab w:val="left" w:pos="720"/>
        </w:tabs>
        <w:spacing w:before="0"/>
        <w:ind w:left="720" w:hanging="540"/>
        <w:outlineLvl w:val="9"/>
        <w:rPr>
          <w:sz w:val="20"/>
        </w:rPr>
      </w:pPr>
      <w:r>
        <w:rPr>
          <w:sz w:val="20"/>
        </w:rPr>
        <w:t xml:space="preserve">Colored Adhesive Marking Tape for Raceways, Wires, and Cables:  Self-adhesive vinyl tape, not less than </w:t>
      </w:r>
      <w:r>
        <w:rPr>
          <w:rStyle w:val="IP"/>
          <w:sz w:val="20"/>
        </w:rPr>
        <w:t>1 inch wide by 3 mils thick</w:t>
      </w:r>
      <w:r>
        <w:rPr>
          <w:sz w:val="20"/>
        </w:rPr>
        <w:t>.</w:t>
      </w:r>
    </w:p>
    <w:p w14:paraId="265CF6FE" w14:textId="77777777" w:rsidR="007027E3" w:rsidRDefault="007027E3">
      <w:pPr>
        <w:pStyle w:val="PR1"/>
        <w:tabs>
          <w:tab w:val="clear" w:pos="864"/>
          <w:tab w:val="left" w:pos="720"/>
        </w:tabs>
        <w:spacing w:before="0"/>
        <w:ind w:left="720" w:hanging="540"/>
        <w:outlineLvl w:val="9"/>
        <w:rPr>
          <w:sz w:val="20"/>
        </w:rPr>
      </w:pPr>
      <w:r>
        <w:rPr>
          <w:sz w:val="20"/>
        </w:rPr>
        <w:t>Tape Markers for Conductors:  Vinyl or vinyl-cloth, self-adhesive, wraparound type with preprinted numbers and letters.</w:t>
      </w:r>
    </w:p>
    <w:p w14:paraId="577C3A53" w14:textId="77777777" w:rsidR="007027E3" w:rsidRDefault="007027E3">
      <w:pPr>
        <w:pStyle w:val="PR1"/>
        <w:tabs>
          <w:tab w:val="clear" w:pos="864"/>
          <w:tab w:val="left" w:pos="720"/>
        </w:tabs>
        <w:spacing w:before="0"/>
        <w:ind w:left="720" w:hanging="540"/>
        <w:outlineLvl w:val="9"/>
        <w:rPr>
          <w:sz w:val="20"/>
        </w:rPr>
      </w:pPr>
      <w:r>
        <w:rPr>
          <w:sz w:val="20"/>
        </w:rPr>
        <w:lastRenderedPageBreak/>
        <w:t>Color-Coding Cable Ties:  Type 6/6 nylon, self-locking type.  Colors to suit coding scheme.</w:t>
      </w:r>
    </w:p>
    <w:p w14:paraId="53D66A01" w14:textId="77777777" w:rsidR="007027E3" w:rsidRDefault="007027E3">
      <w:pPr>
        <w:pStyle w:val="PR1"/>
        <w:tabs>
          <w:tab w:val="clear" w:pos="864"/>
          <w:tab w:val="left" w:pos="720"/>
        </w:tabs>
        <w:spacing w:before="0"/>
        <w:ind w:left="720" w:hanging="540"/>
        <w:outlineLvl w:val="9"/>
        <w:rPr>
          <w:sz w:val="20"/>
        </w:rPr>
      </w:pPr>
      <w:r>
        <w:rPr>
          <w:sz w:val="20"/>
        </w:rPr>
        <w:t>Underground Warning Tape:  Permanent, bright-colored, continuous-printed, vinyl tape compounded for permanent direct-burial service, and with the following features:</w:t>
      </w:r>
    </w:p>
    <w:p w14:paraId="63AD78C2" w14:textId="77777777" w:rsidR="007027E3" w:rsidRDefault="007027E3">
      <w:pPr>
        <w:pStyle w:val="PR2"/>
        <w:tabs>
          <w:tab w:val="clear" w:pos="1440"/>
        </w:tabs>
        <w:ind w:left="1080" w:hanging="360"/>
        <w:rPr>
          <w:sz w:val="20"/>
        </w:rPr>
      </w:pPr>
      <w:r>
        <w:rPr>
          <w:sz w:val="20"/>
        </w:rPr>
        <w:t xml:space="preserve">Not less than </w:t>
      </w:r>
      <w:r>
        <w:rPr>
          <w:rStyle w:val="IP"/>
          <w:sz w:val="20"/>
        </w:rPr>
        <w:t>6 inches wide by 4 mils thick</w:t>
      </w:r>
      <w:r>
        <w:rPr>
          <w:sz w:val="20"/>
        </w:rPr>
        <w:t>.</w:t>
      </w:r>
    </w:p>
    <w:p w14:paraId="10FEA6DC" w14:textId="77777777" w:rsidR="007027E3" w:rsidRDefault="007027E3">
      <w:pPr>
        <w:pStyle w:val="PR2"/>
        <w:tabs>
          <w:tab w:val="clear" w:pos="1440"/>
        </w:tabs>
        <w:ind w:left="1080" w:hanging="360"/>
        <w:rPr>
          <w:sz w:val="20"/>
        </w:rPr>
      </w:pPr>
      <w:r>
        <w:rPr>
          <w:sz w:val="20"/>
        </w:rPr>
        <w:t>Embedded continuous metallic strip or core.</w:t>
      </w:r>
    </w:p>
    <w:p w14:paraId="14540D7B" w14:textId="77777777" w:rsidR="007027E3" w:rsidRDefault="007027E3">
      <w:pPr>
        <w:pStyle w:val="PR2"/>
        <w:tabs>
          <w:tab w:val="clear" w:pos="1440"/>
        </w:tabs>
        <w:ind w:left="1080" w:hanging="360"/>
        <w:rPr>
          <w:sz w:val="20"/>
        </w:rPr>
      </w:pPr>
      <w:r>
        <w:rPr>
          <w:sz w:val="20"/>
        </w:rPr>
        <w:t>Printed legend that indicates type of underground line.</w:t>
      </w:r>
    </w:p>
    <w:p w14:paraId="7795ED10" w14:textId="77777777" w:rsidR="007027E3" w:rsidRDefault="007027E3">
      <w:pPr>
        <w:pStyle w:val="PR1"/>
        <w:tabs>
          <w:tab w:val="clear" w:pos="864"/>
          <w:tab w:val="left" w:pos="720"/>
        </w:tabs>
        <w:spacing w:before="0"/>
        <w:ind w:left="720" w:hanging="540"/>
        <w:outlineLvl w:val="9"/>
        <w:rPr>
          <w:sz w:val="20"/>
        </w:rPr>
      </w:pPr>
      <w:r>
        <w:rPr>
          <w:sz w:val="20"/>
        </w:rPr>
        <w:t xml:space="preserve">Engraved-Plastic Labels, Signs, and Instruction Plates:  Engraving stock, melamine plastic laminate punched or drilled for mechanical fasteners </w:t>
      </w:r>
      <w:r>
        <w:rPr>
          <w:rStyle w:val="IP"/>
          <w:sz w:val="20"/>
        </w:rPr>
        <w:t>1/16-inch</w:t>
      </w:r>
      <w:r>
        <w:rPr>
          <w:sz w:val="20"/>
        </w:rPr>
        <w:t xml:space="preserve"> minimum thickness for signs up to </w:t>
      </w:r>
      <w:r>
        <w:rPr>
          <w:rStyle w:val="IP"/>
          <w:sz w:val="20"/>
        </w:rPr>
        <w:t>20 sq. in.</w:t>
      </w:r>
      <w:r>
        <w:rPr>
          <w:sz w:val="20"/>
        </w:rPr>
        <w:t xml:space="preserve"> and </w:t>
      </w:r>
      <w:r>
        <w:rPr>
          <w:rStyle w:val="IP"/>
          <w:sz w:val="20"/>
        </w:rPr>
        <w:t>1/8-inch</w:t>
      </w:r>
      <w:r>
        <w:rPr>
          <w:sz w:val="20"/>
        </w:rPr>
        <w:t xml:space="preserve"> minimum thickness for larger sizes.  Engraved legend in black letters on white background.</w:t>
      </w:r>
    </w:p>
    <w:p w14:paraId="4DB486A8" w14:textId="77777777" w:rsidR="007027E3" w:rsidRDefault="007027E3">
      <w:pPr>
        <w:pStyle w:val="PR1"/>
        <w:tabs>
          <w:tab w:val="clear" w:pos="864"/>
          <w:tab w:val="left" w:pos="720"/>
        </w:tabs>
        <w:spacing w:before="0"/>
        <w:ind w:left="720" w:hanging="540"/>
        <w:outlineLvl w:val="9"/>
        <w:rPr>
          <w:sz w:val="20"/>
        </w:rPr>
      </w:pPr>
      <w:r>
        <w:rPr>
          <w:sz w:val="20"/>
        </w:rPr>
        <w:t>Warning and Caution Signs: Preprinted; comply with 29 CFR 1910.145, Chapter XVII. Colors, legend, and size appropriate to each application.</w:t>
      </w:r>
    </w:p>
    <w:p w14:paraId="219EC103" w14:textId="77777777" w:rsidR="007027E3" w:rsidRDefault="007027E3">
      <w:pPr>
        <w:pStyle w:val="PR2"/>
        <w:tabs>
          <w:tab w:val="clear" w:pos="1440"/>
        </w:tabs>
        <w:ind w:left="1080" w:hanging="360"/>
        <w:rPr>
          <w:sz w:val="20"/>
        </w:rPr>
      </w:pPr>
      <w:r>
        <w:rPr>
          <w:sz w:val="20"/>
        </w:rPr>
        <w:t>Interior Units:  Aluminum, baked-enamel-finish, punched or drilled for mechanical fasteners.</w:t>
      </w:r>
    </w:p>
    <w:p w14:paraId="625F4BBB" w14:textId="77777777" w:rsidR="007027E3" w:rsidRDefault="007027E3">
      <w:pPr>
        <w:pStyle w:val="PR2"/>
        <w:tabs>
          <w:tab w:val="clear" w:pos="1440"/>
        </w:tabs>
        <w:ind w:left="1080" w:hanging="360"/>
        <w:rPr>
          <w:sz w:val="20"/>
        </w:rPr>
      </w:pPr>
      <w:r>
        <w:rPr>
          <w:sz w:val="20"/>
        </w:rPr>
        <w:t xml:space="preserve">Exterior Units:  Weather-resistant, nonfading, preprinted, cellulose-acetate butyrate with </w:t>
      </w:r>
      <w:r>
        <w:rPr>
          <w:rStyle w:val="IP"/>
          <w:sz w:val="20"/>
        </w:rPr>
        <w:t>0.0396-inch</w:t>
      </w:r>
      <w:r>
        <w:rPr>
          <w:sz w:val="20"/>
        </w:rPr>
        <w:t xml:space="preserve">, galvanized-steel backing.  </w:t>
      </w:r>
      <w:r>
        <w:rPr>
          <w:rStyle w:val="IP"/>
          <w:sz w:val="20"/>
        </w:rPr>
        <w:t>1/4-inch</w:t>
      </w:r>
      <w:r>
        <w:rPr>
          <w:sz w:val="20"/>
        </w:rPr>
        <w:t xml:space="preserve"> grommets in corners for mounting.</w:t>
      </w:r>
    </w:p>
    <w:p w14:paraId="7CE9353F" w14:textId="77777777" w:rsidR="007027E3" w:rsidRDefault="007027E3">
      <w:pPr>
        <w:pStyle w:val="PR1"/>
        <w:tabs>
          <w:tab w:val="clear" w:pos="864"/>
        </w:tabs>
        <w:spacing w:before="0"/>
        <w:ind w:left="720" w:hanging="540"/>
        <w:outlineLvl w:val="9"/>
        <w:rPr>
          <w:sz w:val="20"/>
        </w:rPr>
      </w:pPr>
      <w:r>
        <w:rPr>
          <w:sz w:val="20"/>
        </w:rPr>
        <w:t>Fasteners for Nameplates and Signs:  Self-tapping, stainless-steel screws or No. 10/32 stainless-steel machine screws with nuts and flat and lock washers.</w:t>
      </w:r>
    </w:p>
    <w:p w14:paraId="19ACBCCE" w14:textId="77777777" w:rsidR="007027E3" w:rsidRDefault="007027E3">
      <w:pPr>
        <w:pStyle w:val="ART"/>
        <w:tabs>
          <w:tab w:val="clear" w:pos="864"/>
          <w:tab w:val="left" w:pos="720"/>
        </w:tabs>
        <w:ind w:left="720" w:hanging="720"/>
        <w:rPr>
          <w:sz w:val="20"/>
        </w:rPr>
      </w:pPr>
      <w:r>
        <w:rPr>
          <w:sz w:val="20"/>
        </w:rPr>
        <w:t>EQUIPMENT FOR UTILITY COMPANY'S ELECTRICITY METERING</w:t>
      </w:r>
    </w:p>
    <w:p w14:paraId="12D3FBB0" w14:textId="77777777" w:rsidR="007027E3" w:rsidRDefault="007027E3">
      <w:pPr>
        <w:pStyle w:val="CMT"/>
        <w:ind w:left="720" w:hanging="540"/>
        <w:rPr>
          <w:sz w:val="20"/>
        </w:rPr>
      </w:pPr>
      <w:r>
        <w:rPr>
          <w:sz w:val="20"/>
        </w:rPr>
        <w:t>Delete this Article if equipment is furnished by utility company.  Coordinate with Drawings.</w:t>
      </w:r>
    </w:p>
    <w:p w14:paraId="696B4209" w14:textId="77777777" w:rsidR="007027E3" w:rsidRDefault="007027E3">
      <w:pPr>
        <w:pStyle w:val="PR1"/>
        <w:tabs>
          <w:tab w:val="clear" w:pos="864"/>
        </w:tabs>
        <w:spacing w:before="0"/>
        <w:ind w:left="720" w:hanging="540"/>
        <w:outlineLvl w:val="9"/>
        <w:rPr>
          <w:sz w:val="20"/>
        </w:rPr>
      </w:pPr>
      <w:r>
        <w:rPr>
          <w:sz w:val="20"/>
        </w:rPr>
        <w:t>Comply with requirements of electrical power utility company for current transformer cabinets, meter sockets, or modular meter centers as required by utility company whether or not indicated on the drawings.</w:t>
      </w:r>
    </w:p>
    <w:p w14:paraId="52D14ED3" w14:textId="77777777" w:rsidR="007027E3" w:rsidRDefault="007027E3">
      <w:pPr>
        <w:pStyle w:val="ART"/>
        <w:tabs>
          <w:tab w:val="clear" w:pos="864"/>
          <w:tab w:val="left" w:pos="720"/>
        </w:tabs>
        <w:ind w:left="720" w:hanging="720"/>
        <w:rPr>
          <w:sz w:val="20"/>
        </w:rPr>
      </w:pPr>
      <w:r>
        <w:rPr>
          <w:sz w:val="20"/>
        </w:rPr>
        <w:t>CONCRETE BASES</w:t>
      </w:r>
    </w:p>
    <w:p w14:paraId="42C9E2A6" w14:textId="77777777" w:rsidR="007027E3" w:rsidRDefault="007027E3">
      <w:pPr>
        <w:pStyle w:val="CMT"/>
        <w:ind w:left="720" w:hanging="540"/>
        <w:rPr>
          <w:sz w:val="20"/>
        </w:rPr>
      </w:pPr>
      <w:r>
        <w:rPr>
          <w:sz w:val="20"/>
        </w:rPr>
        <w:t>Coordinate below with Drawings.</w:t>
      </w:r>
    </w:p>
    <w:p w14:paraId="5608C6A8" w14:textId="77777777" w:rsidR="007027E3" w:rsidRDefault="007027E3">
      <w:pPr>
        <w:pStyle w:val="PR1"/>
        <w:tabs>
          <w:tab w:val="clear" w:pos="864"/>
        </w:tabs>
        <w:spacing w:before="0"/>
        <w:ind w:left="720" w:hanging="540"/>
        <w:outlineLvl w:val="9"/>
        <w:rPr>
          <w:sz w:val="20"/>
        </w:rPr>
      </w:pPr>
      <w:r>
        <w:rPr>
          <w:sz w:val="20"/>
        </w:rPr>
        <w:t xml:space="preserve">Concrete:  </w:t>
      </w:r>
      <w:r>
        <w:rPr>
          <w:rStyle w:val="IP"/>
          <w:sz w:val="20"/>
        </w:rPr>
        <w:t>3000-psi</w:t>
      </w:r>
      <w:r>
        <w:rPr>
          <w:sz w:val="20"/>
        </w:rPr>
        <w:t>, 28-day compressive strength.</w:t>
      </w:r>
    </w:p>
    <w:p w14:paraId="29B9F865" w14:textId="77777777" w:rsidR="007027E3" w:rsidRDefault="007027E3">
      <w:pPr>
        <w:pStyle w:val="PRT"/>
        <w:rPr>
          <w:sz w:val="20"/>
        </w:rPr>
      </w:pPr>
      <w:r>
        <w:rPr>
          <w:sz w:val="20"/>
        </w:rPr>
        <w:br w:type="page"/>
      </w:r>
      <w:r>
        <w:rPr>
          <w:sz w:val="20"/>
        </w:rPr>
        <w:lastRenderedPageBreak/>
        <w:t>EXECUTION</w:t>
      </w:r>
    </w:p>
    <w:p w14:paraId="5E7AFA9B" w14:textId="77777777" w:rsidR="007027E3" w:rsidRDefault="007027E3">
      <w:pPr>
        <w:pStyle w:val="ART"/>
        <w:tabs>
          <w:tab w:val="clear" w:pos="864"/>
          <w:tab w:val="left" w:pos="720"/>
        </w:tabs>
        <w:ind w:left="720" w:hanging="720"/>
        <w:rPr>
          <w:sz w:val="20"/>
        </w:rPr>
      </w:pPr>
      <w:r>
        <w:rPr>
          <w:sz w:val="20"/>
        </w:rPr>
        <w:t>ELECTRICAL EQUIPMENT INSTALLATION</w:t>
      </w:r>
    </w:p>
    <w:p w14:paraId="2EECE3D4" w14:textId="77777777" w:rsidR="007027E3" w:rsidRDefault="007027E3">
      <w:pPr>
        <w:pStyle w:val="CMT"/>
        <w:ind w:left="720" w:hanging="540"/>
        <w:rPr>
          <w:sz w:val="20"/>
        </w:rPr>
      </w:pPr>
      <w:r>
        <w:rPr>
          <w:sz w:val="20"/>
        </w:rPr>
        <w:t>Coordinate requirements below with Drawings.</w:t>
      </w:r>
    </w:p>
    <w:p w14:paraId="50ECF57C" w14:textId="77777777" w:rsidR="007027E3" w:rsidRDefault="007027E3">
      <w:pPr>
        <w:pStyle w:val="PR1"/>
        <w:tabs>
          <w:tab w:val="clear" w:pos="864"/>
        </w:tabs>
        <w:spacing w:before="0"/>
        <w:ind w:left="720" w:hanging="540"/>
        <w:outlineLvl w:val="9"/>
        <w:rPr>
          <w:sz w:val="20"/>
        </w:rPr>
      </w:pPr>
      <w:r>
        <w:rPr>
          <w:sz w:val="20"/>
        </w:rPr>
        <w:t>Headroom Maintenance:  If mounting heights or other location criteria are not indicated, arrange and install components and equipment to provide maximum possible headroom.</w:t>
      </w:r>
    </w:p>
    <w:p w14:paraId="2D927C1A" w14:textId="77777777" w:rsidR="007027E3" w:rsidRDefault="007027E3">
      <w:pPr>
        <w:pStyle w:val="PR1"/>
        <w:tabs>
          <w:tab w:val="clear" w:pos="864"/>
        </w:tabs>
        <w:spacing w:before="0"/>
        <w:ind w:left="720" w:hanging="540"/>
        <w:outlineLvl w:val="9"/>
        <w:rPr>
          <w:sz w:val="20"/>
        </w:rPr>
      </w:pPr>
      <w:r>
        <w:rPr>
          <w:sz w:val="20"/>
        </w:rPr>
        <w:t>Materials and Components:  Install level, plumb, and parallel and perpendicular to other building systems and components, unless otherwise indicated.</w:t>
      </w:r>
    </w:p>
    <w:p w14:paraId="67AFB40E" w14:textId="77777777" w:rsidR="007027E3" w:rsidRDefault="007027E3">
      <w:pPr>
        <w:pStyle w:val="PR1"/>
        <w:tabs>
          <w:tab w:val="clear" w:pos="864"/>
        </w:tabs>
        <w:spacing w:before="0"/>
        <w:ind w:left="720" w:hanging="540"/>
        <w:outlineLvl w:val="9"/>
        <w:rPr>
          <w:sz w:val="20"/>
        </w:rPr>
      </w:pPr>
      <w:r>
        <w:rPr>
          <w:sz w:val="20"/>
        </w:rPr>
        <w:t>Equipment:  Install to facilitate service, maintenance, and repair or replacement of components.  Connect for ease of disconnecting, with minimum interference with other installations.</w:t>
      </w:r>
    </w:p>
    <w:p w14:paraId="5A9B6948" w14:textId="77777777" w:rsidR="007027E3" w:rsidRDefault="007027E3">
      <w:pPr>
        <w:pStyle w:val="PR1"/>
        <w:tabs>
          <w:tab w:val="clear" w:pos="864"/>
        </w:tabs>
        <w:spacing w:before="0"/>
        <w:ind w:left="720" w:hanging="540"/>
        <w:outlineLvl w:val="9"/>
        <w:rPr>
          <w:sz w:val="20"/>
        </w:rPr>
      </w:pPr>
      <w:r>
        <w:rPr>
          <w:sz w:val="20"/>
        </w:rPr>
        <w:t>Right of Way:  Give to raceways and piping systems installed at a required slope.</w:t>
      </w:r>
    </w:p>
    <w:p w14:paraId="1722D416" w14:textId="77777777" w:rsidR="007027E3" w:rsidRDefault="007027E3">
      <w:pPr>
        <w:pStyle w:val="ART"/>
        <w:tabs>
          <w:tab w:val="clear" w:pos="864"/>
          <w:tab w:val="left" w:pos="720"/>
        </w:tabs>
        <w:ind w:left="720" w:hanging="720"/>
        <w:rPr>
          <w:sz w:val="20"/>
        </w:rPr>
      </w:pPr>
      <w:r>
        <w:rPr>
          <w:sz w:val="20"/>
        </w:rPr>
        <w:t>RACEWAY APPLICATION</w:t>
      </w:r>
    </w:p>
    <w:p w14:paraId="2E2F1D2B" w14:textId="77777777" w:rsidR="007027E3" w:rsidRDefault="007027E3">
      <w:pPr>
        <w:pStyle w:val="CMT"/>
        <w:ind w:left="720" w:hanging="540"/>
        <w:rPr>
          <w:sz w:val="20"/>
        </w:rPr>
      </w:pPr>
      <w:r>
        <w:rPr>
          <w:sz w:val="20"/>
        </w:rPr>
        <w:t>Below are examples of application requirements for various types of raceways.  Delete this Article if "Raceways" Article in Part 2 is deleted.  Edit examples below, adding or deleting materials and methods to suit Project.  Do not duplicate this information or NFPA 70 requirements on Drawings or in other Division 16 Sections.  Specify exceptions to stated requirements.  Coordinate with Drawings.</w:t>
      </w:r>
    </w:p>
    <w:p w14:paraId="607ED7E8" w14:textId="77777777" w:rsidR="007027E3" w:rsidRDefault="007027E3">
      <w:pPr>
        <w:pStyle w:val="PR1"/>
        <w:tabs>
          <w:tab w:val="clear" w:pos="864"/>
        </w:tabs>
        <w:spacing w:before="0"/>
        <w:ind w:left="720" w:hanging="540"/>
        <w:outlineLvl w:val="9"/>
        <w:rPr>
          <w:sz w:val="20"/>
        </w:rPr>
      </w:pPr>
      <w:r>
        <w:rPr>
          <w:sz w:val="20"/>
        </w:rPr>
        <w:t>Outdoor Installations:</w:t>
      </w:r>
    </w:p>
    <w:p w14:paraId="7D2DBE96" w14:textId="77777777" w:rsidR="007027E3" w:rsidRDefault="007027E3">
      <w:pPr>
        <w:pStyle w:val="PR2"/>
        <w:tabs>
          <w:tab w:val="clear" w:pos="1440"/>
        </w:tabs>
        <w:ind w:hanging="720"/>
        <w:rPr>
          <w:sz w:val="20"/>
        </w:rPr>
      </w:pPr>
      <w:r>
        <w:rPr>
          <w:sz w:val="20"/>
        </w:rPr>
        <w:t>Exposed: IMC</w:t>
      </w:r>
      <w:r w:rsidR="000B6850">
        <w:rPr>
          <w:sz w:val="20"/>
        </w:rPr>
        <w:t xml:space="preserve"> </w:t>
      </w:r>
      <w:r w:rsidR="00EB299F">
        <w:rPr>
          <w:sz w:val="20"/>
        </w:rPr>
        <w:t>with threaded fittings</w:t>
      </w:r>
      <w:r>
        <w:rPr>
          <w:sz w:val="20"/>
        </w:rPr>
        <w:t>.</w:t>
      </w:r>
    </w:p>
    <w:p w14:paraId="5EF5827E" w14:textId="77777777" w:rsidR="007027E3" w:rsidRDefault="007027E3">
      <w:pPr>
        <w:pStyle w:val="PR2"/>
        <w:tabs>
          <w:tab w:val="clear" w:pos="1440"/>
        </w:tabs>
        <w:ind w:hanging="720"/>
        <w:rPr>
          <w:sz w:val="20"/>
        </w:rPr>
      </w:pPr>
      <w:r>
        <w:rPr>
          <w:sz w:val="20"/>
        </w:rPr>
        <w:t>Underground, Single Run: RNC for straight runs with RMC elbows.</w:t>
      </w:r>
    </w:p>
    <w:p w14:paraId="0B9BFB4F" w14:textId="77777777" w:rsidR="007027E3" w:rsidRDefault="007027E3">
      <w:pPr>
        <w:pStyle w:val="PR2"/>
        <w:tabs>
          <w:tab w:val="clear" w:pos="1440"/>
        </w:tabs>
        <w:ind w:hanging="720"/>
        <w:rPr>
          <w:sz w:val="20"/>
        </w:rPr>
      </w:pPr>
      <w:r>
        <w:rPr>
          <w:sz w:val="20"/>
        </w:rPr>
        <w:t>Underground, Grouped:  RNC for straight runs with RMC elbows.</w:t>
      </w:r>
    </w:p>
    <w:p w14:paraId="7A04CFE0" w14:textId="77777777" w:rsidR="007027E3" w:rsidRDefault="007027E3">
      <w:pPr>
        <w:pStyle w:val="PR2"/>
        <w:tabs>
          <w:tab w:val="clear" w:pos="1440"/>
        </w:tabs>
        <w:ind w:hanging="720"/>
        <w:rPr>
          <w:sz w:val="20"/>
        </w:rPr>
      </w:pPr>
      <w:r>
        <w:rPr>
          <w:sz w:val="20"/>
        </w:rPr>
        <w:t>Connection to Vibrating Equipment:  LFMC.</w:t>
      </w:r>
    </w:p>
    <w:p w14:paraId="25A7BDD6" w14:textId="77777777" w:rsidR="007027E3" w:rsidRDefault="007027E3">
      <w:pPr>
        <w:pStyle w:val="PR2"/>
        <w:tabs>
          <w:tab w:val="clear" w:pos="1440"/>
        </w:tabs>
        <w:ind w:hanging="720"/>
        <w:rPr>
          <w:sz w:val="20"/>
        </w:rPr>
      </w:pPr>
      <w:r>
        <w:rPr>
          <w:sz w:val="20"/>
        </w:rPr>
        <w:t>Boxes and Enclosures:  NEMA 250, Type 3R or Type 4, unless otherwise indicated.</w:t>
      </w:r>
    </w:p>
    <w:p w14:paraId="2F2A7F27" w14:textId="77777777" w:rsidR="007027E3" w:rsidRDefault="007027E3">
      <w:pPr>
        <w:pStyle w:val="PR1"/>
        <w:tabs>
          <w:tab w:val="clear" w:pos="864"/>
        </w:tabs>
        <w:spacing w:before="0"/>
        <w:ind w:left="720" w:hanging="540"/>
        <w:outlineLvl w:val="9"/>
        <w:rPr>
          <w:sz w:val="20"/>
        </w:rPr>
      </w:pPr>
      <w:r>
        <w:rPr>
          <w:sz w:val="20"/>
        </w:rPr>
        <w:t>Indoor Installations:</w:t>
      </w:r>
    </w:p>
    <w:p w14:paraId="0C5CCECB" w14:textId="3B2BFC8F" w:rsidR="007027E3" w:rsidRDefault="007027E3">
      <w:pPr>
        <w:pStyle w:val="PR2"/>
        <w:tabs>
          <w:tab w:val="clear" w:pos="1440"/>
        </w:tabs>
        <w:ind w:left="1080" w:hanging="360"/>
        <w:rPr>
          <w:sz w:val="20"/>
        </w:rPr>
      </w:pPr>
      <w:r>
        <w:rPr>
          <w:sz w:val="20"/>
        </w:rPr>
        <w:t>Exposed:  EMT</w:t>
      </w:r>
      <w:r w:rsidR="00E003A1">
        <w:rPr>
          <w:sz w:val="20"/>
        </w:rPr>
        <w:t xml:space="preserve"> or MC Cable</w:t>
      </w:r>
      <w:r>
        <w:rPr>
          <w:sz w:val="20"/>
        </w:rPr>
        <w:t xml:space="preserve"> </w:t>
      </w:r>
      <w:r w:rsidR="006B1705">
        <w:rPr>
          <w:sz w:val="20"/>
        </w:rPr>
        <w:t xml:space="preserve">where permitted on the drawings </w:t>
      </w:r>
      <w:r>
        <w:rPr>
          <w:sz w:val="20"/>
        </w:rPr>
        <w:t>except in wet or damp locations use IMC</w:t>
      </w:r>
      <w:r w:rsidR="000B6850">
        <w:rPr>
          <w:sz w:val="20"/>
        </w:rPr>
        <w:t xml:space="preserve"> </w:t>
      </w:r>
      <w:r w:rsidR="00EB299F">
        <w:rPr>
          <w:sz w:val="20"/>
        </w:rPr>
        <w:t xml:space="preserve">with threaded </w:t>
      </w:r>
      <w:r w:rsidR="000B6850">
        <w:rPr>
          <w:sz w:val="20"/>
        </w:rPr>
        <w:t>fittings</w:t>
      </w:r>
      <w:r>
        <w:rPr>
          <w:sz w:val="20"/>
        </w:rPr>
        <w:t>.</w:t>
      </w:r>
    </w:p>
    <w:p w14:paraId="5F75EA21" w14:textId="3D6E4213" w:rsidR="007027E3" w:rsidRDefault="007027E3">
      <w:pPr>
        <w:pStyle w:val="PR2"/>
        <w:tabs>
          <w:tab w:val="clear" w:pos="1440"/>
        </w:tabs>
        <w:ind w:left="1080" w:hanging="360"/>
        <w:rPr>
          <w:sz w:val="20"/>
        </w:rPr>
      </w:pPr>
      <w:r>
        <w:rPr>
          <w:sz w:val="20"/>
        </w:rPr>
        <w:t>Conce</w:t>
      </w:r>
      <w:r w:rsidR="00E003A1">
        <w:rPr>
          <w:sz w:val="20"/>
        </w:rPr>
        <w:t>aled in Walls or Ceilings:  EMT or MC Cable</w:t>
      </w:r>
      <w:r w:rsidR="006B1705">
        <w:rPr>
          <w:sz w:val="20"/>
        </w:rPr>
        <w:t xml:space="preserve"> where permitted on the drawings.</w:t>
      </w:r>
    </w:p>
    <w:p w14:paraId="49A3F085" w14:textId="102C9E5F" w:rsidR="001C1FB8" w:rsidRPr="001C1FB8" w:rsidRDefault="001C1FB8" w:rsidP="001C1FB8">
      <w:pPr>
        <w:pStyle w:val="PR3"/>
        <w:tabs>
          <w:tab w:val="clear" w:pos="2016"/>
          <w:tab w:val="num" w:pos="1440"/>
        </w:tabs>
        <w:ind w:left="1440" w:hanging="360"/>
        <w:rPr>
          <w:sz w:val="20"/>
        </w:rPr>
      </w:pPr>
      <w:r w:rsidRPr="001C1FB8">
        <w:rPr>
          <w:sz w:val="20"/>
        </w:rPr>
        <w:t xml:space="preserve">The installing electrical contractor shall be responsible to comply with ALL Codes applicable for the use of Type MC Cable. </w:t>
      </w:r>
    </w:p>
    <w:p w14:paraId="314EF3D0" w14:textId="77777777" w:rsidR="007027E3" w:rsidRDefault="007027E3">
      <w:pPr>
        <w:pStyle w:val="PR2"/>
        <w:tabs>
          <w:tab w:val="clear" w:pos="1440"/>
        </w:tabs>
        <w:ind w:left="1080" w:hanging="360"/>
        <w:rPr>
          <w:sz w:val="20"/>
        </w:rPr>
      </w:pPr>
      <w:r>
        <w:rPr>
          <w:sz w:val="20"/>
        </w:rPr>
        <w:t>Under Concrete Slab: RNC for straight runs with RMC elbows.</w:t>
      </w:r>
    </w:p>
    <w:p w14:paraId="3CEC2FB4" w14:textId="77777777" w:rsidR="007027E3" w:rsidRDefault="007027E3">
      <w:pPr>
        <w:pStyle w:val="PR2"/>
        <w:tabs>
          <w:tab w:val="clear" w:pos="1440"/>
        </w:tabs>
        <w:ind w:left="1080" w:hanging="360"/>
        <w:rPr>
          <w:sz w:val="20"/>
        </w:rPr>
      </w:pPr>
      <w:r>
        <w:rPr>
          <w:sz w:val="20"/>
        </w:rPr>
        <w:t>Connection to Vibrating Equipment:  FMC; except in wet or damp locations: LFMC.</w:t>
      </w:r>
    </w:p>
    <w:p w14:paraId="4BEEEE9F" w14:textId="77777777" w:rsidR="007027E3" w:rsidRDefault="007027E3">
      <w:pPr>
        <w:pStyle w:val="PR2"/>
        <w:tabs>
          <w:tab w:val="clear" w:pos="1440"/>
        </w:tabs>
        <w:ind w:left="1080" w:hanging="360"/>
        <w:rPr>
          <w:sz w:val="20"/>
        </w:rPr>
      </w:pPr>
      <w:r>
        <w:rPr>
          <w:sz w:val="20"/>
        </w:rPr>
        <w:t>Boxes and Enclosures:  NEMA 250, Type 1, unless otherwise indicated.</w:t>
      </w:r>
    </w:p>
    <w:p w14:paraId="2845289F" w14:textId="77777777" w:rsidR="007027E3" w:rsidRDefault="007027E3">
      <w:pPr>
        <w:pStyle w:val="ART"/>
        <w:tabs>
          <w:tab w:val="clear" w:pos="864"/>
          <w:tab w:val="left" w:pos="720"/>
        </w:tabs>
        <w:ind w:left="720" w:hanging="720"/>
        <w:rPr>
          <w:sz w:val="20"/>
        </w:rPr>
      </w:pPr>
      <w:r>
        <w:rPr>
          <w:sz w:val="20"/>
        </w:rPr>
        <w:t>RACEWAY AND CABLE INSTALLATION</w:t>
      </w:r>
    </w:p>
    <w:p w14:paraId="003433F5" w14:textId="77777777" w:rsidR="007027E3" w:rsidRDefault="007027E3">
      <w:pPr>
        <w:pStyle w:val="CMT"/>
        <w:tabs>
          <w:tab w:val="left" w:pos="720"/>
        </w:tabs>
        <w:ind w:left="720" w:hanging="540"/>
        <w:rPr>
          <w:sz w:val="20"/>
        </w:rPr>
      </w:pPr>
      <w:r>
        <w:rPr>
          <w:sz w:val="20"/>
        </w:rPr>
        <w:t>Delete references to cable in this Article if armored, metal-clad, or nonmetallic cables are not used in Project.  Delete Article if both raceway and cable are specified in other Sections.</w:t>
      </w:r>
    </w:p>
    <w:p w14:paraId="6DB9E976" w14:textId="77777777" w:rsidR="007027E3" w:rsidRDefault="000B6850">
      <w:pPr>
        <w:pStyle w:val="PR1"/>
        <w:tabs>
          <w:tab w:val="clear" w:pos="864"/>
          <w:tab w:val="left" w:pos="720"/>
        </w:tabs>
        <w:spacing w:before="0"/>
        <w:ind w:left="720" w:hanging="540"/>
        <w:outlineLvl w:val="9"/>
        <w:rPr>
          <w:sz w:val="20"/>
        </w:rPr>
      </w:pPr>
      <w:r>
        <w:rPr>
          <w:sz w:val="20"/>
        </w:rPr>
        <w:t xml:space="preserve">For finished spaces conceal </w:t>
      </w:r>
      <w:r w:rsidR="007027E3">
        <w:rPr>
          <w:sz w:val="20"/>
        </w:rPr>
        <w:t>raceways and cables, unless otherwise indicated, within finished walls</w:t>
      </w:r>
      <w:r>
        <w:rPr>
          <w:sz w:val="20"/>
        </w:rPr>
        <w:t xml:space="preserve"> and above ceilings</w:t>
      </w:r>
      <w:r w:rsidR="007027E3">
        <w:rPr>
          <w:sz w:val="20"/>
        </w:rPr>
        <w:t>.</w:t>
      </w:r>
    </w:p>
    <w:p w14:paraId="103E3B33" w14:textId="77777777" w:rsidR="000B6850" w:rsidRDefault="00EB299F">
      <w:pPr>
        <w:pStyle w:val="PR1"/>
        <w:tabs>
          <w:tab w:val="clear" w:pos="864"/>
          <w:tab w:val="left" w:pos="720"/>
        </w:tabs>
        <w:spacing w:before="0"/>
        <w:ind w:left="720" w:hanging="540"/>
        <w:outlineLvl w:val="9"/>
        <w:rPr>
          <w:sz w:val="20"/>
        </w:rPr>
      </w:pPr>
      <w:r>
        <w:rPr>
          <w:sz w:val="20"/>
        </w:rPr>
        <w:t>Equipment grounds shall be pulled with every circuit</w:t>
      </w:r>
      <w:r w:rsidR="000B6850">
        <w:rPr>
          <w:sz w:val="20"/>
        </w:rPr>
        <w:t>.  See Section 16060.</w:t>
      </w:r>
    </w:p>
    <w:p w14:paraId="3E71C19C" w14:textId="77777777" w:rsidR="0034611E" w:rsidRDefault="0034611E">
      <w:pPr>
        <w:pStyle w:val="PR1"/>
        <w:tabs>
          <w:tab w:val="clear" w:pos="864"/>
          <w:tab w:val="left" w:pos="720"/>
        </w:tabs>
        <w:spacing w:before="0"/>
        <w:ind w:left="720" w:hanging="540"/>
        <w:outlineLvl w:val="9"/>
        <w:rPr>
          <w:sz w:val="20"/>
        </w:rPr>
      </w:pPr>
      <w:r>
        <w:rPr>
          <w:sz w:val="20"/>
        </w:rPr>
        <w:t>Exposed conduits shall be mounted to the bottom side of the TOP CHORD of the bar joists.</w:t>
      </w:r>
    </w:p>
    <w:p w14:paraId="2D1D4C59" w14:textId="77777777" w:rsidR="007027E3" w:rsidRDefault="007027E3">
      <w:pPr>
        <w:pStyle w:val="PR1"/>
        <w:tabs>
          <w:tab w:val="clear" w:pos="864"/>
          <w:tab w:val="left" w:pos="720"/>
        </w:tabs>
        <w:spacing w:before="0"/>
        <w:ind w:left="720" w:hanging="540"/>
        <w:outlineLvl w:val="9"/>
        <w:rPr>
          <w:sz w:val="20"/>
        </w:rPr>
      </w:pPr>
      <w:r>
        <w:rPr>
          <w:sz w:val="20"/>
        </w:rPr>
        <w:t>Keep legs of raceway bends in the same plane and keep straight legs of offsets parallel.</w:t>
      </w:r>
    </w:p>
    <w:p w14:paraId="5806C188" w14:textId="77777777" w:rsidR="00D04948" w:rsidRDefault="00D04948">
      <w:pPr>
        <w:pStyle w:val="PR1"/>
        <w:tabs>
          <w:tab w:val="clear" w:pos="864"/>
          <w:tab w:val="left" w:pos="720"/>
        </w:tabs>
        <w:spacing w:before="0"/>
        <w:ind w:left="720" w:hanging="540"/>
        <w:outlineLvl w:val="9"/>
        <w:rPr>
          <w:sz w:val="20"/>
        </w:rPr>
      </w:pPr>
      <w:r>
        <w:rPr>
          <w:sz w:val="20"/>
        </w:rPr>
        <w:t>Install conduit expansion fittings at all building expansion joints.</w:t>
      </w:r>
    </w:p>
    <w:p w14:paraId="163B5806" w14:textId="77777777" w:rsidR="007027E3" w:rsidRDefault="007027E3">
      <w:pPr>
        <w:pStyle w:val="PR1"/>
        <w:tabs>
          <w:tab w:val="clear" w:pos="864"/>
          <w:tab w:val="left" w:pos="720"/>
        </w:tabs>
        <w:spacing w:before="0"/>
        <w:ind w:left="720" w:hanging="540"/>
        <w:outlineLvl w:val="9"/>
        <w:rPr>
          <w:sz w:val="20"/>
        </w:rPr>
      </w:pPr>
      <w:r>
        <w:rPr>
          <w:sz w:val="20"/>
        </w:rPr>
        <w:t>Use RMC elbows where RNC turns out of slab.  Use RMC elbows for turning underground RNC.  Do not heat conduit to make bends.  All elbows shall be factory made fittings.</w:t>
      </w:r>
    </w:p>
    <w:p w14:paraId="7DAC9AF1" w14:textId="77777777" w:rsidR="007027E3" w:rsidRDefault="007027E3">
      <w:pPr>
        <w:pStyle w:val="PR1"/>
        <w:tabs>
          <w:tab w:val="clear" w:pos="864"/>
          <w:tab w:val="left" w:pos="720"/>
        </w:tabs>
        <w:spacing w:before="0"/>
        <w:ind w:left="720" w:hanging="540"/>
        <w:outlineLvl w:val="9"/>
        <w:rPr>
          <w:sz w:val="20"/>
        </w:rPr>
      </w:pPr>
      <w:r>
        <w:rPr>
          <w:sz w:val="20"/>
        </w:rPr>
        <w:t xml:space="preserve">Install pull wires in empty raceways.  Use No. 14 AWG zinc-coated steel or woven polypropylene or monofilament plastic line with not less than </w:t>
      </w:r>
      <w:r>
        <w:rPr>
          <w:rStyle w:val="IP"/>
          <w:sz w:val="20"/>
        </w:rPr>
        <w:t>200-lb</w:t>
      </w:r>
      <w:r>
        <w:rPr>
          <w:sz w:val="20"/>
        </w:rPr>
        <w:t xml:space="preserve"> tensile strength.  Leave at least </w:t>
      </w:r>
      <w:r>
        <w:rPr>
          <w:rStyle w:val="IP"/>
          <w:sz w:val="20"/>
        </w:rPr>
        <w:t>12 inches</w:t>
      </w:r>
      <w:r>
        <w:rPr>
          <w:sz w:val="20"/>
        </w:rPr>
        <w:t xml:space="preserve"> of slack at each end of pull wires.</w:t>
      </w:r>
    </w:p>
    <w:p w14:paraId="61C11BAA" w14:textId="77777777" w:rsidR="007027E3" w:rsidRDefault="007027E3">
      <w:pPr>
        <w:pStyle w:val="PR1"/>
        <w:tabs>
          <w:tab w:val="clear" w:pos="864"/>
          <w:tab w:val="left" w:pos="720"/>
        </w:tabs>
        <w:spacing w:before="0"/>
        <w:ind w:left="720" w:hanging="540"/>
        <w:outlineLvl w:val="9"/>
        <w:rPr>
          <w:sz w:val="20"/>
        </w:rPr>
      </w:pPr>
      <w:r>
        <w:rPr>
          <w:sz w:val="20"/>
        </w:rPr>
        <w:t xml:space="preserve">Install telephone and signal system raceways, </w:t>
      </w:r>
      <w:r>
        <w:rPr>
          <w:rStyle w:val="IP"/>
          <w:sz w:val="20"/>
        </w:rPr>
        <w:t>size as indicated on drawings</w:t>
      </w:r>
      <w:r>
        <w:rPr>
          <w:sz w:val="20"/>
        </w:rPr>
        <w:t xml:space="preserve">, in maximum lengths of </w:t>
      </w:r>
      <w:r>
        <w:rPr>
          <w:rStyle w:val="IP"/>
          <w:sz w:val="20"/>
        </w:rPr>
        <w:t>150 feet</w:t>
      </w:r>
      <w:r>
        <w:rPr>
          <w:sz w:val="20"/>
        </w:rPr>
        <w:t xml:space="preserve"> and with a maximum of two 90-degree bends or equivalent.  Add pull boxes where necessary to accomplish this.</w:t>
      </w:r>
    </w:p>
    <w:p w14:paraId="484F3C5F" w14:textId="77777777" w:rsidR="007027E3" w:rsidRDefault="007027E3">
      <w:pPr>
        <w:pStyle w:val="PR1"/>
        <w:tabs>
          <w:tab w:val="clear" w:pos="864"/>
          <w:tab w:val="left" w:pos="720"/>
        </w:tabs>
        <w:spacing w:before="0"/>
        <w:ind w:left="720" w:hanging="540"/>
        <w:outlineLvl w:val="9"/>
        <w:rPr>
          <w:sz w:val="20"/>
        </w:rPr>
      </w:pPr>
      <w:r>
        <w:rPr>
          <w:sz w:val="20"/>
        </w:rPr>
        <w:t xml:space="preserve">Connect motors and equipment subject to vibration, noise transmission, or movement with a maximum of </w:t>
      </w:r>
      <w:r>
        <w:rPr>
          <w:rStyle w:val="IP"/>
          <w:sz w:val="20"/>
        </w:rPr>
        <w:t>72-inches</w:t>
      </w:r>
      <w:r>
        <w:rPr>
          <w:sz w:val="20"/>
        </w:rPr>
        <w:t xml:space="preserve"> flexible conduit.  Install LFMC in wet or damp locations.  Install separate ground conductor across flexible connections.</w:t>
      </w:r>
    </w:p>
    <w:p w14:paraId="22CBECC5" w14:textId="77777777" w:rsidR="007027E3" w:rsidRDefault="007027E3">
      <w:pPr>
        <w:pStyle w:val="ART"/>
        <w:tabs>
          <w:tab w:val="clear" w:pos="864"/>
          <w:tab w:val="left" w:pos="720"/>
        </w:tabs>
        <w:ind w:left="720" w:hanging="720"/>
        <w:rPr>
          <w:sz w:val="20"/>
        </w:rPr>
      </w:pPr>
      <w:r>
        <w:rPr>
          <w:sz w:val="20"/>
        </w:rPr>
        <w:lastRenderedPageBreak/>
        <w:t>WIRING METHODS FOR POWER, LIGHTING, AND CONTROL CIRCUITS</w:t>
      </w:r>
    </w:p>
    <w:p w14:paraId="0446F665" w14:textId="77777777" w:rsidR="007027E3" w:rsidRDefault="007027E3">
      <w:pPr>
        <w:pStyle w:val="CMT"/>
        <w:tabs>
          <w:tab w:val="left" w:pos="720"/>
        </w:tabs>
        <w:ind w:left="720" w:hanging="540"/>
        <w:rPr>
          <w:sz w:val="20"/>
        </w:rPr>
      </w:pPr>
      <w:r>
        <w:rPr>
          <w:sz w:val="20"/>
        </w:rPr>
        <w:t>Delete this Article if "Wires, Cables, and Connections" Article in Part 2 is deleted.  This Article provides alternative application requirements for various types of circuits.  Edit paragraphs below carefully to specify Project requirements.  Coordinate with Part 2 materials paragraphs and Drawings.</w:t>
      </w:r>
    </w:p>
    <w:p w14:paraId="31673657" w14:textId="77777777" w:rsidR="007027E3" w:rsidRDefault="007027E3">
      <w:pPr>
        <w:pStyle w:val="PR1"/>
        <w:tabs>
          <w:tab w:val="clear" w:pos="864"/>
          <w:tab w:val="left" w:pos="720"/>
        </w:tabs>
        <w:spacing w:before="0"/>
        <w:ind w:left="720" w:hanging="540"/>
        <w:outlineLvl w:val="9"/>
        <w:rPr>
          <w:sz w:val="20"/>
        </w:rPr>
      </w:pPr>
      <w:r>
        <w:rPr>
          <w:sz w:val="20"/>
        </w:rPr>
        <w:t>Application:  Use wiring methods specified below to the extent permitted by applicable codes as interpreted by authorities having jurisdiction.</w:t>
      </w:r>
    </w:p>
    <w:p w14:paraId="5F9C838A" w14:textId="77777777" w:rsidR="007027E3" w:rsidRDefault="007027E3">
      <w:pPr>
        <w:pStyle w:val="PR1"/>
        <w:tabs>
          <w:tab w:val="clear" w:pos="864"/>
          <w:tab w:val="left" w:pos="720"/>
        </w:tabs>
        <w:spacing w:before="0"/>
        <w:ind w:left="720" w:hanging="540"/>
        <w:outlineLvl w:val="9"/>
        <w:rPr>
          <w:sz w:val="20"/>
        </w:rPr>
      </w:pPr>
      <w:r>
        <w:rPr>
          <w:sz w:val="20"/>
        </w:rPr>
        <w:t>Exposed Feeders: Insulated conductors in raceway.</w:t>
      </w:r>
    </w:p>
    <w:p w14:paraId="126F4078" w14:textId="77777777" w:rsidR="007027E3" w:rsidRDefault="007027E3">
      <w:pPr>
        <w:pStyle w:val="PR1"/>
        <w:tabs>
          <w:tab w:val="clear" w:pos="864"/>
          <w:tab w:val="left" w:pos="720"/>
        </w:tabs>
        <w:spacing w:before="0"/>
        <w:ind w:left="720" w:hanging="540"/>
        <w:outlineLvl w:val="9"/>
        <w:rPr>
          <w:sz w:val="20"/>
        </w:rPr>
      </w:pPr>
      <w:r>
        <w:rPr>
          <w:sz w:val="20"/>
        </w:rPr>
        <w:t>Concealed Feeders in Ceilings, Walls: Insulated conductors in raceway.</w:t>
      </w:r>
    </w:p>
    <w:p w14:paraId="5108EE52" w14:textId="77777777" w:rsidR="007027E3" w:rsidRDefault="007027E3">
      <w:pPr>
        <w:pStyle w:val="PR1"/>
        <w:tabs>
          <w:tab w:val="clear" w:pos="864"/>
          <w:tab w:val="left" w:pos="720"/>
        </w:tabs>
        <w:spacing w:before="0"/>
        <w:ind w:left="720" w:hanging="540"/>
        <w:outlineLvl w:val="9"/>
        <w:rPr>
          <w:sz w:val="20"/>
        </w:rPr>
      </w:pPr>
      <w:r>
        <w:rPr>
          <w:sz w:val="20"/>
        </w:rPr>
        <w:t>Concealed Feeders below Floors on Grade: Insulated conductors in raceway.</w:t>
      </w:r>
    </w:p>
    <w:p w14:paraId="5EAB9881" w14:textId="77777777" w:rsidR="007027E3" w:rsidRDefault="007027E3">
      <w:pPr>
        <w:pStyle w:val="PR1"/>
        <w:tabs>
          <w:tab w:val="clear" w:pos="864"/>
          <w:tab w:val="left" w:pos="720"/>
        </w:tabs>
        <w:spacing w:before="0"/>
        <w:ind w:left="720" w:hanging="540"/>
        <w:outlineLvl w:val="9"/>
        <w:rPr>
          <w:sz w:val="20"/>
        </w:rPr>
      </w:pPr>
      <w:r>
        <w:rPr>
          <w:sz w:val="20"/>
        </w:rPr>
        <w:t>Exposed Branch Circuits: Insulated conductors in raceway.</w:t>
      </w:r>
    </w:p>
    <w:p w14:paraId="78066919" w14:textId="77777777" w:rsidR="007027E3" w:rsidRDefault="007027E3">
      <w:pPr>
        <w:pStyle w:val="PR1"/>
        <w:tabs>
          <w:tab w:val="clear" w:pos="864"/>
          <w:tab w:val="left" w:pos="720"/>
        </w:tabs>
        <w:spacing w:before="0"/>
        <w:ind w:left="720" w:hanging="540"/>
        <w:outlineLvl w:val="9"/>
        <w:rPr>
          <w:sz w:val="20"/>
        </w:rPr>
      </w:pPr>
      <w:r>
        <w:rPr>
          <w:sz w:val="20"/>
        </w:rPr>
        <w:t>Concealed Branch Circuits in Ceilings, Walls: Insulated conductors in raceway</w:t>
      </w:r>
      <w:r w:rsidR="001C1FB8">
        <w:rPr>
          <w:sz w:val="20"/>
        </w:rPr>
        <w:t>, including Type MC Cable when permitted by applicable Codes.  Installing contractor is responsible to comply with ALL Codes related to Type MC Cable.</w:t>
      </w:r>
    </w:p>
    <w:p w14:paraId="28FAD4ED" w14:textId="77777777" w:rsidR="007027E3" w:rsidRDefault="007027E3">
      <w:pPr>
        <w:pStyle w:val="PR1"/>
        <w:tabs>
          <w:tab w:val="clear" w:pos="864"/>
          <w:tab w:val="left" w:pos="720"/>
        </w:tabs>
        <w:spacing w:before="0"/>
        <w:ind w:left="720" w:hanging="540"/>
        <w:outlineLvl w:val="9"/>
        <w:rPr>
          <w:sz w:val="20"/>
        </w:rPr>
      </w:pPr>
      <w:r>
        <w:rPr>
          <w:sz w:val="20"/>
        </w:rPr>
        <w:t>Concealed Branch Circuits below Floors on Grade: Insulated conductors in raceway.</w:t>
      </w:r>
    </w:p>
    <w:p w14:paraId="39C750DB" w14:textId="77777777" w:rsidR="007027E3" w:rsidRDefault="007027E3">
      <w:pPr>
        <w:pStyle w:val="CMT"/>
        <w:tabs>
          <w:tab w:val="left" w:pos="720"/>
        </w:tabs>
        <w:ind w:left="720" w:hanging="540"/>
        <w:rPr>
          <w:sz w:val="20"/>
        </w:rPr>
      </w:pPr>
      <w:r>
        <w:rPr>
          <w:sz w:val="20"/>
        </w:rPr>
        <w:t>Edit paragraph below to permit direct-buried cable, if required, and add appropriate materials requirements to Part 2.</w:t>
      </w:r>
    </w:p>
    <w:p w14:paraId="2E75A359" w14:textId="77777777" w:rsidR="007027E3" w:rsidRDefault="007027E3">
      <w:pPr>
        <w:pStyle w:val="PR1"/>
        <w:tabs>
          <w:tab w:val="clear" w:pos="864"/>
          <w:tab w:val="left" w:pos="720"/>
        </w:tabs>
        <w:spacing w:before="0"/>
        <w:ind w:left="720" w:hanging="540"/>
        <w:outlineLvl w:val="9"/>
        <w:rPr>
          <w:sz w:val="20"/>
        </w:rPr>
      </w:pPr>
      <w:r>
        <w:rPr>
          <w:sz w:val="20"/>
        </w:rPr>
        <w:t>Underground Feeders and Branch Circuits: Insulated single conductors in raceway.</w:t>
      </w:r>
    </w:p>
    <w:p w14:paraId="7208533D" w14:textId="77777777" w:rsidR="007027E3" w:rsidRDefault="007027E3">
      <w:pPr>
        <w:pStyle w:val="CMT"/>
        <w:tabs>
          <w:tab w:val="left" w:pos="720"/>
        </w:tabs>
        <w:ind w:left="720" w:hanging="540"/>
        <w:rPr>
          <w:sz w:val="20"/>
        </w:rPr>
      </w:pPr>
      <w:r>
        <w:rPr>
          <w:sz w:val="20"/>
        </w:rPr>
        <w:t>Coordinate below with wiring method specified in Sections specifying control, signal, and communication systems and equipment.  Delete, or edit to permit cable wiring without raceway if required.  Add minimum conductor size here or in specialty Sections, or show on Drawings.</w:t>
      </w:r>
    </w:p>
    <w:p w14:paraId="446E370F" w14:textId="77777777" w:rsidR="007027E3" w:rsidRDefault="007027E3">
      <w:pPr>
        <w:pStyle w:val="PR1"/>
        <w:tabs>
          <w:tab w:val="clear" w:pos="864"/>
          <w:tab w:val="left" w:pos="720"/>
        </w:tabs>
        <w:spacing w:before="0"/>
        <w:ind w:left="720" w:hanging="540"/>
        <w:outlineLvl w:val="9"/>
        <w:rPr>
          <w:sz w:val="20"/>
        </w:rPr>
      </w:pPr>
      <w:r>
        <w:rPr>
          <w:sz w:val="20"/>
        </w:rPr>
        <w:t>Remote-Control Signaling and Power-Limited Circuits, Classes 1, 2, and 3: Insulated conductors in raceway unless otherwise indicated.</w:t>
      </w:r>
    </w:p>
    <w:p w14:paraId="53430381" w14:textId="77777777" w:rsidR="007027E3" w:rsidRDefault="007027E3" w:rsidP="00D04948">
      <w:pPr>
        <w:pStyle w:val="ART"/>
        <w:tabs>
          <w:tab w:val="clear" w:pos="864"/>
          <w:tab w:val="left" w:pos="720"/>
        </w:tabs>
        <w:ind w:left="720" w:hanging="720"/>
        <w:outlineLvl w:val="9"/>
        <w:rPr>
          <w:sz w:val="20"/>
        </w:rPr>
      </w:pPr>
      <w:r>
        <w:rPr>
          <w:sz w:val="20"/>
        </w:rPr>
        <w:t>WIRING INSTALLATION</w:t>
      </w:r>
    </w:p>
    <w:p w14:paraId="4CEA4986" w14:textId="77777777" w:rsidR="007027E3" w:rsidRDefault="007027E3" w:rsidP="00D04948">
      <w:pPr>
        <w:pStyle w:val="PR1"/>
        <w:tabs>
          <w:tab w:val="clear" w:pos="864"/>
        </w:tabs>
        <w:spacing w:before="0"/>
        <w:ind w:left="720" w:hanging="540"/>
        <w:outlineLvl w:val="9"/>
        <w:rPr>
          <w:sz w:val="20"/>
        </w:rPr>
      </w:pPr>
      <w:r>
        <w:rPr>
          <w:sz w:val="20"/>
        </w:rPr>
        <w:t xml:space="preserve">Make splices and taps that are compatible with conductor material and that possess equivalent or better mechanical strength and insulation ratings than </w:t>
      </w:r>
      <w:proofErr w:type="spellStart"/>
      <w:r>
        <w:rPr>
          <w:sz w:val="20"/>
        </w:rPr>
        <w:t>unspliced</w:t>
      </w:r>
      <w:proofErr w:type="spellEnd"/>
      <w:r>
        <w:rPr>
          <w:sz w:val="20"/>
        </w:rPr>
        <w:t xml:space="preserve"> conductors.</w:t>
      </w:r>
    </w:p>
    <w:p w14:paraId="53137577" w14:textId="77777777" w:rsidR="007027E3" w:rsidRDefault="007027E3">
      <w:pPr>
        <w:pStyle w:val="ART"/>
        <w:tabs>
          <w:tab w:val="clear" w:pos="864"/>
          <w:tab w:val="left" w:pos="720"/>
        </w:tabs>
        <w:ind w:left="720" w:hanging="720"/>
        <w:outlineLvl w:val="9"/>
        <w:rPr>
          <w:sz w:val="20"/>
        </w:rPr>
      </w:pPr>
      <w:r>
        <w:rPr>
          <w:sz w:val="20"/>
        </w:rPr>
        <w:t>ELECTRICAL SUPPORTING DEVICE APPLICATION</w:t>
      </w:r>
    </w:p>
    <w:p w14:paraId="2C8E43A1" w14:textId="77777777" w:rsidR="007027E3" w:rsidRDefault="007027E3">
      <w:pPr>
        <w:pStyle w:val="PR1"/>
        <w:tabs>
          <w:tab w:val="clear" w:pos="864"/>
        </w:tabs>
        <w:spacing w:before="0"/>
        <w:ind w:left="720" w:hanging="540"/>
        <w:outlineLvl w:val="9"/>
        <w:rPr>
          <w:sz w:val="20"/>
        </w:rPr>
      </w:pPr>
      <w:r>
        <w:rPr>
          <w:sz w:val="20"/>
        </w:rPr>
        <w:t>Damp Locations and Outdoors:  Hot-dip galvanized materials or nonmetallic, slotted channel system components.</w:t>
      </w:r>
    </w:p>
    <w:p w14:paraId="68C53274" w14:textId="77777777" w:rsidR="007027E3" w:rsidRDefault="007027E3">
      <w:pPr>
        <w:pStyle w:val="PR1"/>
        <w:tabs>
          <w:tab w:val="clear" w:pos="864"/>
        </w:tabs>
        <w:spacing w:before="0"/>
        <w:ind w:left="720" w:hanging="540"/>
        <w:outlineLvl w:val="9"/>
        <w:rPr>
          <w:sz w:val="20"/>
        </w:rPr>
      </w:pPr>
      <w:r>
        <w:rPr>
          <w:sz w:val="20"/>
        </w:rPr>
        <w:t>Dry Locations:  Steel materials.</w:t>
      </w:r>
    </w:p>
    <w:p w14:paraId="702D8A78" w14:textId="77777777" w:rsidR="007027E3" w:rsidRDefault="007027E3">
      <w:pPr>
        <w:pStyle w:val="PR1"/>
        <w:tabs>
          <w:tab w:val="clear" w:pos="864"/>
        </w:tabs>
        <w:spacing w:before="0"/>
        <w:ind w:left="720" w:hanging="540"/>
        <w:outlineLvl w:val="9"/>
        <w:rPr>
          <w:sz w:val="20"/>
        </w:rPr>
      </w:pPr>
      <w:r>
        <w:rPr>
          <w:sz w:val="20"/>
        </w:rPr>
        <w:t xml:space="preserve">Strength of Supports:  Adequate to carry present and future loads, times a safety factor of at least four with, </w:t>
      </w:r>
      <w:r>
        <w:rPr>
          <w:rStyle w:val="IP"/>
          <w:sz w:val="20"/>
        </w:rPr>
        <w:t>200-lb</w:t>
      </w:r>
      <w:r>
        <w:rPr>
          <w:sz w:val="20"/>
        </w:rPr>
        <w:t xml:space="preserve"> minimum design load for each support element.</w:t>
      </w:r>
    </w:p>
    <w:p w14:paraId="1E2600E0" w14:textId="77777777" w:rsidR="007027E3" w:rsidRDefault="007027E3">
      <w:pPr>
        <w:pStyle w:val="ART"/>
        <w:tabs>
          <w:tab w:val="clear" w:pos="864"/>
          <w:tab w:val="left" w:pos="720"/>
        </w:tabs>
        <w:ind w:left="720" w:hanging="720"/>
        <w:outlineLvl w:val="9"/>
        <w:rPr>
          <w:sz w:val="20"/>
        </w:rPr>
      </w:pPr>
      <w:r>
        <w:rPr>
          <w:sz w:val="20"/>
        </w:rPr>
        <w:t>SUPPORT INSTALLATION</w:t>
      </w:r>
    </w:p>
    <w:p w14:paraId="32FC5EC7" w14:textId="77777777" w:rsidR="007027E3" w:rsidRDefault="007027E3">
      <w:pPr>
        <w:pStyle w:val="PR1"/>
        <w:tabs>
          <w:tab w:val="clear" w:pos="864"/>
        </w:tabs>
        <w:spacing w:before="0"/>
        <w:ind w:left="720" w:hanging="540"/>
        <w:outlineLvl w:val="9"/>
        <w:rPr>
          <w:sz w:val="20"/>
        </w:rPr>
      </w:pPr>
      <w:r>
        <w:rPr>
          <w:sz w:val="20"/>
        </w:rPr>
        <w:t>Support parallel runs of horizontal raceways together on trapeze- or bracket-type hangers.</w:t>
      </w:r>
      <w:r w:rsidR="000B6850">
        <w:rPr>
          <w:sz w:val="20"/>
        </w:rPr>
        <w:t xml:space="preserve">  Groups of conduits that are wider than 12-inches measured from the two outermost conduits shall be installed at least 12-inches fro</w:t>
      </w:r>
      <w:r w:rsidR="002A32EA">
        <w:rPr>
          <w:sz w:val="20"/>
        </w:rPr>
        <w:t>m</w:t>
      </w:r>
      <w:r w:rsidR="000B6850">
        <w:rPr>
          <w:sz w:val="20"/>
        </w:rPr>
        <w:t xml:space="preserve"> sprinkler heads measured horizontally from centerline of sprinkler head to the outermost conduit.</w:t>
      </w:r>
    </w:p>
    <w:p w14:paraId="16CCC420" w14:textId="77777777" w:rsidR="007027E3" w:rsidRDefault="007027E3">
      <w:pPr>
        <w:pStyle w:val="PR1"/>
        <w:tabs>
          <w:tab w:val="clear" w:pos="864"/>
        </w:tabs>
        <w:spacing w:before="0"/>
        <w:ind w:left="720" w:hanging="540"/>
        <w:outlineLvl w:val="9"/>
        <w:rPr>
          <w:sz w:val="20"/>
        </w:rPr>
      </w:pPr>
      <w:r>
        <w:rPr>
          <w:sz w:val="20"/>
        </w:rPr>
        <w:t xml:space="preserve">Size supports for multiple </w:t>
      </w:r>
      <w:r w:rsidR="00EB299F">
        <w:rPr>
          <w:sz w:val="20"/>
        </w:rPr>
        <w:t>raceways</w:t>
      </w:r>
      <w:r>
        <w:rPr>
          <w:sz w:val="20"/>
        </w:rPr>
        <w:t xml:space="preserve"> or cable runs so capacity can be increased by a 25 percent minimum in the future.</w:t>
      </w:r>
    </w:p>
    <w:p w14:paraId="488CAC35" w14:textId="77777777" w:rsidR="007027E3" w:rsidRDefault="007027E3">
      <w:pPr>
        <w:pStyle w:val="PR1"/>
        <w:tabs>
          <w:tab w:val="clear" w:pos="864"/>
        </w:tabs>
        <w:spacing w:before="0"/>
        <w:ind w:left="720" w:hanging="540"/>
        <w:outlineLvl w:val="9"/>
        <w:rPr>
          <w:sz w:val="20"/>
        </w:rPr>
      </w:pPr>
      <w:r>
        <w:rPr>
          <w:sz w:val="20"/>
        </w:rPr>
        <w:t>Install sleeves for cable and raceway penetrations of concrete slabs and walls unless core-drilled holes are used.  Install sleeves for cable and raceway penetrations of masonry and fire-rated gypsum walls and of all other fire-rated floor and wall assemblies.  Install sleeves during erection of concrete and masonry walls.</w:t>
      </w:r>
    </w:p>
    <w:p w14:paraId="57B74A04" w14:textId="77777777" w:rsidR="007027E3" w:rsidRDefault="007027E3">
      <w:pPr>
        <w:pStyle w:val="PR1"/>
        <w:tabs>
          <w:tab w:val="clear" w:pos="864"/>
        </w:tabs>
        <w:spacing w:before="0"/>
        <w:ind w:left="720" w:hanging="540"/>
        <w:outlineLvl w:val="9"/>
        <w:rPr>
          <w:sz w:val="20"/>
        </w:rPr>
      </w:pPr>
      <w:r>
        <w:rPr>
          <w:sz w:val="20"/>
        </w:rPr>
        <w:t>Secure electrical items and their supports to building structure, using the following methods unless other fastening methods are indicated:</w:t>
      </w:r>
    </w:p>
    <w:p w14:paraId="2D9F5059" w14:textId="77777777" w:rsidR="007027E3" w:rsidRDefault="007027E3">
      <w:pPr>
        <w:pStyle w:val="PR2"/>
        <w:tabs>
          <w:tab w:val="clear" w:pos="1440"/>
        </w:tabs>
        <w:ind w:left="1080" w:hanging="360"/>
        <w:rPr>
          <w:sz w:val="20"/>
        </w:rPr>
      </w:pPr>
      <w:r>
        <w:rPr>
          <w:sz w:val="20"/>
        </w:rPr>
        <w:t>Masonry:  Toggle bolts on hollow block and expansion bolts on solid block. Seal around sleeves with mortar, both sides of wall.</w:t>
      </w:r>
    </w:p>
    <w:p w14:paraId="53DA3874" w14:textId="77777777" w:rsidR="007027E3" w:rsidRDefault="007027E3">
      <w:pPr>
        <w:pStyle w:val="PR2"/>
        <w:tabs>
          <w:tab w:val="clear" w:pos="1440"/>
        </w:tabs>
        <w:ind w:left="1080" w:hanging="360"/>
        <w:rPr>
          <w:sz w:val="20"/>
        </w:rPr>
      </w:pPr>
      <w:r>
        <w:rPr>
          <w:sz w:val="20"/>
        </w:rPr>
        <w:t>New Concrete:  Concrete inserts with machine screws and bolts.</w:t>
      </w:r>
    </w:p>
    <w:p w14:paraId="75B496F9" w14:textId="77777777" w:rsidR="007027E3" w:rsidRDefault="007027E3">
      <w:pPr>
        <w:pStyle w:val="PR2"/>
        <w:tabs>
          <w:tab w:val="clear" w:pos="1440"/>
        </w:tabs>
        <w:ind w:left="1080" w:hanging="360"/>
        <w:rPr>
          <w:sz w:val="20"/>
        </w:rPr>
      </w:pPr>
      <w:r>
        <w:rPr>
          <w:sz w:val="20"/>
        </w:rPr>
        <w:t>Existing Concrete:  Expansion bolts or threaded studs driven by powder charge and provided with lock washers.</w:t>
      </w:r>
    </w:p>
    <w:p w14:paraId="2C10D0AF" w14:textId="77777777" w:rsidR="007027E3" w:rsidRDefault="007027E3">
      <w:pPr>
        <w:pStyle w:val="PR2"/>
        <w:tabs>
          <w:tab w:val="clear" w:pos="1440"/>
        </w:tabs>
        <w:ind w:left="1080" w:hanging="360"/>
        <w:rPr>
          <w:sz w:val="20"/>
        </w:rPr>
      </w:pPr>
      <w:r>
        <w:rPr>
          <w:sz w:val="20"/>
        </w:rPr>
        <w:t>Structural Steel: Spring-tension clamps.</w:t>
      </w:r>
    </w:p>
    <w:p w14:paraId="1C2297BA" w14:textId="77777777" w:rsidR="007027E3" w:rsidRDefault="007027E3">
      <w:pPr>
        <w:pStyle w:val="PR3"/>
        <w:tabs>
          <w:tab w:val="clear" w:pos="2016"/>
        </w:tabs>
        <w:ind w:left="1440" w:hanging="360"/>
        <w:rPr>
          <w:sz w:val="20"/>
        </w:rPr>
      </w:pPr>
      <w:r>
        <w:rPr>
          <w:sz w:val="20"/>
        </w:rPr>
        <w:t>Comply with AWS D1.1 for field welding.</w:t>
      </w:r>
    </w:p>
    <w:p w14:paraId="76237F5A" w14:textId="77777777" w:rsidR="007027E3" w:rsidRDefault="007027E3">
      <w:pPr>
        <w:pStyle w:val="PR2"/>
        <w:tabs>
          <w:tab w:val="clear" w:pos="1440"/>
        </w:tabs>
        <w:ind w:left="1080" w:hanging="360"/>
        <w:rPr>
          <w:sz w:val="20"/>
        </w:rPr>
      </w:pPr>
      <w:r>
        <w:rPr>
          <w:sz w:val="20"/>
        </w:rPr>
        <w:t>Light Steel Framing:  Sheet metal screws.</w:t>
      </w:r>
    </w:p>
    <w:p w14:paraId="4AD99628" w14:textId="77777777" w:rsidR="007027E3" w:rsidRDefault="007027E3">
      <w:pPr>
        <w:pStyle w:val="PR2"/>
        <w:tabs>
          <w:tab w:val="clear" w:pos="1440"/>
        </w:tabs>
        <w:ind w:left="1080" w:hanging="360"/>
        <w:rPr>
          <w:sz w:val="20"/>
        </w:rPr>
      </w:pPr>
      <w:r>
        <w:rPr>
          <w:sz w:val="20"/>
        </w:rPr>
        <w:t>Fasteners for Damp, Wet, or Weather-Exposed Locations:  Stainless steel.</w:t>
      </w:r>
    </w:p>
    <w:p w14:paraId="18625D1E" w14:textId="77777777" w:rsidR="007027E3" w:rsidRDefault="007027E3">
      <w:pPr>
        <w:pStyle w:val="PR2"/>
        <w:tabs>
          <w:tab w:val="clear" w:pos="1440"/>
        </w:tabs>
        <w:ind w:left="1080" w:hanging="360"/>
        <w:rPr>
          <w:sz w:val="20"/>
        </w:rPr>
      </w:pPr>
      <w:r>
        <w:rPr>
          <w:sz w:val="20"/>
        </w:rPr>
        <w:t>Light Steel:  Sheet-metal screws.</w:t>
      </w:r>
    </w:p>
    <w:p w14:paraId="109B008C" w14:textId="77777777" w:rsidR="007027E3" w:rsidRDefault="007027E3">
      <w:pPr>
        <w:pStyle w:val="PR2"/>
        <w:tabs>
          <w:tab w:val="clear" w:pos="1440"/>
        </w:tabs>
        <w:ind w:left="1080" w:hanging="360"/>
        <w:rPr>
          <w:sz w:val="20"/>
        </w:rPr>
      </w:pPr>
      <w:r>
        <w:rPr>
          <w:sz w:val="20"/>
        </w:rPr>
        <w:lastRenderedPageBreak/>
        <w:t>Fasteners:  Select so load applied to each fastener does not exceed 25 percent of its proof-test load.</w:t>
      </w:r>
    </w:p>
    <w:p w14:paraId="2570BAA0" w14:textId="77777777" w:rsidR="007027E3" w:rsidRDefault="007027E3">
      <w:pPr>
        <w:pStyle w:val="ART"/>
        <w:tabs>
          <w:tab w:val="clear" w:pos="864"/>
          <w:tab w:val="left" w:pos="720"/>
        </w:tabs>
        <w:ind w:left="720" w:hanging="720"/>
        <w:outlineLvl w:val="9"/>
        <w:rPr>
          <w:sz w:val="20"/>
        </w:rPr>
      </w:pPr>
      <w:r>
        <w:rPr>
          <w:sz w:val="20"/>
        </w:rPr>
        <w:t>IDENTIFICATION MATERIALS AND DEVICES</w:t>
      </w:r>
    </w:p>
    <w:p w14:paraId="70B455B4" w14:textId="77777777" w:rsidR="007027E3" w:rsidRDefault="007027E3">
      <w:pPr>
        <w:pStyle w:val="CMT"/>
        <w:tabs>
          <w:tab w:val="left" w:pos="720"/>
        </w:tabs>
        <w:ind w:left="720" w:hanging="540"/>
        <w:rPr>
          <w:sz w:val="20"/>
        </w:rPr>
      </w:pPr>
      <w:r>
        <w:rPr>
          <w:sz w:val="20"/>
        </w:rPr>
        <w:t>Delete this Article if Division 16 Section "Electrical Identification" is used.</w:t>
      </w:r>
    </w:p>
    <w:p w14:paraId="5148C277" w14:textId="77777777" w:rsidR="007027E3" w:rsidRDefault="007027E3">
      <w:pPr>
        <w:pStyle w:val="PR1"/>
        <w:tabs>
          <w:tab w:val="clear" w:pos="864"/>
          <w:tab w:val="left" w:pos="720"/>
        </w:tabs>
        <w:spacing w:before="0"/>
        <w:ind w:left="720" w:hanging="540"/>
        <w:outlineLvl w:val="9"/>
        <w:rPr>
          <w:sz w:val="20"/>
        </w:rPr>
      </w:pPr>
      <w:r>
        <w:rPr>
          <w:sz w:val="20"/>
        </w:rPr>
        <w:t>Install at locations for most convenient viewing without interference with operation and maintenance of equipment.</w:t>
      </w:r>
    </w:p>
    <w:p w14:paraId="6F59349B" w14:textId="77777777" w:rsidR="007027E3" w:rsidRDefault="007027E3">
      <w:pPr>
        <w:pStyle w:val="PR1"/>
        <w:tabs>
          <w:tab w:val="clear" w:pos="864"/>
          <w:tab w:val="left" w:pos="720"/>
        </w:tabs>
        <w:spacing w:before="0"/>
        <w:ind w:left="720" w:hanging="540"/>
        <w:outlineLvl w:val="9"/>
        <w:rPr>
          <w:sz w:val="20"/>
        </w:rPr>
      </w:pPr>
      <w:r>
        <w:rPr>
          <w:sz w:val="20"/>
        </w:rPr>
        <w:t>Coordinate names, abbreviations, colors, and other designations used for electrical identification with corresponding designations indicated in the Contract Documents or required by codes and standards.  Use consistent designations throughout Project.</w:t>
      </w:r>
    </w:p>
    <w:p w14:paraId="4C44154B" w14:textId="77777777" w:rsidR="007027E3" w:rsidRDefault="007027E3">
      <w:pPr>
        <w:pStyle w:val="CMT"/>
        <w:tabs>
          <w:tab w:val="left" w:pos="720"/>
        </w:tabs>
        <w:ind w:left="720" w:hanging="540"/>
        <w:rPr>
          <w:sz w:val="20"/>
        </w:rPr>
      </w:pPr>
      <w:r>
        <w:rPr>
          <w:sz w:val="20"/>
        </w:rPr>
        <w:t>Delete paragraph below if self-adhesive products are deleted.</w:t>
      </w:r>
    </w:p>
    <w:p w14:paraId="6AF1C92B" w14:textId="77777777" w:rsidR="007027E3" w:rsidRDefault="007027E3">
      <w:pPr>
        <w:pStyle w:val="PR1"/>
        <w:tabs>
          <w:tab w:val="clear" w:pos="864"/>
          <w:tab w:val="left" w:pos="720"/>
        </w:tabs>
        <w:spacing w:before="0"/>
        <w:ind w:left="720" w:hanging="540"/>
        <w:outlineLvl w:val="9"/>
        <w:rPr>
          <w:sz w:val="20"/>
        </w:rPr>
      </w:pPr>
      <w:r>
        <w:rPr>
          <w:sz w:val="20"/>
        </w:rPr>
        <w:t>Self-Adhesive Identification Products:  Clean surfaces before applying.</w:t>
      </w:r>
    </w:p>
    <w:p w14:paraId="58BF582D" w14:textId="77777777" w:rsidR="007027E3" w:rsidRDefault="007027E3">
      <w:pPr>
        <w:pStyle w:val="CMT"/>
        <w:tabs>
          <w:tab w:val="left" w:pos="720"/>
        </w:tabs>
        <w:ind w:left="720" w:hanging="540"/>
        <w:rPr>
          <w:sz w:val="20"/>
        </w:rPr>
      </w:pPr>
      <w:r>
        <w:rPr>
          <w:sz w:val="20"/>
        </w:rPr>
        <w:t>Delete first paragraph below unless circuits are for future extension or if otherwise required.  Edit to suit Project.  Coordinate with Drawings.</w:t>
      </w:r>
    </w:p>
    <w:p w14:paraId="3FA6A35E" w14:textId="77777777" w:rsidR="007027E3" w:rsidRDefault="007027E3">
      <w:pPr>
        <w:pStyle w:val="PR1"/>
        <w:tabs>
          <w:tab w:val="clear" w:pos="864"/>
          <w:tab w:val="left" w:pos="720"/>
        </w:tabs>
        <w:spacing w:before="0"/>
        <w:ind w:left="720" w:hanging="540"/>
        <w:outlineLvl w:val="9"/>
        <w:rPr>
          <w:sz w:val="20"/>
        </w:rPr>
      </w:pPr>
      <w:r>
        <w:rPr>
          <w:sz w:val="20"/>
        </w:rPr>
        <w:t>Tag and label circuits designated to be extended in the future.  Identify source and circuit numbers in each cabinet, pull and junction box, and outlet box.  Color-coding may be used for voltage and phase identification.</w:t>
      </w:r>
    </w:p>
    <w:p w14:paraId="76D63200" w14:textId="77777777" w:rsidR="007027E3" w:rsidRDefault="007027E3">
      <w:pPr>
        <w:pStyle w:val="PR1"/>
        <w:tabs>
          <w:tab w:val="clear" w:pos="864"/>
          <w:tab w:val="left" w:pos="720"/>
        </w:tabs>
        <w:spacing w:before="0"/>
        <w:ind w:left="720" w:hanging="540"/>
        <w:outlineLvl w:val="9"/>
        <w:rPr>
          <w:sz w:val="20"/>
        </w:rPr>
      </w:pPr>
      <w:r>
        <w:rPr>
          <w:sz w:val="20"/>
        </w:rPr>
        <w:t xml:space="preserve">Install continuous underground plastic markers during trench backfilling, for exterior underground power, control, signal, and communication lines located directly above power and communication lines.  Locate </w:t>
      </w:r>
      <w:r>
        <w:rPr>
          <w:rStyle w:val="IP"/>
          <w:sz w:val="20"/>
        </w:rPr>
        <w:t>6 to 8 inches</w:t>
      </w:r>
      <w:r>
        <w:rPr>
          <w:sz w:val="20"/>
        </w:rPr>
        <w:t xml:space="preserve"> below finished grade.  If width of multiple lines installed in a common trench or concrete envelope does not exceed </w:t>
      </w:r>
      <w:r>
        <w:rPr>
          <w:rStyle w:val="IP"/>
          <w:sz w:val="20"/>
        </w:rPr>
        <w:t>16 inches</w:t>
      </w:r>
      <w:r>
        <w:rPr>
          <w:sz w:val="20"/>
        </w:rPr>
        <w:t>, overall, use a single line marker.</w:t>
      </w:r>
    </w:p>
    <w:p w14:paraId="12491693" w14:textId="77777777" w:rsidR="007027E3" w:rsidRDefault="007027E3">
      <w:pPr>
        <w:pStyle w:val="CMT"/>
        <w:tabs>
          <w:tab w:val="left" w:pos="720"/>
        </w:tabs>
        <w:ind w:left="720" w:hanging="540"/>
        <w:rPr>
          <w:sz w:val="20"/>
        </w:rPr>
      </w:pPr>
      <w:r>
        <w:rPr>
          <w:sz w:val="20"/>
        </w:rPr>
        <w:t>Coordinate two paragraphs below with Drawings.</w:t>
      </w:r>
    </w:p>
    <w:p w14:paraId="18F3C086" w14:textId="77777777" w:rsidR="007027E3" w:rsidRDefault="007027E3">
      <w:pPr>
        <w:pStyle w:val="PR1"/>
        <w:tabs>
          <w:tab w:val="clear" w:pos="864"/>
          <w:tab w:val="left" w:pos="720"/>
        </w:tabs>
        <w:spacing w:before="0"/>
        <w:ind w:left="720" w:hanging="540"/>
        <w:outlineLvl w:val="9"/>
        <w:rPr>
          <w:sz w:val="20"/>
        </w:rPr>
      </w:pPr>
      <w:r>
        <w:rPr>
          <w:sz w:val="20"/>
        </w:rPr>
        <w:t>Install warning, caution, and instruction signs where required to comply with 29 CFR 1910.145, Chapter XVII, and where needed to ensure safe operation and maintenance of electrical systems and of items to which they connect.  Indoors install engraved plastic-laminated instruction signs with approved legend where instructions are needed for system or equipment operation.  Install metal-backed butyrate signs for outdoor items.</w:t>
      </w:r>
    </w:p>
    <w:p w14:paraId="5A2D9438" w14:textId="77777777" w:rsidR="007027E3" w:rsidRDefault="007027E3">
      <w:pPr>
        <w:pStyle w:val="PR1"/>
        <w:tabs>
          <w:tab w:val="clear" w:pos="864"/>
          <w:tab w:val="left" w:pos="720"/>
        </w:tabs>
        <w:spacing w:before="0"/>
        <w:ind w:left="720" w:hanging="540"/>
        <w:outlineLvl w:val="9"/>
        <w:rPr>
          <w:sz w:val="20"/>
        </w:rPr>
      </w:pPr>
      <w:r>
        <w:rPr>
          <w:sz w:val="20"/>
        </w:rPr>
        <w:t xml:space="preserve">Install engraved-laminated emergency-operating signs with white letters on red background with minimum </w:t>
      </w:r>
      <w:r>
        <w:rPr>
          <w:rStyle w:val="IP"/>
          <w:sz w:val="20"/>
        </w:rPr>
        <w:t>3/8-inch-</w:t>
      </w:r>
      <w:r>
        <w:rPr>
          <w:sz w:val="20"/>
        </w:rPr>
        <w:t xml:space="preserve"> high lettering for emergency instructions on power transfer, load shedding, and other emergency operations.</w:t>
      </w:r>
    </w:p>
    <w:p w14:paraId="219C0362" w14:textId="77777777" w:rsidR="007027E3" w:rsidRDefault="007027E3">
      <w:pPr>
        <w:pStyle w:val="ART"/>
        <w:tabs>
          <w:tab w:val="clear" w:pos="864"/>
          <w:tab w:val="left" w:pos="720"/>
        </w:tabs>
        <w:ind w:left="720" w:hanging="720"/>
        <w:outlineLvl w:val="9"/>
        <w:rPr>
          <w:sz w:val="20"/>
        </w:rPr>
      </w:pPr>
      <w:r>
        <w:rPr>
          <w:sz w:val="20"/>
        </w:rPr>
        <w:t>ELECTRICITY-METERING EQUIPMENT</w:t>
      </w:r>
    </w:p>
    <w:p w14:paraId="793A94AC" w14:textId="77777777" w:rsidR="007027E3" w:rsidRDefault="007027E3">
      <w:pPr>
        <w:pStyle w:val="CMT"/>
        <w:ind w:left="720" w:hanging="540"/>
        <w:rPr>
          <w:sz w:val="20"/>
        </w:rPr>
      </w:pPr>
      <w:r>
        <w:rPr>
          <w:sz w:val="20"/>
        </w:rPr>
        <w:t>Coordinate this Article with Drawings.</w:t>
      </w:r>
    </w:p>
    <w:p w14:paraId="57669507" w14:textId="77777777" w:rsidR="007027E3" w:rsidRDefault="007027E3">
      <w:pPr>
        <w:pStyle w:val="PR1"/>
        <w:tabs>
          <w:tab w:val="clear" w:pos="864"/>
        </w:tabs>
        <w:spacing w:before="0"/>
        <w:ind w:left="720" w:hanging="540"/>
        <w:outlineLvl w:val="9"/>
        <w:rPr>
          <w:sz w:val="20"/>
        </w:rPr>
      </w:pPr>
      <w:r>
        <w:rPr>
          <w:sz w:val="20"/>
        </w:rPr>
        <w:t>Install utility company metering equipment according to utility company's written requirements.  Provide grounding and empty conduits as required by utility company.</w:t>
      </w:r>
    </w:p>
    <w:p w14:paraId="157001D7" w14:textId="77777777" w:rsidR="007027E3" w:rsidRPr="00D04948" w:rsidRDefault="007027E3" w:rsidP="00D04948">
      <w:pPr>
        <w:pStyle w:val="ART"/>
        <w:tabs>
          <w:tab w:val="clear" w:pos="864"/>
          <w:tab w:val="num" w:pos="720"/>
        </w:tabs>
        <w:ind w:left="720" w:hanging="720"/>
        <w:rPr>
          <w:sz w:val="20"/>
        </w:rPr>
      </w:pPr>
      <w:r w:rsidRPr="00D04948">
        <w:rPr>
          <w:sz w:val="20"/>
        </w:rPr>
        <w:t>FIRESTOPPING</w:t>
      </w:r>
    </w:p>
    <w:p w14:paraId="050355D9" w14:textId="77777777" w:rsidR="007027E3" w:rsidRDefault="007027E3">
      <w:pPr>
        <w:pStyle w:val="PR1"/>
        <w:tabs>
          <w:tab w:val="clear" w:pos="864"/>
        </w:tabs>
        <w:spacing w:before="0"/>
        <w:ind w:left="720" w:hanging="540"/>
        <w:outlineLvl w:val="9"/>
        <w:rPr>
          <w:sz w:val="20"/>
        </w:rPr>
      </w:pPr>
      <w:r>
        <w:rPr>
          <w:sz w:val="20"/>
        </w:rPr>
        <w:t xml:space="preserve">Apply </w:t>
      </w:r>
      <w:r w:rsidR="00EB299F">
        <w:rPr>
          <w:sz w:val="20"/>
        </w:rPr>
        <w:t>fire stopping</w:t>
      </w:r>
      <w:r>
        <w:rPr>
          <w:sz w:val="20"/>
        </w:rPr>
        <w:t xml:space="preserve"> to cable and raceway sleeves and other penetrations of fire-rated floor and wall assemblies to restore original undisturbed fire-resistance ratings of assemblies.  </w:t>
      </w:r>
    </w:p>
    <w:p w14:paraId="6C0116E8" w14:textId="77777777" w:rsidR="007027E3" w:rsidRDefault="007027E3" w:rsidP="00D04948">
      <w:pPr>
        <w:pStyle w:val="ART"/>
        <w:tabs>
          <w:tab w:val="clear" w:pos="864"/>
          <w:tab w:val="left" w:pos="720"/>
        </w:tabs>
        <w:ind w:left="720" w:hanging="720"/>
        <w:outlineLvl w:val="9"/>
        <w:rPr>
          <w:sz w:val="20"/>
        </w:rPr>
      </w:pPr>
      <w:r>
        <w:rPr>
          <w:sz w:val="20"/>
        </w:rPr>
        <w:t>CONCRETE BASES</w:t>
      </w:r>
    </w:p>
    <w:p w14:paraId="00D8C184" w14:textId="77777777" w:rsidR="007027E3" w:rsidRDefault="007027E3">
      <w:pPr>
        <w:pStyle w:val="CMT"/>
        <w:ind w:left="720" w:hanging="540"/>
        <w:rPr>
          <w:sz w:val="20"/>
        </w:rPr>
      </w:pPr>
      <w:r>
        <w:rPr>
          <w:sz w:val="20"/>
        </w:rPr>
        <w:t>Coordinate below with Division 3 Sections and with Drawings.</w:t>
      </w:r>
    </w:p>
    <w:p w14:paraId="1684828D" w14:textId="77777777" w:rsidR="007027E3" w:rsidRDefault="007027E3">
      <w:pPr>
        <w:pStyle w:val="PR1"/>
        <w:tabs>
          <w:tab w:val="clear" w:pos="864"/>
        </w:tabs>
        <w:spacing w:before="0"/>
        <w:ind w:left="720" w:hanging="540"/>
        <w:outlineLvl w:val="9"/>
        <w:rPr>
          <w:sz w:val="20"/>
        </w:rPr>
      </w:pPr>
      <w:r>
        <w:rPr>
          <w:sz w:val="20"/>
        </w:rPr>
        <w:t xml:space="preserve">Construct concrete bases of dimensions indicated, but not less than </w:t>
      </w:r>
      <w:r>
        <w:rPr>
          <w:rStyle w:val="IP"/>
          <w:sz w:val="20"/>
        </w:rPr>
        <w:t>4 inches</w:t>
      </w:r>
      <w:r>
        <w:rPr>
          <w:sz w:val="20"/>
        </w:rPr>
        <w:t xml:space="preserve"> larger, in both directions, than supported unit.  Follow supported equipment manufacturer's anchorage recommendations and templates for anchor-bolt and tie locations, unless otherwise indicated.</w:t>
      </w:r>
    </w:p>
    <w:p w14:paraId="74912B65" w14:textId="77777777" w:rsidR="007027E3" w:rsidRDefault="007027E3" w:rsidP="00D04948">
      <w:pPr>
        <w:pStyle w:val="ART"/>
        <w:tabs>
          <w:tab w:val="clear" w:pos="864"/>
          <w:tab w:val="left" w:pos="720"/>
        </w:tabs>
        <w:ind w:left="720" w:hanging="720"/>
        <w:outlineLvl w:val="9"/>
        <w:rPr>
          <w:sz w:val="20"/>
        </w:rPr>
      </w:pPr>
      <w:r>
        <w:rPr>
          <w:sz w:val="20"/>
        </w:rPr>
        <w:t>CUTTING AND PATCHING</w:t>
      </w:r>
    </w:p>
    <w:p w14:paraId="003AB4AC" w14:textId="77777777" w:rsidR="007027E3" w:rsidRDefault="007027E3">
      <w:pPr>
        <w:pStyle w:val="PR1"/>
        <w:tabs>
          <w:tab w:val="clear" w:pos="864"/>
        </w:tabs>
        <w:spacing w:before="0"/>
        <w:ind w:left="720" w:hanging="540"/>
        <w:outlineLvl w:val="9"/>
        <w:rPr>
          <w:sz w:val="20"/>
        </w:rPr>
      </w:pPr>
      <w:r>
        <w:rPr>
          <w:sz w:val="20"/>
        </w:rPr>
        <w:t>Cut, channel, chase, and drill floors, walls, partitions, ceilings, and other surfaces required to permit electrical installations.  Perform cutting by skilled mechanics of trades involved.</w:t>
      </w:r>
    </w:p>
    <w:p w14:paraId="6731E6CD" w14:textId="77777777" w:rsidR="007027E3" w:rsidRDefault="007027E3">
      <w:pPr>
        <w:pStyle w:val="PR1"/>
        <w:tabs>
          <w:tab w:val="clear" w:pos="864"/>
        </w:tabs>
        <w:spacing w:before="0"/>
        <w:ind w:left="720" w:hanging="540"/>
        <w:outlineLvl w:val="9"/>
        <w:rPr>
          <w:sz w:val="20"/>
        </w:rPr>
      </w:pPr>
      <w:r>
        <w:rPr>
          <w:sz w:val="20"/>
        </w:rPr>
        <w:t>Repair, refinish and touch up disturbed finish materials and other surfaces to match adjacent undisturbed surfaces.</w:t>
      </w:r>
    </w:p>
    <w:p w14:paraId="007028C9" w14:textId="77777777" w:rsidR="00996BF5" w:rsidRPr="00996BF5" w:rsidRDefault="00996BF5" w:rsidP="00996BF5">
      <w:pPr>
        <w:pStyle w:val="ART"/>
        <w:tabs>
          <w:tab w:val="clear" w:pos="864"/>
          <w:tab w:val="num" w:pos="720"/>
        </w:tabs>
        <w:ind w:left="720" w:hanging="720"/>
        <w:rPr>
          <w:sz w:val="20"/>
        </w:rPr>
      </w:pPr>
      <w:r w:rsidRPr="00996BF5">
        <w:rPr>
          <w:sz w:val="20"/>
        </w:rPr>
        <w:t>WARRANTIES</w:t>
      </w:r>
    </w:p>
    <w:p w14:paraId="69D94E81" w14:textId="77777777" w:rsidR="00996BF5" w:rsidRPr="00996BF5" w:rsidRDefault="00996BF5" w:rsidP="00996BF5">
      <w:pPr>
        <w:pStyle w:val="PR1"/>
        <w:tabs>
          <w:tab w:val="clear" w:pos="864"/>
          <w:tab w:val="num" w:pos="1080"/>
        </w:tabs>
        <w:ind w:left="1080" w:hanging="360"/>
        <w:rPr>
          <w:sz w:val="20"/>
        </w:rPr>
      </w:pPr>
      <w:r w:rsidRPr="00996BF5">
        <w:rPr>
          <w:sz w:val="20"/>
        </w:rPr>
        <w:lastRenderedPageBreak/>
        <w:t>For all materials covered by these specifications and the associated drawings, the contractor shall provide a full replacement warranty during the first year following substantial completion date, defined as key turnover date, unless another date is specifically mentioned elsewhere.  The full replacement warranty shall include all costs to replace defective components or defective equipment.  The contractor shall submit a manufacturer’s warranty certificate, whenever extended warranties are required elsewhere by the specifications or drawings, for all items that are warranted for longer than one year except national account items furnished by Owner.</w:t>
      </w:r>
    </w:p>
    <w:p w14:paraId="50A5A080" w14:textId="77777777" w:rsidR="007027E3" w:rsidRDefault="007027E3">
      <w:pPr>
        <w:pStyle w:val="EOS"/>
        <w:suppressAutoHyphens w:val="0"/>
        <w:jc w:val="center"/>
        <w:rPr>
          <w:sz w:val="20"/>
        </w:rPr>
      </w:pPr>
      <w:r>
        <w:rPr>
          <w:sz w:val="20"/>
        </w:rPr>
        <w:t>END OF SECTION 16050</w:t>
      </w:r>
    </w:p>
    <w:p w14:paraId="7D0B3A8B" w14:textId="77777777" w:rsidR="007027E3" w:rsidRDefault="007027E3">
      <w:pPr>
        <w:pStyle w:val="EOS"/>
        <w:spacing w:before="0"/>
        <w:ind w:firstLine="360"/>
        <w:jc w:val="center"/>
        <w:rPr>
          <w:sz w:val="20"/>
        </w:rPr>
      </w:pPr>
      <w:r>
        <w:rPr>
          <w:sz w:val="20"/>
        </w:rPr>
        <w:br w:type="page"/>
      </w:r>
    </w:p>
    <w:p w14:paraId="32D1E3DA" w14:textId="77777777" w:rsidR="007027E3" w:rsidRDefault="007027E3">
      <w:pPr>
        <w:pStyle w:val="EOS"/>
        <w:spacing w:before="0"/>
        <w:ind w:firstLine="360"/>
        <w:jc w:val="center"/>
        <w:rPr>
          <w:sz w:val="20"/>
        </w:rPr>
      </w:pPr>
    </w:p>
    <w:p w14:paraId="391EF7B0" w14:textId="77777777" w:rsidR="007027E3" w:rsidRDefault="007027E3">
      <w:pPr>
        <w:pStyle w:val="EOS"/>
        <w:spacing w:before="0"/>
        <w:ind w:firstLine="360"/>
        <w:jc w:val="center"/>
        <w:rPr>
          <w:sz w:val="20"/>
        </w:rPr>
      </w:pPr>
    </w:p>
    <w:p w14:paraId="7410FE70" w14:textId="77777777" w:rsidR="007027E3" w:rsidRDefault="007027E3">
      <w:pPr>
        <w:pStyle w:val="EOS"/>
        <w:spacing w:before="0"/>
        <w:ind w:firstLine="360"/>
        <w:jc w:val="center"/>
        <w:rPr>
          <w:color w:val="808080"/>
          <w:sz w:val="20"/>
        </w:rPr>
      </w:pPr>
      <w:r>
        <w:rPr>
          <w:color w:val="808080"/>
          <w:sz w:val="20"/>
        </w:rPr>
        <w:t>This Page Left Intentionally Blank</w:t>
      </w:r>
    </w:p>
    <w:p w14:paraId="4AFE1748" w14:textId="77777777" w:rsidR="007027E3" w:rsidRDefault="007027E3">
      <w:pPr>
        <w:pStyle w:val="EOS"/>
        <w:spacing w:before="0"/>
        <w:jc w:val="center"/>
        <w:rPr>
          <w:sz w:val="20"/>
        </w:rPr>
      </w:pPr>
    </w:p>
    <w:p w14:paraId="10D00418" w14:textId="77777777" w:rsidR="007027E3" w:rsidRDefault="007027E3">
      <w:pPr>
        <w:pStyle w:val="EOS"/>
        <w:rPr>
          <w:sz w:val="20"/>
        </w:rPr>
      </w:pPr>
    </w:p>
    <w:p w14:paraId="1739C584" w14:textId="77777777" w:rsidR="007027E3" w:rsidRDefault="007027E3">
      <w:pPr>
        <w:pStyle w:val="EOS"/>
        <w:rPr>
          <w:sz w:val="20"/>
        </w:rPr>
        <w:sectPr w:rsidR="007027E3">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1E5B26A8" w14:textId="77777777" w:rsidR="007027E3" w:rsidRDefault="007027E3">
      <w:pPr>
        <w:pStyle w:val="Title"/>
        <w:rPr>
          <w:sz w:val="20"/>
        </w:rPr>
      </w:pPr>
      <w:r>
        <w:rPr>
          <w:sz w:val="20"/>
        </w:rPr>
        <w:lastRenderedPageBreak/>
        <w:t>CONFORMANCE SUBMITTAL</w:t>
      </w:r>
    </w:p>
    <w:p w14:paraId="29E6BC5F" w14:textId="77777777" w:rsidR="007027E3" w:rsidRDefault="007027E3">
      <w:pPr>
        <w:pStyle w:val="Title"/>
        <w:rPr>
          <w:sz w:val="20"/>
        </w:rPr>
      </w:pPr>
      <w:r>
        <w:rPr>
          <w:sz w:val="20"/>
        </w:rPr>
        <w:t xml:space="preserve">Section 16050 – Basic Electrical Materials and Methods </w:t>
      </w:r>
    </w:p>
    <w:p w14:paraId="13D54AFA" w14:textId="77777777" w:rsidR="007027E3" w:rsidRDefault="007027E3">
      <w:pPr>
        <w:rPr>
          <w:sz w:val="20"/>
        </w:rPr>
      </w:pPr>
    </w:p>
    <w:p w14:paraId="78AA10B7" w14:textId="77777777" w:rsidR="007027E3" w:rsidRDefault="007027E3">
      <w:pPr>
        <w:rPr>
          <w:sz w:val="20"/>
        </w:rPr>
      </w:pPr>
      <w:r>
        <w:rPr>
          <w:sz w:val="20"/>
        </w:rPr>
        <w:t>Lowe’s of _______________________________________________________________________</w:t>
      </w:r>
    </w:p>
    <w:p w14:paraId="2F5029A7" w14:textId="77777777" w:rsidR="007027E3" w:rsidRDefault="007027E3">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315AB82C" w14:textId="77777777" w:rsidR="007027E3" w:rsidRDefault="007027E3">
      <w:pPr>
        <w:rPr>
          <w:sz w:val="20"/>
        </w:rPr>
      </w:pPr>
    </w:p>
    <w:p w14:paraId="005834EC" w14:textId="77777777" w:rsidR="007027E3" w:rsidRDefault="007027E3">
      <w:pPr>
        <w:rPr>
          <w:sz w:val="20"/>
        </w:rPr>
      </w:pPr>
      <w:r>
        <w:rPr>
          <w:sz w:val="20"/>
        </w:rPr>
        <w:t>General Contractor:</w:t>
      </w:r>
      <w:r>
        <w:rPr>
          <w:sz w:val="20"/>
        </w:rPr>
        <w:tab/>
        <w:t>________________________________________________________________</w:t>
      </w:r>
    </w:p>
    <w:p w14:paraId="52F2F968" w14:textId="77777777" w:rsidR="007027E3" w:rsidRDefault="007027E3">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4E56E30C" w14:textId="77777777" w:rsidR="007027E3" w:rsidRDefault="007027E3">
      <w:pPr>
        <w:rPr>
          <w:sz w:val="20"/>
        </w:rPr>
      </w:pPr>
      <w:r>
        <w:rPr>
          <w:sz w:val="20"/>
        </w:rPr>
        <w:tab/>
      </w:r>
      <w:r>
        <w:rPr>
          <w:sz w:val="20"/>
        </w:rPr>
        <w:tab/>
      </w:r>
      <w:r>
        <w:rPr>
          <w:sz w:val="20"/>
        </w:rPr>
        <w:tab/>
      </w:r>
      <w:r>
        <w:rPr>
          <w:sz w:val="20"/>
        </w:rPr>
        <w:tab/>
      </w:r>
      <w:r>
        <w:rPr>
          <w:sz w:val="20"/>
        </w:rPr>
        <w:tab/>
        <w:t>________________________________________________________________</w:t>
      </w:r>
    </w:p>
    <w:p w14:paraId="76512A88" w14:textId="77777777" w:rsidR="007027E3" w:rsidRDefault="007027E3">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22D9A82E" w14:textId="77777777" w:rsidR="007027E3" w:rsidRDefault="007027E3">
      <w:pPr>
        <w:rPr>
          <w:sz w:val="20"/>
        </w:rPr>
      </w:pPr>
    </w:p>
    <w:p w14:paraId="1315C175" w14:textId="77777777" w:rsidR="007027E3" w:rsidRDefault="007027E3">
      <w:pPr>
        <w:rPr>
          <w:sz w:val="20"/>
        </w:rPr>
      </w:pPr>
      <w:r>
        <w:rPr>
          <w:sz w:val="20"/>
        </w:rPr>
        <w:t>Sub-Contractor:</w:t>
      </w:r>
      <w:r>
        <w:rPr>
          <w:sz w:val="20"/>
        </w:rPr>
        <w:tab/>
      </w:r>
      <w:r>
        <w:rPr>
          <w:sz w:val="20"/>
        </w:rPr>
        <w:tab/>
        <w:t>________________________________________________________________</w:t>
      </w:r>
    </w:p>
    <w:p w14:paraId="44AB69B0" w14:textId="77777777" w:rsidR="007027E3" w:rsidRDefault="007027E3">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7F026A03" w14:textId="77777777" w:rsidR="007027E3" w:rsidRDefault="007027E3">
      <w:pPr>
        <w:rPr>
          <w:sz w:val="20"/>
        </w:rPr>
      </w:pPr>
      <w:r>
        <w:rPr>
          <w:sz w:val="20"/>
        </w:rPr>
        <w:tab/>
      </w:r>
      <w:r>
        <w:rPr>
          <w:sz w:val="20"/>
        </w:rPr>
        <w:tab/>
      </w:r>
      <w:r>
        <w:rPr>
          <w:sz w:val="20"/>
        </w:rPr>
        <w:tab/>
      </w:r>
      <w:r>
        <w:rPr>
          <w:sz w:val="20"/>
        </w:rPr>
        <w:tab/>
      </w:r>
      <w:r>
        <w:rPr>
          <w:sz w:val="20"/>
        </w:rPr>
        <w:tab/>
        <w:t>________________________________________________________________</w:t>
      </w:r>
    </w:p>
    <w:p w14:paraId="1AA9F692" w14:textId="77777777" w:rsidR="007027E3" w:rsidRDefault="007027E3">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564EDB9" w14:textId="77777777" w:rsidR="007027E3" w:rsidRDefault="007027E3">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0C008BE8" w14:textId="77777777" w:rsidR="007027E3" w:rsidRDefault="007027E3">
      <w:pPr>
        <w:pStyle w:val="Heading1"/>
        <w:rPr>
          <w:sz w:val="20"/>
        </w:rPr>
      </w:pPr>
      <w:r>
        <w:rPr>
          <w:sz w:val="20"/>
        </w:rPr>
        <w:t>Product Verification:</w:t>
      </w:r>
    </w:p>
    <w:p w14:paraId="0C03F184" w14:textId="77777777" w:rsidR="007027E3" w:rsidRDefault="007027E3">
      <w:pPr>
        <w:pStyle w:val="TCH"/>
        <w:suppressAutoHyphens w:val="0"/>
        <w:rPr>
          <w:sz w:val="20"/>
        </w:rPr>
      </w:pPr>
    </w:p>
    <w:p w14:paraId="0E550B34" w14:textId="77777777" w:rsidR="007027E3" w:rsidRDefault="007027E3">
      <w:pPr>
        <w:pStyle w:val="TCH"/>
        <w:suppressAutoHyphens w:val="0"/>
        <w:rPr>
          <w:b/>
          <w:sz w:val="20"/>
        </w:rPr>
      </w:pPr>
      <w:r>
        <w:rPr>
          <w:b/>
          <w:sz w:val="20"/>
        </w:rPr>
        <w:t xml:space="preserve">The products identified in this Section to be installed in this store will meet the product guidelines of Section 16050 “Basic Electrical Materials and Methods” </w:t>
      </w:r>
    </w:p>
    <w:p w14:paraId="6F9B90D8" w14:textId="77777777" w:rsidR="007027E3" w:rsidRDefault="007027E3">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3E10AF32" w14:textId="77777777" w:rsidR="007027E3" w:rsidRDefault="007027E3">
      <w:pPr>
        <w:rPr>
          <w:sz w:val="20"/>
          <w:u w:val="single"/>
        </w:rPr>
      </w:pPr>
      <w:r>
        <w:rPr>
          <w:sz w:val="20"/>
          <w:u w:val="single"/>
        </w:rPr>
        <w:t>General Contractor’s Affidavit:</w:t>
      </w:r>
    </w:p>
    <w:p w14:paraId="211DED67" w14:textId="77777777" w:rsidR="007027E3" w:rsidRDefault="007027E3">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142952E6" w14:textId="77777777" w:rsidR="007027E3" w:rsidRDefault="007027E3">
      <w:pPr>
        <w:rPr>
          <w:sz w:val="20"/>
        </w:rPr>
      </w:pPr>
    </w:p>
    <w:p w14:paraId="105E0A2A" w14:textId="77777777" w:rsidR="007027E3" w:rsidRDefault="007027E3">
      <w:pPr>
        <w:rPr>
          <w:sz w:val="20"/>
        </w:rPr>
      </w:pPr>
      <w:r>
        <w:rPr>
          <w:sz w:val="20"/>
        </w:rPr>
        <w:t>General Contractor:</w:t>
      </w:r>
      <w:r>
        <w:rPr>
          <w:sz w:val="20"/>
        </w:rPr>
        <w:tab/>
        <w:t>________________________________________________________________</w:t>
      </w:r>
    </w:p>
    <w:p w14:paraId="02B8A11D" w14:textId="77777777" w:rsidR="007027E3" w:rsidRDefault="007027E3">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00097D54" w14:textId="77777777" w:rsidR="007027E3" w:rsidRDefault="007027E3">
      <w:pPr>
        <w:rPr>
          <w:i/>
          <w:sz w:val="20"/>
        </w:rPr>
      </w:pPr>
    </w:p>
    <w:p w14:paraId="07199DF1" w14:textId="77777777" w:rsidR="007027E3" w:rsidRDefault="007027E3">
      <w:pPr>
        <w:rPr>
          <w:sz w:val="20"/>
        </w:rPr>
      </w:pPr>
      <w:r>
        <w:rPr>
          <w:sz w:val="20"/>
        </w:rPr>
        <w:tab/>
      </w:r>
      <w:r>
        <w:rPr>
          <w:sz w:val="20"/>
        </w:rPr>
        <w:tab/>
      </w:r>
      <w:r>
        <w:rPr>
          <w:sz w:val="20"/>
        </w:rPr>
        <w:tab/>
      </w:r>
      <w:r>
        <w:rPr>
          <w:sz w:val="20"/>
        </w:rPr>
        <w:tab/>
      </w:r>
      <w:r>
        <w:rPr>
          <w:sz w:val="20"/>
        </w:rPr>
        <w:tab/>
        <w:t>________________________________________________________________</w:t>
      </w:r>
    </w:p>
    <w:p w14:paraId="7CCCE748" w14:textId="77777777" w:rsidR="007027E3" w:rsidRDefault="007027E3">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5BD1A1FD" w14:textId="77777777" w:rsidR="007027E3" w:rsidRDefault="007027E3">
      <w:pPr>
        <w:rPr>
          <w:sz w:val="20"/>
          <w:u w:val="single"/>
        </w:rPr>
      </w:pPr>
    </w:p>
    <w:p w14:paraId="14404DA4" w14:textId="77777777" w:rsidR="007027E3" w:rsidRDefault="007027E3">
      <w:pPr>
        <w:rPr>
          <w:sz w:val="20"/>
          <w:u w:val="single"/>
        </w:rPr>
      </w:pPr>
      <w:r>
        <w:rPr>
          <w:sz w:val="20"/>
          <w:u w:val="single"/>
        </w:rPr>
        <w:t>Sub-Contractor’s Affidavit:</w:t>
      </w:r>
    </w:p>
    <w:p w14:paraId="01EF412F" w14:textId="77777777" w:rsidR="007027E3" w:rsidRDefault="007027E3">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52A448D1" w14:textId="77777777" w:rsidR="007027E3" w:rsidRDefault="007027E3">
      <w:pPr>
        <w:rPr>
          <w:sz w:val="20"/>
        </w:rPr>
      </w:pPr>
    </w:p>
    <w:p w14:paraId="038A623B" w14:textId="77777777" w:rsidR="007027E3" w:rsidRDefault="007027E3">
      <w:pPr>
        <w:rPr>
          <w:sz w:val="20"/>
        </w:rPr>
      </w:pPr>
      <w:r>
        <w:rPr>
          <w:sz w:val="20"/>
        </w:rPr>
        <w:t>Sub-Contractor:</w:t>
      </w:r>
      <w:r>
        <w:rPr>
          <w:sz w:val="20"/>
        </w:rPr>
        <w:tab/>
      </w:r>
      <w:r>
        <w:rPr>
          <w:sz w:val="20"/>
        </w:rPr>
        <w:tab/>
        <w:t>________________________________________________________________</w:t>
      </w:r>
    </w:p>
    <w:p w14:paraId="6EE735EA" w14:textId="77777777" w:rsidR="007027E3" w:rsidRDefault="007027E3">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370C52F6" w14:textId="77777777" w:rsidR="007027E3" w:rsidRDefault="007027E3">
      <w:pPr>
        <w:rPr>
          <w:i/>
          <w:sz w:val="20"/>
        </w:rPr>
      </w:pPr>
    </w:p>
    <w:p w14:paraId="6ED77211" w14:textId="77777777" w:rsidR="007027E3" w:rsidRDefault="007027E3">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Print Name of the Authorized Agent of the Sub-Contractor</w:t>
      </w:r>
      <w:r>
        <w:rPr>
          <w:sz w:val="20"/>
        </w:rPr>
        <w:t>)</w:t>
      </w:r>
    </w:p>
    <w:p w14:paraId="5A3FFA0C" w14:textId="77777777" w:rsidR="007027E3" w:rsidRDefault="007027E3">
      <w:pPr>
        <w:rPr>
          <w:sz w:val="20"/>
        </w:rPr>
      </w:pPr>
    </w:p>
    <w:sectPr w:rsidR="007027E3" w:rsidSect="005A7824">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62EC" w14:textId="77777777" w:rsidR="008314A6" w:rsidRDefault="008314A6">
      <w:r>
        <w:separator/>
      </w:r>
    </w:p>
  </w:endnote>
  <w:endnote w:type="continuationSeparator" w:id="0">
    <w:p w14:paraId="70C88393" w14:textId="77777777" w:rsidR="008314A6" w:rsidRDefault="0083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296" w14:textId="77777777" w:rsidR="00591403" w:rsidRDefault="00591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CAA" w14:textId="40F137D3" w:rsidR="000B6850" w:rsidRDefault="000B6850">
    <w:pPr>
      <w:pStyle w:val="FTR"/>
      <w:tabs>
        <w:tab w:val="center" w:pos="4680"/>
      </w:tabs>
      <w:rPr>
        <w:b/>
        <w:sz w:val="20"/>
      </w:rPr>
    </w:pPr>
    <w:r>
      <w:rPr>
        <w:b/>
        <w:sz w:val="20"/>
      </w:rPr>
      <w:t>BASIC ELECTRICAL MATERIALS AND METHODS</w:t>
    </w:r>
    <w:r>
      <w:rPr>
        <w:b/>
        <w:sz w:val="20"/>
      </w:rPr>
      <w:tab/>
      <w:t>16050-</w:t>
    </w:r>
    <w:r w:rsidR="00B75272">
      <w:rPr>
        <w:b/>
        <w:sz w:val="20"/>
      </w:rPr>
      <w:fldChar w:fldCharType="begin"/>
    </w:r>
    <w:r>
      <w:rPr>
        <w:b/>
        <w:sz w:val="20"/>
      </w:rPr>
      <w:instrText xml:space="preserve"> PAGE  \* MERGEFORMAT </w:instrText>
    </w:r>
    <w:r w:rsidR="00B75272">
      <w:rPr>
        <w:b/>
        <w:sz w:val="20"/>
      </w:rPr>
      <w:fldChar w:fldCharType="separate"/>
    </w:r>
    <w:r w:rsidR="00A0031F">
      <w:rPr>
        <w:b/>
        <w:noProof/>
        <w:sz w:val="20"/>
      </w:rPr>
      <w:t>1</w:t>
    </w:r>
    <w:r w:rsidR="00B75272">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3DDD" w14:textId="77777777" w:rsidR="00591403" w:rsidRDefault="00591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6B99" w14:textId="77777777" w:rsidR="008314A6" w:rsidRDefault="008314A6">
      <w:r>
        <w:separator/>
      </w:r>
    </w:p>
  </w:footnote>
  <w:footnote w:type="continuationSeparator" w:id="0">
    <w:p w14:paraId="0EA05D56" w14:textId="77777777" w:rsidR="008314A6" w:rsidRDefault="0083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6407" w14:textId="77777777" w:rsidR="00591403" w:rsidRDefault="00591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A905" w14:textId="53527AAA" w:rsidR="000B6850" w:rsidRDefault="000B6850">
    <w:pPr>
      <w:pStyle w:val="HDR"/>
      <w:rPr>
        <w:b/>
        <w:sz w:val="20"/>
      </w:rPr>
    </w:pPr>
    <w:r>
      <w:rPr>
        <w:b/>
        <w:sz w:val="20"/>
      </w:rPr>
      <w:t xml:space="preserve">LOWE'S OF </w:t>
    </w:r>
    <w:r w:rsidR="00591403">
      <w:rPr>
        <w:b/>
        <w:sz w:val="20"/>
      </w:rPr>
      <w:t>WESTIELD, FL.</w:t>
    </w:r>
    <w:r>
      <w:rPr>
        <w:b/>
        <w:sz w:val="20"/>
      </w:rPr>
      <w:tab/>
    </w:r>
    <w:r>
      <w:rPr>
        <w:b/>
        <w:sz w:val="20"/>
      </w:rPr>
      <w:tab/>
    </w:r>
    <w:r w:rsidR="00836096">
      <w:rPr>
        <w:b/>
        <w:sz w:val="20"/>
      </w:rPr>
      <w:t>0</w:t>
    </w:r>
    <w:r w:rsidR="006A0BDC">
      <w:rPr>
        <w:b/>
        <w:sz w:val="20"/>
      </w:rPr>
      <w:t>1/201</w:t>
    </w:r>
    <w:r w:rsidR="00836096">
      <w:rPr>
        <w:b/>
        <w:sz w:val="20"/>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4630" w14:textId="77777777" w:rsidR="00591403" w:rsidRDefault="00591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6B8CA3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Times New Roman" w:hAnsi="Times New Roman" w:hint="default"/>
        <w:b w:val="0"/>
        <w:i w:val="0"/>
        <w:sz w:val="2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6D720CCB"/>
    <w:multiLevelType w:val="multilevel"/>
    <w:tmpl w:val="02DAD514"/>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lvlText w:val="%1.0%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num w:numId="1" w16cid:durableId="1823737317">
    <w:abstractNumId w:val="0"/>
  </w:num>
  <w:num w:numId="2" w16cid:durableId="73446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48"/>
    <w:rsid w:val="000047E6"/>
    <w:rsid w:val="00025F6A"/>
    <w:rsid w:val="0004648D"/>
    <w:rsid w:val="000503CD"/>
    <w:rsid w:val="00054BD3"/>
    <w:rsid w:val="00055594"/>
    <w:rsid w:val="00077AFE"/>
    <w:rsid w:val="00083E62"/>
    <w:rsid w:val="00097D03"/>
    <w:rsid w:val="000B6850"/>
    <w:rsid w:val="000F32C5"/>
    <w:rsid w:val="000F6A2A"/>
    <w:rsid w:val="0019640D"/>
    <w:rsid w:val="001C00F1"/>
    <w:rsid w:val="001C1FB8"/>
    <w:rsid w:val="001E09E4"/>
    <w:rsid w:val="001F2B20"/>
    <w:rsid w:val="00211980"/>
    <w:rsid w:val="00212A1C"/>
    <w:rsid w:val="002206A9"/>
    <w:rsid w:val="00272028"/>
    <w:rsid w:val="00287919"/>
    <w:rsid w:val="0029227E"/>
    <w:rsid w:val="0029722C"/>
    <w:rsid w:val="002A32EA"/>
    <w:rsid w:val="00306E5A"/>
    <w:rsid w:val="0033043D"/>
    <w:rsid w:val="0034611E"/>
    <w:rsid w:val="003521BC"/>
    <w:rsid w:val="00370091"/>
    <w:rsid w:val="003D4EBB"/>
    <w:rsid w:val="00486E42"/>
    <w:rsid w:val="004953EB"/>
    <w:rsid w:val="004A1804"/>
    <w:rsid w:val="004B0FBD"/>
    <w:rsid w:val="004C58F0"/>
    <w:rsid w:val="004D4F11"/>
    <w:rsid w:val="00502952"/>
    <w:rsid w:val="00567289"/>
    <w:rsid w:val="00585A90"/>
    <w:rsid w:val="00590E16"/>
    <w:rsid w:val="00591403"/>
    <w:rsid w:val="005A00FB"/>
    <w:rsid w:val="005A7824"/>
    <w:rsid w:val="005C0D85"/>
    <w:rsid w:val="00653FEE"/>
    <w:rsid w:val="00657C1E"/>
    <w:rsid w:val="00660004"/>
    <w:rsid w:val="0067751D"/>
    <w:rsid w:val="00694ED1"/>
    <w:rsid w:val="006A0BDC"/>
    <w:rsid w:val="006A22C5"/>
    <w:rsid w:val="006B1705"/>
    <w:rsid w:val="006B602A"/>
    <w:rsid w:val="006E782F"/>
    <w:rsid w:val="006F0E53"/>
    <w:rsid w:val="007027E3"/>
    <w:rsid w:val="00724F97"/>
    <w:rsid w:val="007A683F"/>
    <w:rsid w:val="007C3AF6"/>
    <w:rsid w:val="007C5356"/>
    <w:rsid w:val="008314A6"/>
    <w:rsid w:val="00832FF2"/>
    <w:rsid w:val="00836096"/>
    <w:rsid w:val="00877B7B"/>
    <w:rsid w:val="008F0518"/>
    <w:rsid w:val="00920C32"/>
    <w:rsid w:val="00987D38"/>
    <w:rsid w:val="00991A78"/>
    <w:rsid w:val="00996BF5"/>
    <w:rsid w:val="009A7BF0"/>
    <w:rsid w:val="009B3BFD"/>
    <w:rsid w:val="00A0031F"/>
    <w:rsid w:val="00A74D84"/>
    <w:rsid w:val="00A934A6"/>
    <w:rsid w:val="00AB2AA2"/>
    <w:rsid w:val="00AB71EC"/>
    <w:rsid w:val="00AD11D1"/>
    <w:rsid w:val="00AE097C"/>
    <w:rsid w:val="00AE4735"/>
    <w:rsid w:val="00AF0D6D"/>
    <w:rsid w:val="00B46458"/>
    <w:rsid w:val="00B74F60"/>
    <w:rsid w:val="00B75272"/>
    <w:rsid w:val="00BC5983"/>
    <w:rsid w:val="00BD1ED4"/>
    <w:rsid w:val="00C04509"/>
    <w:rsid w:val="00C10E9F"/>
    <w:rsid w:val="00C115E1"/>
    <w:rsid w:val="00C1698B"/>
    <w:rsid w:val="00C80FA3"/>
    <w:rsid w:val="00CF560A"/>
    <w:rsid w:val="00D04948"/>
    <w:rsid w:val="00D126F9"/>
    <w:rsid w:val="00D419C5"/>
    <w:rsid w:val="00D46E1D"/>
    <w:rsid w:val="00D614AF"/>
    <w:rsid w:val="00D75234"/>
    <w:rsid w:val="00E003A1"/>
    <w:rsid w:val="00E0222B"/>
    <w:rsid w:val="00E27802"/>
    <w:rsid w:val="00E33361"/>
    <w:rsid w:val="00EB299F"/>
    <w:rsid w:val="00EC36BE"/>
    <w:rsid w:val="00EE191D"/>
    <w:rsid w:val="00F52122"/>
    <w:rsid w:val="00F76CC6"/>
    <w:rsid w:val="00F90997"/>
    <w:rsid w:val="00FA5DD7"/>
    <w:rsid w:val="00FD6676"/>
    <w:rsid w:val="00FF3656"/>
    <w:rsid w:val="00F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C7890"/>
  <w15:docId w15:val="{F9BC59E3-418F-4AB1-93DE-7DB3F5E6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824"/>
    <w:rPr>
      <w:sz w:val="22"/>
    </w:rPr>
  </w:style>
  <w:style w:type="paragraph" w:styleId="Heading1">
    <w:name w:val="heading 1"/>
    <w:basedOn w:val="Normal"/>
    <w:next w:val="Normal"/>
    <w:qFormat/>
    <w:rsid w:val="005A7824"/>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5A7824"/>
    <w:pPr>
      <w:tabs>
        <w:tab w:val="center" w:pos="4608"/>
        <w:tab w:val="right" w:pos="9360"/>
      </w:tabs>
      <w:suppressAutoHyphens/>
      <w:jc w:val="both"/>
    </w:pPr>
  </w:style>
  <w:style w:type="paragraph" w:customStyle="1" w:styleId="FTR">
    <w:name w:val="FTR"/>
    <w:basedOn w:val="Normal"/>
    <w:next w:val="SCT"/>
    <w:rsid w:val="005A7824"/>
    <w:pPr>
      <w:tabs>
        <w:tab w:val="right" w:pos="9360"/>
      </w:tabs>
      <w:suppressAutoHyphens/>
      <w:jc w:val="both"/>
    </w:pPr>
  </w:style>
  <w:style w:type="paragraph" w:customStyle="1" w:styleId="SCT">
    <w:name w:val="SCT"/>
    <w:basedOn w:val="Normal"/>
    <w:next w:val="PRT"/>
    <w:rsid w:val="005A7824"/>
    <w:pPr>
      <w:suppressAutoHyphens/>
      <w:spacing w:before="240"/>
      <w:jc w:val="both"/>
    </w:pPr>
  </w:style>
  <w:style w:type="paragraph" w:customStyle="1" w:styleId="PRT">
    <w:name w:val="PRT"/>
    <w:basedOn w:val="Normal"/>
    <w:next w:val="ART"/>
    <w:rsid w:val="005A7824"/>
    <w:pPr>
      <w:numPr>
        <w:numId w:val="1"/>
      </w:numPr>
      <w:suppressAutoHyphens/>
      <w:spacing w:before="240"/>
      <w:jc w:val="both"/>
      <w:outlineLvl w:val="0"/>
    </w:pPr>
  </w:style>
  <w:style w:type="paragraph" w:customStyle="1" w:styleId="SUT">
    <w:name w:val="SUT"/>
    <w:basedOn w:val="Normal"/>
    <w:next w:val="PR1"/>
    <w:rsid w:val="005A7824"/>
    <w:pPr>
      <w:numPr>
        <w:ilvl w:val="1"/>
        <w:numId w:val="1"/>
      </w:numPr>
      <w:suppressAutoHyphens/>
      <w:spacing w:before="240"/>
      <w:jc w:val="both"/>
      <w:outlineLvl w:val="0"/>
    </w:pPr>
  </w:style>
  <w:style w:type="paragraph" w:customStyle="1" w:styleId="DST">
    <w:name w:val="DST"/>
    <w:basedOn w:val="Normal"/>
    <w:next w:val="PR1"/>
    <w:rsid w:val="005A7824"/>
    <w:pPr>
      <w:numPr>
        <w:ilvl w:val="2"/>
        <w:numId w:val="1"/>
      </w:numPr>
      <w:suppressAutoHyphens/>
      <w:spacing w:before="240"/>
      <w:jc w:val="both"/>
      <w:outlineLvl w:val="0"/>
    </w:pPr>
  </w:style>
  <w:style w:type="paragraph" w:customStyle="1" w:styleId="ART">
    <w:name w:val="ART"/>
    <w:basedOn w:val="Normal"/>
    <w:next w:val="PR1"/>
    <w:rsid w:val="005A7824"/>
    <w:pPr>
      <w:numPr>
        <w:ilvl w:val="3"/>
        <w:numId w:val="1"/>
      </w:numPr>
      <w:suppressAutoHyphens/>
      <w:spacing w:before="240"/>
      <w:jc w:val="both"/>
      <w:outlineLvl w:val="1"/>
    </w:pPr>
  </w:style>
  <w:style w:type="paragraph" w:customStyle="1" w:styleId="PR1">
    <w:name w:val="PR1"/>
    <w:basedOn w:val="Normal"/>
    <w:rsid w:val="005A7824"/>
    <w:pPr>
      <w:numPr>
        <w:ilvl w:val="4"/>
        <w:numId w:val="1"/>
      </w:numPr>
      <w:suppressAutoHyphens/>
      <w:spacing w:before="240"/>
      <w:jc w:val="both"/>
      <w:outlineLvl w:val="2"/>
    </w:pPr>
  </w:style>
  <w:style w:type="paragraph" w:customStyle="1" w:styleId="PR2">
    <w:name w:val="PR2"/>
    <w:basedOn w:val="Normal"/>
    <w:rsid w:val="005A7824"/>
    <w:pPr>
      <w:numPr>
        <w:ilvl w:val="5"/>
        <w:numId w:val="1"/>
      </w:numPr>
      <w:suppressAutoHyphens/>
      <w:jc w:val="both"/>
      <w:outlineLvl w:val="3"/>
    </w:pPr>
  </w:style>
  <w:style w:type="paragraph" w:customStyle="1" w:styleId="PR3">
    <w:name w:val="PR3"/>
    <w:basedOn w:val="Normal"/>
    <w:rsid w:val="005A7824"/>
    <w:pPr>
      <w:numPr>
        <w:ilvl w:val="6"/>
        <w:numId w:val="1"/>
      </w:numPr>
      <w:suppressAutoHyphens/>
      <w:jc w:val="both"/>
      <w:outlineLvl w:val="4"/>
    </w:pPr>
  </w:style>
  <w:style w:type="paragraph" w:customStyle="1" w:styleId="PR4">
    <w:name w:val="PR4"/>
    <w:basedOn w:val="Normal"/>
    <w:rsid w:val="005A7824"/>
    <w:pPr>
      <w:numPr>
        <w:ilvl w:val="7"/>
        <w:numId w:val="1"/>
      </w:numPr>
      <w:suppressAutoHyphens/>
      <w:jc w:val="both"/>
      <w:outlineLvl w:val="5"/>
    </w:pPr>
  </w:style>
  <w:style w:type="paragraph" w:customStyle="1" w:styleId="PR5">
    <w:name w:val="PR5"/>
    <w:basedOn w:val="Normal"/>
    <w:rsid w:val="005A7824"/>
    <w:pPr>
      <w:numPr>
        <w:ilvl w:val="8"/>
        <w:numId w:val="1"/>
      </w:numPr>
      <w:suppressAutoHyphens/>
      <w:jc w:val="both"/>
      <w:outlineLvl w:val="6"/>
    </w:pPr>
  </w:style>
  <w:style w:type="paragraph" w:customStyle="1" w:styleId="TB1">
    <w:name w:val="TB1"/>
    <w:basedOn w:val="Normal"/>
    <w:next w:val="PR1"/>
    <w:rsid w:val="005A7824"/>
    <w:pPr>
      <w:suppressAutoHyphens/>
      <w:spacing w:before="240"/>
      <w:ind w:left="288"/>
      <w:jc w:val="both"/>
    </w:pPr>
  </w:style>
  <w:style w:type="paragraph" w:customStyle="1" w:styleId="TB2">
    <w:name w:val="TB2"/>
    <w:basedOn w:val="Normal"/>
    <w:next w:val="PR2"/>
    <w:rsid w:val="005A7824"/>
    <w:pPr>
      <w:suppressAutoHyphens/>
      <w:spacing w:before="240"/>
      <w:ind w:left="864"/>
      <w:jc w:val="both"/>
    </w:pPr>
  </w:style>
  <w:style w:type="paragraph" w:customStyle="1" w:styleId="TB3">
    <w:name w:val="TB3"/>
    <w:basedOn w:val="Normal"/>
    <w:next w:val="PR3"/>
    <w:rsid w:val="005A7824"/>
    <w:pPr>
      <w:suppressAutoHyphens/>
      <w:spacing w:before="240"/>
      <w:ind w:left="1440"/>
      <w:jc w:val="both"/>
    </w:pPr>
  </w:style>
  <w:style w:type="paragraph" w:customStyle="1" w:styleId="TB4">
    <w:name w:val="TB4"/>
    <w:basedOn w:val="Normal"/>
    <w:next w:val="PR4"/>
    <w:rsid w:val="005A7824"/>
    <w:pPr>
      <w:suppressAutoHyphens/>
      <w:spacing w:before="240"/>
      <w:ind w:left="2016"/>
      <w:jc w:val="both"/>
    </w:pPr>
  </w:style>
  <w:style w:type="paragraph" w:customStyle="1" w:styleId="TB5">
    <w:name w:val="TB5"/>
    <w:basedOn w:val="Normal"/>
    <w:next w:val="PR5"/>
    <w:rsid w:val="005A7824"/>
    <w:pPr>
      <w:suppressAutoHyphens/>
      <w:spacing w:before="240"/>
      <w:ind w:left="2592"/>
      <w:jc w:val="both"/>
    </w:pPr>
  </w:style>
  <w:style w:type="paragraph" w:customStyle="1" w:styleId="TCH">
    <w:name w:val="TCH"/>
    <w:basedOn w:val="Normal"/>
    <w:rsid w:val="005A7824"/>
    <w:pPr>
      <w:suppressAutoHyphens/>
    </w:pPr>
  </w:style>
  <w:style w:type="paragraph" w:customStyle="1" w:styleId="TCE">
    <w:name w:val="TCE"/>
    <w:basedOn w:val="Normal"/>
    <w:rsid w:val="005A7824"/>
    <w:pPr>
      <w:suppressAutoHyphens/>
      <w:ind w:left="144" w:hanging="144"/>
    </w:pPr>
  </w:style>
  <w:style w:type="paragraph" w:customStyle="1" w:styleId="EOS">
    <w:name w:val="EOS"/>
    <w:basedOn w:val="Normal"/>
    <w:rsid w:val="005A7824"/>
    <w:pPr>
      <w:suppressAutoHyphens/>
      <w:spacing w:before="240"/>
      <w:jc w:val="both"/>
    </w:pPr>
  </w:style>
  <w:style w:type="paragraph" w:customStyle="1" w:styleId="CMT">
    <w:name w:val="CMT"/>
    <w:basedOn w:val="Normal"/>
    <w:rsid w:val="005A7824"/>
    <w:pPr>
      <w:suppressAutoHyphens/>
      <w:spacing w:before="240"/>
      <w:jc w:val="both"/>
    </w:pPr>
    <w:rPr>
      <w:vanish/>
      <w:color w:val="0000FF"/>
    </w:rPr>
  </w:style>
  <w:style w:type="character" w:customStyle="1" w:styleId="SI">
    <w:name w:val="SI"/>
    <w:basedOn w:val="DefaultParagraphFont"/>
    <w:rsid w:val="005A7824"/>
    <w:rPr>
      <w:color w:val="auto"/>
    </w:rPr>
  </w:style>
  <w:style w:type="character" w:customStyle="1" w:styleId="IP">
    <w:name w:val="IP"/>
    <w:basedOn w:val="DefaultParagraphFont"/>
    <w:rsid w:val="005A7824"/>
    <w:rPr>
      <w:color w:val="000000"/>
    </w:rPr>
  </w:style>
  <w:style w:type="paragraph" w:styleId="Header">
    <w:name w:val="header"/>
    <w:basedOn w:val="Normal"/>
    <w:rsid w:val="005A7824"/>
    <w:pPr>
      <w:tabs>
        <w:tab w:val="center" w:pos="4320"/>
        <w:tab w:val="right" w:pos="8640"/>
      </w:tabs>
    </w:pPr>
  </w:style>
  <w:style w:type="paragraph" w:styleId="Footer">
    <w:name w:val="footer"/>
    <w:basedOn w:val="Normal"/>
    <w:rsid w:val="005A7824"/>
    <w:pPr>
      <w:tabs>
        <w:tab w:val="center" w:pos="4320"/>
        <w:tab w:val="right" w:pos="8640"/>
      </w:tabs>
    </w:pPr>
  </w:style>
  <w:style w:type="paragraph" w:styleId="Title">
    <w:name w:val="Title"/>
    <w:basedOn w:val="Normal"/>
    <w:qFormat/>
    <w:rsid w:val="005A7824"/>
    <w:pPr>
      <w:jc w:val="center"/>
    </w:pPr>
    <w:rPr>
      <w:b/>
      <w:sz w:val="24"/>
      <w:u w:val="single"/>
    </w:rPr>
  </w:style>
  <w:style w:type="paragraph" w:styleId="BodyText">
    <w:name w:val="Body Text"/>
    <w:basedOn w:val="Normal"/>
    <w:rsid w:val="005A7824"/>
    <w:pPr>
      <w:jc w:val="both"/>
    </w:pPr>
    <w:rPr>
      <w:sz w:val="20"/>
    </w:rPr>
  </w:style>
  <w:style w:type="character" w:styleId="CommentReference">
    <w:name w:val="annotation reference"/>
    <w:basedOn w:val="DefaultParagraphFont"/>
    <w:semiHidden/>
    <w:unhideWhenUsed/>
    <w:rsid w:val="00C1698B"/>
    <w:rPr>
      <w:sz w:val="16"/>
      <w:szCs w:val="16"/>
    </w:rPr>
  </w:style>
  <w:style w:type="paragraph" w:styleId="CommentText">
    <w:name w:val="annotation text"/>
    <w:basedOn w:val="Normal"/>
    <w:link w:val="CommentTextChar"/>
    <w:semiHidden/>
    <w:unhideWhenUsed/>
    <w:rsid w:val="00C1698B"/>
    <w:rPr>
      <w:sz w:val="20"/>
    </w:rPr>
  </w:style>
  <w:style w:type="character" w:customStyle="1" w:styleId="CommentTextChar">
    <w:name w:val="Comment Text Char"/>
    <w:basedOn w:val="DefaultParagraphFont"/>
    <w:link w:val="CommentText"/>
    <w:semiHidden/>
    <w:rsid w:val="00C1698B"/>
  </w:style>
  <w:style w:type="paragraph" w:styleId="CommentSubject">
    <w:name w:val="annotation subject"/>
    <w:basedOn w:val="CommentText"/>
    <w:next w:val="CommentText"/>
    <w:link w:val="CommentSubjectChar"/>
    <w:semiHidden/>
    <w:unhideWhenUsed/>
    <w:rsid w:val="00C1698B"/>
    <w:rPr>
      <w:b/>
      <w:bCs/>
    </w:rPr>
  </w:style>
  <w:style w:type="character" w:customStyle="1" w:styleId="CommentSubjectChar">
    <w:name w:val="Comment Subject Char"/>
    <w:basedOn w:val="CommentTextChar"/>
    <w:link w:val="CommentSubject"/>
    <w:semiHidden/>
    <w:rsid w:val="00C1698B"/>
    <w:rPr>
      <w:b/>
      <w:bCs/>
    </w:rPr>
  </w:style>
  <w:style w:type="paragraph" w:styleId="BalloonText">
    <w:name w:val="Balloon Text"/>
    <w:basedOn w:val="Normal"/>
    <w:link w:val="BalloonTextChar"/>
    <w:rsid w:val="00C1698B"/>
    <w:rPr>
      <w:rFonts w:ascii="Segoe UI" w:hAnsi="Segoe UI" w:cs="Segoe UI"/>
      <w:sz w:val="18"/>
      <w:szCs w:val="18"/>
    </w:rPr>
  </w:style>
  <w:style w:type="character" w:customStyle="1" w:styleId="BalloonTextChar">
    <w:name w:val="Balloon Text Char"/>
    <w:basedOn w:val="DefaultParagraphFont"/>
    <w:link w:val="BalloonText"/>
    <w:rsid w:val="00C1698B"/>
    <w:rPr>
      <w:rFonts w:ascii="Segoe UI" w:hAnsi="Segoe UI" w:cs="Segoe UI"/>
      <w:sz w:val="18"/>
      <w:szCs w:val="18"/>
    </w:rPr>
  </w:style>
  <w:style w:type="paragraph" w:styleId="Revision">
    <w:name w:val="Revision"/>
    <w:hidden/>
    <w:uiPriority w:val="99"/>
    <w:semiHidden/>
    <w:rsid w:val="006B17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CBB5BF84-CBC0-460F-B82B-1DE260309828}"/>
</file>

<file path=customXml/itemProps2.xml><?xml version="1.0" encoding="utf-8"?>
<ds:datastoreItem xmlns:ds="http://schemas.openxmlformats.org/officeDocument/2006/customXml" ds:itemID="{8C4AA3B2-AE58-4EBC-85EB-2B806089FC9C}"/>
</file>

<file path=customXml/itemProps3.xml><?xml version="1.0" encoding="utf-8"?>
<ds:datastoreItem xmlns:ds="http://schemas.openxmlformats.org/officeDocument/2006/customXml" ds:itemID="{0156E087-BB46-45C4-9663-19A23553A48A}"/>
</file>

<file path=docProps/app.xml><?xml version="1.0" encoding="utf-8"?>
<Properties xmlns="http://schemas.openxmlformats.org/officeDocument/2006/extended-properties" xmlns:vt="http://schemas.openxmlformats.org/officeDocument/2006/docPropsVTypes">
  <Template>Normal</Template>
  <TotalTime>1</TotalTime>
  <Pages>9</Pages>
  <Words>2586</Words>
  <Characters>19055</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SECTION 16050 - BASIC ELECTRICAL MATERIALS AND METHODS</vt:lpstr>
    </vt:vector>
  </TitlesOfParts>
  <Company>ARCOM, Inc.</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16050 - BASIC ELECTRICAL MATERIALS AND METHODS</dc:title>
  <dc:subject>BASIC ELECTRICAL MATERIALS AND METHODS</dc:subject>
  <dc:creator>ARCOM, Inc.</dc:creator>
  <cp:keywords>BAS-12345-MS80</cp:keywords>
  <cp:lastModifiedBy>Jimmy Myers</cp:lastModifiedBy>
  <cp:revision>3</cp:revision>
  <cp:lastPrinted>2004-01-01T14:34:00Z</cp:lastPrinted>
  <dcterms:created xsi:type="dcterms:W3CDTF">2019-01-21T15:43:00Z</dcterms:created>
  <dcterms:modified xsi:type="dcterms:W3CDTF">2025-04-14T14:35:00Z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