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67175" w14:textId="77777777" w:rsidR="00F6234D" w:rsidRDefault="00F6234D">
      <w:pPr>
        <w:pStyle w:val="CMT"/>
        <w:spacing w:before="0"/>
        <w:rPr>
          <w:b/>
          <w:sz w:val="20"/>
        </w:rPr>
      </w:pPr>
      <w:r>
        <w:rPr>
          <w:b/>
          <w:sz w:val="20"/>
        </w:rPr>
        <w:t>MASTERSPEC Short Form Copyright 1999, The American Institute of Architects (AIA)</w:t>
      </w:r>
    </w:p>
    <w:p w14:paraId="546B5E7C" w14:textId="77777777" w:rsidR="00F6234D" w:rsidRDefault="00F6234D">
      <w:pPr>
        <w:pStyle w:val="SCT"/>
        <w:spacing w:before="0"/>
        <w:rPr>
          <w:b/>
          <w:sz w:val="20"/>
        </w:rPr>
      </w:pPr>
      <w:r>
        <w:rPr>
          <w:b/>
          <w:sz w:val="20"/>
        </w:rPr>
        <w:t>SECTION 15430 - PLUMBING SPECIALTIES</w:t>
      </w:r>
    </w:p>
    <w:p w14:paraId="361491BD" w14:textId="77777777" w:rsidR="00F6234D" w:rsidRDefault="00F6234D">
      <w:pPr>
        <w:pStyle w:val="PRT"/>
        <w:rPr>
          <w:sz w:val="20"/>
        </w:rPr>
      </w:pPr>
      <w:r>
        <w:rPr>
          <w:sz w:val="20"/>
        </w:rPr>
        <w:t>GENERAL</w:t>
      </w:r>
    </w:p>
    <w:p w14:paraId="4E27DF91" w14:textId="77777777" w:rsidR="00F6234D" w:rsidRDefault="00F6234D">
      <w:pPr>
        <w:pStyle w:val="ART"/>
        <w:tabs>
          <w:tab w:val="clear" w:pos="864"/>
          <w:tab w:val="left" w:pos="720"/>
        </w:tabs>
        <w:ind w:left="720" w:hanging="720"/>
        <w:rPr>
          <w:sz w:val="20"/>
        </w:rPr>
      </w:pPr>
      <w:r>
        <w:rPr>
          <w:sz w:val="20"/>
        </w:rPr>
        <w:t>SUMMARY</w:t>
      </w:r>
    </w:p>
    <w:p w14:paraId="6AB8AAB2" w14:textId="77777777" w:rsidR="00F6234D" w:rsidRDefault="00F6234D">
      <w:pPr>
        <w:pStyle w:val="PR1"/>
        <w:tabs>
          <w:tab w:val="clear" w:pos="864"/>
        </w:tabs>
        <w:spacing w:before="0"/>
        <w:ind w:left="720" w:hanging="540"/>
        <w:rPr>
          <w:sz w:val="20"/>
        </w:rPr>
      </w:pPr>
      <w:r>
        <w:rPr>
          <w:sz w:val="20"/>
        </w:rPr>
        <w:t>This Section includes the following plumbing specialties:</w:t>
      </w:r>
    </w:p>
    <w:p w14:paraId="49795384" w14:textId="77777777" w:rsidR="00F6234D" w:rsidRDefault="00F6234D">
      <w:pPr>
        <w:pStyle w:val="CMT"/>
        <w:spacing w:before="0"/>
        <w:ind w:left="1080" w:hanging="360"/>
        <w:rPr>
          <w:sz w:val="20"/>
        </w:rPr>
      </w:pPr>
      <w:r>
        <w:rPr>
          <w:sz w:val="20"/>
        </w:rPr>
        <w:t>Adjust list below to suit Project.</w:t>
      </w:r>
    </w:p>
    <w:p w14:paraId="4E85DB86" w14:textId="77777777" w:rsidR="00F6234D" w:rsidRDefault="00F6234D">
      <w:pPr>
        <w:pStyle w:val="PR2"/>
        <w:tabs>
          <w:tab w:val="clear" w:pos="1440"/>
        </w:tabs>
        <w:ind w:left="1080" w:hanging="360"/>
        <w:rPr>
          <w:sz w:val="20"/>
        </w:rPr>
      </w:pPr>
      <w:r>
        <w:rPr>
          <w:sz w:val="20"/>
        </w:rPr>
        <w:t>Backflow preventers.</w:t>
      </w:r>
    </w:p>
    <w:p w14:paraId="00438517" w14:textId="77777777" w:rsidR="00F6234D" w:rsidRDefault="00F6234D">
      <w:pPr>
        <w:pStyle w:val="PR2"/>
        <w:tabs>
          <w:tab w:val="clear" w:pos="1440"/>
        </w:tabs>
        <w:ind w:left="1080" w:hanging="360"/>
        <w:rPr>
          <w:sz w:val="20"/>
        </w:rPr>
      </w:pPr>
      <w:r>
        <w:rPr>
          <w:sz w:val="20"/>
        </w:rPr>
        <w:t>Water regulators.</w:t>
      </w:r>
    </w:p>
    <w:p w14:paraId="39557BED" w14:textId="77777777" w:rsidR="00F6234D" w:rsidRDefault="00F6234D">
      <w:pPr>
        <w:pStyle w:val="PR2"/>
        <w:tabs>
          <w:tab w:val="clear" w:pos="1440"/>
        </w:tabs>
        <w:ind w:left="1080" w:hanging="360"/>
        <w:rPr>
          <w:sz w:val="20"/>
        </w:rPr>
      </w:pPr>
      <w:r>
        <w:rPr>
          <w:sz w:val="20"/>
        </w:rPr>
        <w:t>Strainers.</w:t>
      </w:r>
    </w:p>
    <w:p w14:paraId="1F801243" w14:textId="77777777" w:rsidR="00F6234D" w:rsidRDefault="00F6234D">
      <w:pPr>
        <w:pStyle w:val="PR2"/>
        <w:tabs>
          <w:tab w:val="clear" w:pos="1440"/>
        </w:tabs>
        <w:ind w:left="1080" w:hanging="360"/>
        <w:rPr>
          <w:sz w:val="20"/>
        </w:rPr>
      </w:pPr>
      <w:r>
        <w:rPr>
          <w:sz w:val="20"/>
        </w:rPr>
        <w:t>Wheel-handle wall hydrants.</w:t>
      </w:r>
    </w:p>
    <w:p w14:paraId="0F494A11" w14:textId="77777777" w:rsidR="00F6234D" w:rsidRDefault="00F6234D">
      <w:pPr>
        <w:pStyle w:val="PR2"/>
        <w:tabs>
          <w:tab w:val="clear" w:pos="1440"/>
        </w:tabs>
        <w:ind w:left="1080" w:hanging="360"/>
        <w:rPr>
          <w:sz w:val="20"/>
        </w:rPr>
      </w:pPr>
      <w:r>
        <w:rPr>
          <w:sz w:val="20"/>
        </w:rPr>
        <w:t>Trap seal primer valves.</w:t>
      </w:r>
    </w:p>
    <w:p w14:paraId="09AB2AB9" w14:textId="77777777" w:rsidR="00F6234D" w:rsidRDefault="00F6234D">
      <w:pPr>
        <w:pStyle w:val="PR2"/>
        <w:tabs>
          <w:tab w:val="clear" w:pos="1440"/>
        </w:tabs>
        <w:ind w:left="1080" w:hanging="360"/>
        <w:rPr>
          <w:sz w:val="20"/>
        </w:rPr>
      </w:pPr>
      <w:r>
        <w:rPr>
          <w:sz w:val="20"/>
        </w:rPr>
        <w:t>Backwater valves.</w:t>
      </w:r>
    </w:p>
    <w:p w14:paraId="0692A5B2" w14:textId="77777777" w:rsidR="00F6234D" w:rsidRDefault="00F6234D">
      <w:pPr>
        <w:pStyle w:val="PR2"/>
        <w:tabs>
          <w:tab w:val="clear" w:pos="1440"/>
        </w:tabs>
        <w:ind w:left="1080" w:hanging="360"/>
        <w:rPr>
          <w:sz w:val="20"/>
        </w:rPr>
      </w:pPr>
      <w:r>
        <w:rPr>
          <w:sz w:val="20"/>
        </w:rPr>
        <w:t>Miscellaneous piping specialties.</w:t>
      </w:r>
    </w:p>
    <w:p w14:paraId="42EB50C4" w14:textId="77777777" w:rsidR="00F6234D" w:rsidRDefault="00F6234D">
      <w:pPr>
        <w:pStyle w:val="PR2"/>
        <w:tabs>
          <w:tab w:val="clear" w:pos="1440"/>
        </w:tabs>
        <w:ind w:left="1080" w:hanging="360"/>
        <w:rPr>
          <w:sz w:val="20"/>
        </w:rPr>
      </w:pPr>
      <w:r>
        <w:rPr>
          <w:sz w:val="20"/>
        </w:rPr>
        <w:t>Cleanouts.</w:t>
      </w:r>
    </w:p>
    <w:p w14:paraId="58864465" w14:textId="77777777" w:rsidR="00F6234D" w:rsidRDefault="00F6234D">
      <w:pPr>
        <w:pStyle w:val="PR2"/>
        <w:tabs>
          <w:tab w:val="clear" w:pos="1440"/>
        </w:tabs>
        <w:ind w:left="1080" w:hanging="360"/>
        <w:rPr>
          <w:sz w:val="20"/>
        </w:rPr>
      </w:pPr>
      <w:r>
        <w:rPr>
          <w:sz w:val="20"/>
        </w:rPr>
        <w:t>Floor drains.</w:t>
      </w:r>
    </w:p>
    <w:p w14:paraId="31FAC4B0" w14:textId="77777777" w:rsidR="00F6234D" w:rsidRDefault="00F6234D">
      <w:pPr>
        <w:pStyle w:val="ART"/>
        <w:tabs>
          <w:tab w:val="clear" w:pos="864"/>
          <w:tab w:val="left" w:pos="720"/>
        </w:tabs>
        <w:ind w:left="720" w:hanging="720"/>
        <w:rPr>
          <w:sz w:val="20"/>
        </w:rPr>
      </w:pPr>
      <w:r>
        <w:rPr>
          <w:sz w:val="20"/>
        </w:rPr>
        <w:t>PERFORMANCE REQUIREMENTS</w:t>
      </w:r>
    </w:p>
    <w:p w14:paraId="7C586049" w14:textId="77777777" w:rsidR="00F6234D" w:rsidRDefault="00F6234D">
      <w:pPr>
        <w:pStyle w:val="PR1"/>
        <w:tabs>
          <w:tab w:val="clear" w:pos="864"/>
        </w:tabs>
        <w:spacing w:before="0"/>
        <w:ind w:left="720" w:hanging="540"/>
        <w:rPr>
          <w:sz w:val="20"/>
        </w:rPr>
      </w:pPr>
      <w:r>
        <w:rPr>
          <w:sz w:val="20"/>
        </w:rPr>
        <w:t>Provide components and installation capable of producing piping systems with following minimum working-pressure ratings, unless otherwise indicated:</w:t>
      </w:r>
    </w:p>
    <w:p w14:paraId="6572D43E" w14:textId="77777777" w:rsidR="00F6234D" w:rsidRDefault="00F6234D">
      <w:pPr>
        <w:pStyle w:val="CMT"/>
        <w:spacing w:before="0"/>
        <w:ind w:left="1080" w:hanging="360"/>
        <w:rPr>
          <w:sz w:val="20"/>
        </w:rPr>
      </w:pPr>
      <w:r>
        <w:rPr>
          <w:sz w:val="20"/>
        </w:rPr>
        <w:t>Modify pressure ratings in subparagraphs below to suit Project.  Coordinate with Division 15 Sections "Domestic Water Piping" and "Sanitary Waste and Vent Piping."  Soil, waste, and storm drainage piping may require a high pressure rating if used in tall buildings.</w:t>
      </w:r>
    </w:p>
    <w:p w14:paraId="014534F4" w14:textId="77777777" w:rsidR="00F6234D" w:rsidRDefault="00F6234D">
      <w:pPr>
        <w:pStyle w:val="PR2"/>
        <w:tabs>
          <w:tab w:val="clear" w:pos="1440"/>
        </w:tabs>
        <w:ind w:left="1080" w:hanging="360"/>
        <w:rPr>
          <w:sz w:val="20"/>
        </w:rPr>
      </w:pPr>
      <w:r>
        <w:rPr>
          <w:sz w:val="20"/>
        </w:rPr>
        <w:t xml:space="preserve">Domestic Water Piping: </w:t>
      </w:r>
      <w:r>
        <w:rPr>
          <w:rStyle w:val="IP"/>
          <w:sz w:val="20"/>
        </w:rPr>
        <w:t>125 psig</w:t>
      </w:r>
      <w:r>
        <w:rPr>
          <w:sz w:val="20"/>
        </w:rPr>
        <w:t>.</w:t>
      </w:r>
    </w:p>
    <w:p w14:paraId="570D33BB" w14:textId="77777777" w:rsidR="00F6234D" w:rsidRDefault="00F6234D">
      <w:pPr>
        <w:pStyle w:val="PR2"/>
        <w:tabs>
          <w:tab w:val="clear" w:pos="1440"/>
        </w:tabs>
        <w:ind w:left="1080" w:hanging="360"/>
        <w:rPr>
          <w:sz w:val="20"/>
        </w:rPr>
      </w:pPr>
      <w:r>
        <w:rPr>
          <w:sz w:val="20"/>
        </w:rPr>
        <w:t xml:space="preserve">Sanitary Waste and Vent Piping:  </w:t>
      </w:r>
      <w:r>
        <w:rPr>
          <w:rStyle w:val="IP"/>
          <w:sz w:val="20"/>
        </w:rPr>
        <w:t>10-foot head of water</w:t>
      </w:r>
      <w:r>
        <w:rPr>
          <w:sz w:val="20"/>
        </w:rPr>
        <w:t>.</w:t>
      </w:r>
    </w:p>
    <w:p w14:paraId="30866487" w14:textId="77777777" w:rsidR="00F6234D" w:rsidRDefault="00F6234D">
      <w:pPr>
        <w:pStyle w:val="PR2"/>
        <w:tabs>
          <w:tab w:val="clear" w:pos="1440"/>
        </w:tabs>
        <w:ind w:left="1080" w:hanging="360"/>
        <w:rPr>
          <w:sz w:val="20"/>
        </w:rPr>
      </w:pPr>
      <w:r>
        <w:rPr>
          <w:sz w:val="20"/>
        </w:rPr>
        <w:t xml:space="preserve">Storm Drainage Piping:  </w:t>
      </w:r>
      <w:r>
        <w:rPr>
          <w:rStyle w:val="IP"/>
          <w:sz w:val="20"/>
        </w:rPr>
        <w:t>10-foot head of water</w:t>
      </w:r>
      <w:r>
        <w:rPr>
          <w:sz w:val="20"/>
        </w:rPr>
        <w:t>.</w:t>
      </w:r>
    </w:p>
    <w:p w14:paraId="2ECB5AF2" w14:textId="77777777" w:rsidR="00F6234D" w:rsidRDefault="00F6234D">
      <w:pPr>
        <w:pStyle w:val="ART"/>
        <w:tabs>
          <w:tab w:val="clear" w:pos="864"/>
          <w:tab w:val="left" w:pos="720"/>
        </w:tabs>
        <w:ind w:left="720" w:hanging="720"/>
        <w:rPr>
          <w:sz w:val="20"/>
        </w:rPr>
      </w:pPr>
      <w:r>
        <w:rPr>
          <w:sz w:val="20"/>
        </w:rPr>
        <w:t>SUBMITTALS</w:t>
      </w:r>
    </w:p>
    <w:p w14:paraId="4A6CCFD4" w14:textId="77777777" w:rsidR="00F6234D" w:rsidRDefault="00F6234D">
      <w:pPr>
        <w:pStyle w:val="PR1"/>
        <w:tabs>
          <w:tab w:val="clear" w:pos="864"/>
        </w:tabs>
        <w:spacing w:before="0"/>
        <w:ind w:left="720" w:hanging="540"/>
        <w:rPr>
          <w:sz w:val="20"/>
        </w:rPr>
      </w:pPr>
      <w:r>
        <w:rPr>
          <w:sz w:val="20"/>
        </w:rPr>
        <w:t>Completed “Conformance Submittal” included with this Section.</w:t>
      </w:r>
    </w:p>
    <w:p w14:paraId="4B6DD0A8" w14:textId="77777777" w:rsidR="00F6234D" w:rsidRDefault="00F6234D">
      <w:pPr>
        <w:pStyle w:val="CMT"/>
        <w:tabs>
          <w:tab w:val="left" w:pos="720"/>
        </w:tabs>
        <w:spacing w:before="0"/>
        <w:ind w:left="720" w:hanging="720"/>
        <w:rPr>
          <w:sz w:val="20"/>
        </w:rPr>
      </w:pPr>
      <w:r>
        <w:rPr>
          <w:sz w:val="20"/>
        </w:rPr>
        <w:t>Retain and edit list below if required to review and approve.  Delete products not included in Part 2.</w:t>
      </w:r>
    </w:p>
    <w:p w14:paraId="4EEA924D" w14:textId="77777777" w:rsidR="00F6234D" w:rsidRDefault="00F6234D">
      <w:pPr>
        <w:pStyle w:val="ART"/>
        <w:tabs>
          <w:tab w:val="clear" w:pos="864"/>
          <w:tab w:val="left" w:pos="720"/>
        </w:tabs>
        <w:ind w:left="720" w:hanging="720"/>
        <w:rPr>
          <w:sz w:val="20"/>
        </w:rPr>
      </w:pPr>
      <w:r>
        <w:rPr>
          <w:sz w:val="20"/>
        </w:rPr>
        <w:t>QUALITY ASSURANCE</w:t>
      </w:r>
    </w:p>
    <w:p w14:paraId="17FB6293" w14:textId="77777777" w:rsidR="00F6234D" w:rsidRDefault="00F6234D">
      <w:pPr>
        <w:pStyle w:val="PR1"/>
        <w:tabs>
          <w:tab w:val="clear" w:pos="864"/>
        </w:tabs>
        <w:spacing w:before="0"/>
        <w:ind w:left="720" w:hanging="540"/>
        <w:rPr>
          <w:sz w:val="20"/>
        </w:rPr>
      </w:pPr>
      <w:r>
        <w:rPr>
          <w:sz w:val="20"/>
        </w:rPr>
        <w:t>Plumbing specialties shall bear label, stamp, or other markings of specified testing agency.</w:t>
      </w:r>
    </w:p>
    <w:p w14:paraId="220169A3" w14:textId="77777777" w:rsidR="00F6234D" w:rsidRDefault="00F6234D">
      <w:pPr>
        <w:pStyle w:val="PR1"/>
        <w:tabs>
          <w:tab w:val="clear" w:pos="864"/>
        </w:tabs>
        <w:spacing w:before="0"/>
        <w:ind w:left="720" w:hanging="540"/>
        <w:rPr>
          <w:sz w:val="20"/>
        </w:rPr>
      </w:pPr>
      <w:r>
        <w:rPr>
          <w:sz w:val="20"/>
        </w:rPr>
        <w:t>Electrical Components, Devices, and Accessories:  Listed and labeled as defined in NFPA 70, Article 100, by a testing agency acceptable to authorities having jurisdiction, and marked for intended use.</w:t>
      </w:r>
    </w:p>
    <w:p w14:paraId="2B3E4997" w14:textId="77777777" w:rsidR="00F6234D" w:rsidRDefault="00F6234D">
      <w:pPr>
        <w:pStyle w:val="PR1"/>
        <w:tabs>
          <w:tab w:val="clear" w:pos="864"/>
        </w:tabs>
        <w:spacing w:before="0"/>
        <w:ind w:left="720" w:hanging="540"/>
        <w:rPr>
          <w:sz w:val="20"/>
        </w:rPr>
      </w:pPr>
      <w:r>
        <w:rPr>
          <w:sz w:val="20"/>
        </w:rPr>
        <w:t>ASME Compliance:  Comply with ASME B31.9, "Building Services Piping," for piping materials and installation.</w:t>
      </w:r>
    </w:p>
    <w:p w14:paraId="0F99E240" w14:textId="77777777" w:rsidR="00F6234D" w:rsidRDefault="00F6234D">
      <w:pPr>
        <w:pStyle w:val="PR1"/>
        <w:tabs>
          <w:tab w:val="clear" w:pos="864"/>
        </w:tabs>
        <w:spacing w:before="0"/>
        <w:ind w:left="720" w:hanging="540"/>
        <w:rPr>
          <w:sz w:val="20"/>
        </w:rPr>
      </w:pPr>
      <w:r>
        <w:rPr>
          <w:sz w:val="20"/>
        </w:rPr>
        <w:t>NSF Compliance:</w:t>
      </w:r>
    </w:p>
    <w:p w14:paraId="1D89742A" w14:textId="77777777" w:rsidR="00F6234D" w:rsidRDefault="00F6234D">
      <w:pPr>
        <w:pStyle w:val="PR2"/>
        <w:tabs>
          <w:tab w:val="clear" w:pos="1440"/>
        </w:tabs>
        <w:ind w:left="1080" w:hanging="360"/>
        <w:rPr>
          <w:sz w:val="20"/>
        </w:rPr>
      </w:pPr>
      <w:r>
        <w:rPr>
          <w:sz w:val="20"/>
        </w:rPr>
        <w:t>Comply with NSF 14, "Plastics Piping Components and Related Materials," for plastic domestic water piping components.  Include marking "NSF-pw" on plastic potable-water piping and "NSF-</w:t>
      </w:r>
      <w:proofErr w:type="spellStart"/>
      <w:r>
        <w:rPr>
          <w:sz w:val="20"/>
        </w:rPr>
        <w:t>dwv</w:t>
      </w:r>
      <w:proofErr w:type="spellEnd"/>
      <w:r>
        <w:rPr>
          <w:sz w:val="20"/>
        </w:rPr>
        <w:t>" on plastic drain, waste, and vent piping.</w:t>
      </w:r>
    </w:p>
    <w:p w14:paraId="3D3A2A9A" w14:textId="77777777" w:rsidR="00F6234D" w:rsidRDefault="00F6234D">
      <w:pPr>
        <w:pStyle w:val="PR2"/>
        <w:tabs>
          <w:tab w:val="clear" w:pos="1440"/>
        </w:tabs>
        <w:ind w:left="1080" w:hanging="360"/>
        <w:rPr>
          <w:sz w:val="20"/>
        </w:rPr>
      </w:pPr>
      <w:r>
        <w:rPr>
          <w:sz w:val="20"/>
        </w:rPr>
        <w:t>Comply with NSF 61, "Drinking Water System Components--Health Effects, Sections 1 through 9," for potable domestic water plumbing specialties.</w:t>
      </w:r>
    </w:p>
    <w:p w14:paraId="7B812A63" w14:textId="77777777" w:rsidR="00F6234D" w:rsidRDefault="00F6234D">
      <w:pPr>
        <w:pStyle w:val="PRT"/>
        <w:rPr>
          <w:sz w:val="20"/>
        </w:rPr>
      </w:pPr>
      <w:r>
        <w:rPr>
          <w:sz w:val="20"/>
        </w:rPr>
        <w:t>PRODUCTS</w:t>
      </w:r>
    </w:p>
    <w:p w14:paraId="25440D01" w14:textId="77777777" w:rsidR="00F6234D" w:rsidRDefault="00F6234D">
      <w:pPr>
        <w:pStyle w:val="ART"/>
        <w:tabs>
          <w:tab w:val="clear" w:pos="864"/>
          <w:tab w:val="left" w:pos="720"/>
        </w:tabs>
        <w:ind w:left="720" w:hanging="720"/>
        <w:rPr>
          <w:sz w:val="20"/>
        </w:rPr>
      </w:pPr>
      <w:r>
        <w:rPr>
          <w:sz w:val="20"/>
        </w:rPr>
        <w:t>BACKFLOW PREVENTERS</w:t>
      </w:r>
    </w:p>
    <w:p w14:paraId="3EB3AEB6" w14:textId="77777777" w:rsidR="00F6234D" w:rsidRDefault="00F6234D">
      <w:pPr>
        <w:pStyle w:val="CMT"/>
        <w:spacing w:before="0"/>
        <w:ind w:left="720" w:hanging="540"/>
        <w:rPr>
          <w:sz w:val="20"/>
        </w:rPr>
      </w:pPr>
      <w:r>
        <w:rPr>
          <w:sz w:val="20"/>
        </w:rPr>
        <w:t>Retain "Available" in first paragraph below for nonproprietary and delete "Available" for semiproprietary specifications.</w:t>
      </w:r>
    </w:p>
    <w:p w14:paraId="0E4263AC" w14:textId="77777777" w:rsidR="00F6234D" w:rsidRDefault="00F6234D">
      <w:pPr>
        <w:pStyle w:val="PR1"/>
        <w:tabs>
          <w:tab w:val="clear" w:pos="864"/>
        </w:tabs>
        <w:spacing w:before="0"/>
        <w:ind w:left="720" w:hanging="540"/>
        <w:rPr>
          <w:sz w:val="20"/>
        </w:rPr>
      </w:pPr>
      <w:r>
        <w:rPr>
          <w:sz w:val="20"/>
        </w:rPr>
        <w:t>General:  ASSE standard, backflow preventers.</w:t>
      </w:r>
    </w:p>
    <w:p w14:paraId="23F67203" w14:textId="77777777" w:rsidR="00F6234D" w:rsidRDefault="00F6234D">
      <w:pPr>
        <w:pStyle w:val="PR2"/>
        <w:tabs>
          <w:tab w:val="clear" w:pos="1440"/>
        </w:tabs>
        <w:ind w:left="1080" w:hanging="360"/>
        <w:rPr>
          <w:sz w:val="20"/>
        </w:rPr>
      </w:pPr>
      <w:r>
        <w:rPr>
          <w:rStyle w:val="IP"/>
          <w:sz w:val="20"/>
        </w:rPr>
        <w:t>NPS 2</w:t>
      </w:r>
      <w:r>
        <w:rPr>
          <w:sz w:val="20"/>
        </w:rPr>
        <w:t xml:space="preserve"> and Smaller:  Bronze body with threaded ends.</w:t>
      </w:r>
    </w:p>
    <w:p w14:paraId="40809D3B" w14:textId="77777777" w:rsidR="00F6234D" w:rsidRDefault="00F6234D">
      <w:pPr>
        <w:pStyle w:val="PR2"/>
        <w:tabs>
          <w:tab w:val="clear" w:pos="1440"/>
        </w:tabs>
        <w:ind w:left="1080" w:hanging="360"/>
        <w:rPr>
          <w:sz w:val="20"/>
        </w:rPr>
      </w:pPr>
      <w:r>
        <w:rPr>
          <w:rStyle w:val="IP"/>
          <w:sz w:val="20"/>
        </w:rPr>
        <w:t>NPS 2-1/2</w:t>
      </w:r>
      <w:r>
        <w:rPr>
          <w:sz w:val="20"/>
        </w:rPr>
        <w:t xml:space="preserve"> and Larger:  Bronze, cast-iron, steel, or stainless-steel body with flanged ends.</w:t>
      </w:r>
    </w:p>
    <w:p w14:paraId="211CA67E" w14:textId="77777777" w:rsidR="00F6234D" w:rsidRDefault="00F6234D">
      <w:pPr>
        <w:pStyle w:val="PR3"/>
        <w:tabs>
          <w:tab w:val="clear" w:pos="2016"/>
        </w:tabs>
        <w:ind w:left="1440" w:hanging="360"/>
        <w:rPr>
          <w:sz w:val="20"/>
        </w:rPr>
      </w:pPr>
      <w:r>
        <w:rPr>
          <w:sz w:val="20"/>
        </w:rPr>
        <w:t>Interior Lining:  AWWA C550 or FDA-approved, epoxy coating for backflow preventers having cast-iron or steel body.</w:t>
      </w:r>
    </w:p>
    <w:p w14:paraId="632C033E" w14:textId="77777777" w:rsidR="00F6234D" w:rsidRDefault="00F6234D">
      <w:pPr>
        <w:pStyle w:val="PR2"/>
        <w:tabs>
          <w:tab w:val="clear" w:pos="1440"/>
        </w:tabs>
        <w:ind w:left="1080" w:hanging="360"/>
        <w:rPr>
          <w:sz w:val="20"/>
        </w:rPr>
      </w:pPr>
      <w:r>
        <w:rPr>
          <w:sz w:val="20"/>
        </w:rPr>
        <w:t>Interior Components:  Corrosion-resistant materials.</w:t>
      </w:r>
    </w:p>
    <w:p w14:paraId="2A8548B4" w14:textId="77777777" w:rsidR="00F6234D" w:rsidRDefault="00F6234D">
      <w:pPr>
        <w:pStyle w:val="PR2"/>
        <w:tabs>
          <w:tab w:val="clear" w:pos="1440"/>
        </w:tabs>
        <w:ind w:left="1080" w:hanging="360"/>
        <w:rPr>
          <w:sz w:val="20"/>
        </w:rPr>
      </w:pPr>
      <w:r>
        <w:rPr>
          <w:sz w:val="20"/>
        </w:rPr>
        <w:t>Exterior Finish:  Polished chrome plate if used in chrome-plated piping system.</w:t>
      </w:r>
    </w:p>
    <w:p w14:paraId="5642D970" w14:textId="77777777" w:rsidR="00F6234D" w:rsidRDefault="00F6234D">
      <w:pPr>
        <w:pStyle w:val="PR2"/>
        <w:tabs>
          <w:tab w:val="clear" w:pos="1440"/>
        </w:tabs>
        <w:ind w:left="1080" w:hanging="360"/>
        <w:rPr>
          <w:sz w:val="20"/>
        </w:rPr>
      </w:pPr>
      <w:r>
        <w:rPr>
          <w:sz w:val="20"/>
        </w:rPr>
        <w:lastRenderedPageBreak/>
        <w:t>Strainer:  On inlet, if indicated.</w:t>
      </w:r>
    </w:p>
    <w:p w14:paraId="5D9C726E" w14:textId="77777777" w:rsidR="00F6234D" w:rsidRDefault="00F6234D">
      <w:pPr>
        <w:pStyle w:val="CMT"/>
        <w:spacing w:before="0"/>
        <w:ind w:left="720" w:hanging="540"/>
        <w:rPr>
          <w:sz w:val="20"/>
        </w:rPr>
      </w:pPr>
      <w:r>
        <w:rPr>
          <w:sz w:val="20"/>
        </w:rPr>
        <w:t>Units in paragraph below are for moderate to high hazard and are available in NPS 1/4 to NPS 3 (DN 80 to DN 80).  They are unsuitable for continuous pressure or protection from backflow.</w:t>
      </w:r>
    </w:p>
    <w:p w14:paraId="55DED082" w14:textId="77777777" w:rsidR="00F6234D" w:rsidRDefault="00F6234D">
      <w:pPr>
        <w:pStyle w:val="PR1"/>
        <w:tabs>
          <w:tab w:val="clear" w:pos="864"/>
        </w:tabs>
        <w:spacing w:before="0"/>
        <w:ind w:left="720" w:hanging="540"/>
        <w:rPr>
          <w:sz w:val="20"/>
        </w:rPr>
      </w:pPr>
      <w:r>
        <w:rPr>
          <w:sz w:val="20"/>
        </w:rPr>
        <w:t>Pipe-Applied, Atmospheric-Type Vacuum Breakers:  ASSE 1001, with floating disc and atmospheric vent.</w:t>
      </w:r>
    </w:p>
    <w:p w14:paraId="5FF1F04E" w14:textId="77777777" w:rsidR="00F6234D" w:rsidRDefault="00F6234D">
      <w:pPr>
        <w:pStyle w:val="CMT"/>
        <w:spacing w:before="0"/>
        <w:ind w:left="720" w:hanging="540"/>
        <w:rPr>
          <w:sz w:val="20"/>
        </w:rPr>
      </w:pPr>
      <w:r>
        <w:rPr>
          <w:sz w:val="20"/>
        </w:rPr>
        <w:t>Units in paragraph below are for low hazard and are unsuitable for continuous pressure.  Outlet size is garden-hose thread.</w:t>
      </w:r>
    </w:p>
    <w:p w14:paraId="5F9CBB72" w14:textId="77777777" w:rsidR="00F6234D" w:rsidRDefault="00F6234D">
      <w:pPr>
        <w:pStyle w:val="PR1"/>
        <w:tabs>
          <w:tab w:val="clear" w:pos="864"/>
        </w:tabs>
        <w:spacing w:before="0"/>
        <w:ind w:left="720" w:hanging="540"/>
        <w:rPr>
          <w:sz w:val="20"/>
        </w:rPr>
      </w:pPr>
      <w:r>
        <w:rPr>
          <w:sz w:val="20"/>
        </w:rPr>
        <w:t>Hose-Connection Vacuum Breakers:  ASSE 1011, nickel plated, with nonremovable and manual drain features, and ASME B1.20.7, garden-hose threads on outlet.  Units attached to rough-bronze-finish hose connections may be rough bronze.</w:t>
      </w:r>
    </w:p>
    <w:p w14:paraId="1ACFFFD3" w14:textId="77777777" w:rsidR="00F6234D" w:rsidRDefault="00F1619F">
      <w:pPr>
        <w:pStyle w:val="PR1"/>
        <w:tabs>
          <w:tab w:val="clear" w:pos="864"/>
        </w:tabs>
        <w:spacing w:before="0"/>
        <w:ind w:left="720" w:hanging="540"/>
        <w:rPr>
          <w:sz w:val="20"/>
        </w:rPr>
      </w:pPr>
      <w:r>
        <w:rPr>
          <w:sz w:val="20"/>
        </w:rPr>
        <w:br w:type="page"/>
      </w:r>
      <w:r w:rsidR="00F6234D">
        <w:rPr>
          <w:sz w:val="20"/>
        </w:rPr>
        <w:lastRenderedPageBreak/>
        <w:t>Reduced-Pressure-Principle Backflow Preventers:  ASSE 1013, suitable for continuous pressure application.  Include outside screw and yoke gate valves on inlet and outlet, and strainer on inlet; test cocks; and pressure-differential relief valve with ASME A112.1.2 air-gap fitting located between 2 positive-seating check valves.</w:t>
      </w:r>
    </w:p>
    <w:p w14:paraId="3895FB59" w14:textId="77777777" w:rsidR="00F6234D" w:rsidRDefault="00F6234D">
      <w:pPr>
        <w:pStyle w:val="PR2"/>
        <w:tabs>
          <w:tab w:val="clear" w:pos="1440"/>
        </w:tabs>
        <w:ind w:left="1080" w:hanging="360"/>
        <w:rPr>
          <w:sz w:val="20"/>
        </w:rPr>
      </w:pPr>
      <w:r>
        <w:rPr>
          <w:sz w:val="20"/>
        </w:rPr>
        <w:t>Pressure Loss:  12 psig maximum, through middle one-third of flow range.</w:t>
      </w:r>
    </w:p>
    <w:p w14:paraId="6CD859EC" w14:textId="77777777" w:rsidR="00F6234D" w:rsidRDefault="00F6234D">
      <w:pPr>
        <w:pStyle w:val="CMT"/>
        <w:tabs>
          <w:tab w:val="left" w:pos="720"/>
        </w:tabs>
        <w:spacing w:before="0"/>
        <w:ind w:left="720" w:hanging="540"/>
        <w:rPr>
          <w:sz w:val="20"/>
        </w:rPr>
      </w:pPr>
      <w:r>
        <w:rPr>
          <w:sz w:val="20"/>
        </w:rPr>
        <w:t>Units in paragraph below are for moderate hazard and are available in NPS 1/2 and NPS 3/4 (DN 15 and DN 20).</w:t>
      </w:r>
    </w:p>
    <w:p w14:paraId="42FEB5B6" w14:textId="77777777" w:rsidR="00F6234D" w:rsidRDefault="00F6234D">
      <w:pPr>
        <w:pStyle w:val="CMT"/>
        <w:tabs>
          <w:tab w:val="left" w:pos="720"/>
        </w:tabs>
        <w:spacing w:before="0"/>
        <w:ind w:left="720" w:hanging="540"/>
        <w:rPr>
          <w:sz w:val="20"/>
        </w:rPr>
      </w:pPr>
      <w:r>
        <w:rPr>
          <w:sz w:val="20"/>
        </w:rPr>
        <w:t>Units in paragraph below are for low hazard and are available in NPS 3/4 to NPS 10 (DN 20 to DN 250).</w:t>
      </w:r>
    </w:p>
    <w:p w14:paraId="408DCE13" w14:textId="77777777" w:rsidR="00F6234D" w:rsidRDefault="00F6234D">
      <w:pPr>
        <w:pStyle w:val="PR1"/>
        <w:tabs>
          <w:tab w:val="clear" w:pos="864"/>
          <w:tab w:val="left" w:pos="720"/>
        </w:tabs>
        <w:spacing w:before="0"/>
        <w:ind w:left="720" w:hanging="540"/>
        <w:rPr>
          <w:sz w:val="20"/>
        </w:rPr>
      </w:pPr>
      <w:r>
        <w:rPr>
          <w:sz w:val="20"/>
        </w:rPr>
        <w:t>Double-Check Backflow Prevention Assemblies:  ASSE 1015, suitable for continuous pressure application.  Include shutoff valves on inlet and outlet, and strainer on inlet; and test cocks with two positive-seating check valves.</w:t>
      </w:r>
    </w:p>
    <w:p w14:paraId="1B278945" w14:textId="77777777" w:rsidR="00F6234D" w:rsidRDefault="00F6234D">
      <w:pPr>
        <w:pStyle w:val="CMT"/>
        <w:spacing w:before="0"/>
        <w:ind w:left="1080" w:hanging="360"/>
        <w:rPr>
          <w:sz w:val="20"/>
        </w:rPr>
      </w:pPr>
      <w:r>
        <w:rPr>
          <w:sz w:val="20"/>
        </w:rPr>
        <w:t>Edit subparagraph below if required.</w:t>
      </w:r>
    </w:p>
    <w:p w14:paraId="56C9D1CA" w14:textId="77777777" w:rsidR="00F6234D" w:rsidRDefault="00F6234D">
      <w:pPr>
        <w:pStyle w:val="PR2"/>
        <w:tabs>
          <w:tab w:val="clear" w:pos="1440"/>
        </w:tabs>
        <w:ind w:left="1080" w:hanging="360"/>
        <w:rPr>
          <w:sz w:val="20"/>
        </w:rPr>
      </w:pPr>
      <w:r>
        <w:rPr>
          <w:sz w:val="20"/>
        </w:rPr>
        <w:t xml:space="preserve">Pressure Loss:  </w:t>
      </w:r>
      <w:r>
        <w:rPr>
          <w:rStyle w:val="IP"/>
          <w:sz w:val="20"/>
        </w:rPr>
        <w:t>5 psig</w:t>
      </w:r>
      <w:r>
        <w:rPr>
          <w:sz w:val="20"/>
        </w:rPr>
        <w:t xml:space="preserve"> maximum, through middle 1/3 of flow range.</w:t>
      </w:r>
    </w:p>
    <w:p w14:paraId="1782154A" w14:textId="77777777" w:rsidR="00F6234D" w:rsidRDefault="00F6234D">
      <w:pPr>
        <w:pStyle w:val="CMT"/>
        <w:tabs>
          <w:tab w:val="left" w:pos="720"/>
        </w:tabs>
        <w:spacing w:before="0"/>
        <w:ind w:left="720" w:hanging="720"/>
        <w:rPr>
          <w:sz w:val="20"/>
        </w:rPr>
      </w:pPr>
      <w:r>
        <w:rPr>
          <w:sz w:val="20"/>
        </w:rPr>
        <w:t>Units in paragraph below are for low hazard and are available in NPS 1/2 to NPS 1-1/4 (DN 15 to DN 32).</w:t>
      </w:r>
    </w:p>
    <w:p w14:paraId="747788BA" w14:textId="77777777" w:rsidR="00F6234D" w:rsidRDefault="00F6234D">
      <w:pPr>
        <w:pStyle w:val="CMT"/>
        <w:tabs>
          <w:tab w:val="left" w:pos="720"/>
        </w:tabs>
        <w:spacing w:before="0"/>
        <w:ind w:left="720" w:hanging="720"/>
        <w:rPr>
          <w:sz w:val="20"/>
        </w:rPr>
      </w:pPr>
      <w:r>
        <w:rPr>
          <w:sz w:val="20"/>
        </w:rPr>
        <w:t>Units in paragraph below are for low hazard and are available in NPS 3 to NPS 10 (DN 80 to DN 250).</w:t>
      </w:r>
    </w:p>
    <w:p w14:paraId="28C54766" w14:textId="77777777" w:rsidR="00F6234D" w:rsidRDefault="00F6234D">
      <w:pPr>
        <w:pStyle w:val="ART"/>
        <w:tabs>
          <w:tab w:val="clear" w:pos="864"/>
          <w:tab w:val="left" w:pos="720"/>
        </w:tabs>
        <w:ind w:left="720" w:hanging="720"/>
        <w:rPr>
          <w:sz w:val="20"/>
        </w:rPr>
      </w:pPr>
      <w:r>
        <w:rPr>
          <w:sz w:val="20"/>
        </w:rPr>
        <w:t>WATER REGULATORS</w:t>
      </w:r>
    </w:p>
    <w:p w14:paraId="3350E966" w14:textId="77777777" w:rsidR="00F6234D" w:rsidRDefault="00F6234D">
      <w:pPr>
        <w:pStyle w:val="CMT"/>
        <w:spacing w:before="0"/>
        <w:ind w:left="720" w:hanging="540"/>
        <w:rPr>
          <w:sz w:val="20"/>
        </w:rPr>
      </w:pPr>
      <w:r>
        <w:rPr>
          <w:sz w:val="20"/>
        </w:rPr>
        <w:t>Retain "Available" in paragraph below for nonproprietary and delete "Available" for semiproprietary specifications.</w:t>
      </w:r>
    </w:p>
    <w:p w14:paraId="4216C39F" w14:textId="77777777" w:rsidR="00F6234D" w:rsidRDefault="00F6234D">
      <w:pPr>
        <w:pStyle w:val="CMT"/>
        <w:spacing w:before="0"/>
        <w:ind w:left="720" w:hanging="540"/>
        <w:rPr>
          <w:sz w:val="20"/>
        </w:rPr>
      </w:pPr>
      <w:r>
        <w:rPr>
          <w:sz w:val="20"/>
        </w:rPr>
        <w:t>Edit pressure rating in paragraph below to suit Project.  Indicate size, flow rate, and pressures on Drawings.</w:t>
      </w:r>
    </w:p>
    <w:p w14:paraId="7E5B953B" w14:textId="77777777" w:rsidR="00F6234D" w:rsidRDefault="00F6234D">
      <w:pPr>
        <w:pStyle w:val="PR1"/>
        <w:tabs>
          <w:tab w:val="clear" w:pos="864"/>
        </w:tabs>
        <w:spacing w:before="0"/>
        <w:ind w:left="720" w:hanging="540"/>
        <w:rPr>
          <w:sz w:val="20"/>
        </w:rPr>
      </w:pPr>
      <w:r>
        <w:rPr>
          <w:sz w:val="20"/>
        </w:rPr>
        <w:t xml:space="preserve">General:  ASSE 1003, water regulators, rated for initial working pressure of </w:t>
      </w:r>
      <w:r>
        <w:rPr>
          <w:rStyle w:val="IP"/>
          <w:sz w:val="20"/>
        </w:rPr>
        <w:t>150 psig</w:t>
      </w:r>
      <w:r>
        <w:rPr>
          <w:sz w:val="20"/>
        </w:rPr>
        <w:t xml:space="preserve"> minimum.  Include integral factory-installed or separate field-installed, Y-pattern strainer.</w:t>
      </w:r>
    </w:p>
    <w:p w14:paraId="1A78FCE9" w14:textId="77777777" w:rsidR="00F6234D" w:rsidRDefault="00F6234D">
      <w:pPr>
        <w:pStyle w:val="PR2"/>
        <w:tabs>
          <w:tab w:val="clear" w:pos="1440"/>
        </w:tabs>
        <w:ind w:left="1080" w:hanging="360"/>
        <w:rPr>
          <w:sz w:val="20"/>
        </w:rPr>
      </w:pPr>
      <w:r>
        <w:rPr>
          <w:rStyle w:val="IP"/>
          <w:sz w:val="20"/>
        </w:rPr>
        <w:t>NPS 2</w:t>
      </w:r>
      <w:r>
        <w:rPr>
          <w:sz w:val="20"/>
        </w:rPr>
        <w:t xml:space="preserve"> and Smaller:  Bronze body with threaded ends.</w:t>
      </w:r>
    </w:p>
    <w:p w14:paraId="2E8B2F84" w14:textId="77777777" w:rsidR="00F6234D" w:rsidRDefault="00F6234D">
      <w:pPr>
        <w:pStyle w:val="PR3"/>
        <w:tabs>
          <w:tab w:val="clear" w:pos="2016"/>
        </w:tabs>
        <w:ind w:left="1440" w:hanging="360"/>
        <w:rPr>
          <w:sz w:val="20"/>
        </w:rPr>
      </w:pPr>
      <w:r>
        <w:rPr>
          <w:sz w:val="20"/>
        </w:rPr>
        <w:t>General-Duty Service:  Single-seated, direct operated, unless otherwise indicated.</w:t>
      </w:r>
    </w:p>
    <w:p w14:paraId="2CAAAFA0" w14:textId="77777777" w:rsidR="00F6234D" w:rsidRDefault="00F6234D">
      <w:pPr>
        <w:pStyle w:val="PR3"/>
        <w:tabs>
          <w:tab w:val="clear" w:pos="2016"/>
        </w:tabs>
        <w:ind w:left="1440" w:hanging="360"/>
        <w:rPr>
          <w:sz w:val="20"/>
        </w:rPr>
      </w:pPr>
      <w:r>
        <w:rPr>
          <w:sz w:val="20"/>
        </w:rPr>
        <w:t>Booster Heater Water Supply:  Single-seated, direct operated with integral bypass.</w:t>
      </w:r>
    </w:p>
    <w:p w14:paraId="2B204A58" w14:textId="77777777" w:rsidR="00F6234D" w:rsidRDefault="00F6234D">
      <w:pPr>
        <w:pStyle w:val="PR2"/>
        <w:tabs>
          <w:tab w:val="clear" w:pos="1440"/>
        </w:tabs>
        <w:ind w:left="1080" w:hanging="360"/>
        <w:rPr>
          <w:sz w:val="20"/>
        </w:rPr>
      </w:pPr>
      <w:r>
        <w:rPr>
          <w:rStyle w:val="IP"/>
          <w:sz w:val="20"/>
        </w:rPr>
        <w:t>NPS 2-1/2</w:t>
      </w:r>
      <w:r>
        <w:rPr>
          <w:sz w:val="20"/>
        </w:rPr>
        <w:t xml:space="preserve"> and Larger:  Bronze or cast-iron body with flanged ends.  Include AWWA C550 or FDA-approved, interior epoxy coating for regulators with cast-iron body.</w:t>
      </w:r>
    </w:p>
    <w:p w14:paraId="10D0D4CF" w14:textId="77777777" w:rsidR="00F6234D" w:rsidRDefault="00F6234D">
      <w:pPr>
        <w:pStyle w:val="PR3"/>
        <w:tabs>
          <w:tab w:val="clear" w:pos="2016"/>
        </w:tabs>
        <w:ind w:left="1440" w:hanging="360"/>
        <w:rPr>
          <w:sz w:val="20"/>
        </w:rPr>
      </w:pPr>
      <w:r>
        <w:rPr>
          <w:sz w:val="20"/>
        </w:rPr>
        <w:t>Type:  Single-seated, direct operated.</w:t>
      </w:r>
    </w:p>
    <w:p w14:paraId="3680BD93" w14:textId="77777777" w:rsidR="00F6234D" w:rsidRDefault="00F6234D">
      <w:pPr>
        <w:pStyle w:val="CMT"/>
        <w:spacing w:before="0"/>
        <w:ind w:left="1440" w:hanging="360"/>
        <w:rPr>
          <w:sz w:val="20"/>
        </w:rPr>
      </w:pPr>
      <w:r>
        <w:rPr>
          <w:sz w:val="20"/>
        </w:rPr>
        <w:t>Retain subparagraph above or first subparagraph below.</w:t>
      </w:r>
    </w:p>
    <w:p w14:paraId="03F588F9" w14:textId="77777777" w:rsidR="00F6234D" w:rsidRDefault="00F6234D">
      <w:pPr>
        <w:pStyle w:val="PR3"/>
        <w:tabs>
          <w:tab w:val="clear" w:pos="2016"/>
        </w:tabs>
        <w:ind w:left="1440" w:hanging="360"/>
        <w:rPr>
          <w:sz w:val="20"/>
        </w:rPr>
      </w:pPr>
      <w:r>
        <w:rPr>
          <w:sz w:val="20"/>
        </w:rPr>
        <w:t>Type:  Pilot-operated, single- or double-seated, cast-iron-body main valve, with bronze-body pilot valve.</w:t>
      </w:r>
    </w:p>
    <w:p w14:paraId="7D946064" w14:textId="77777777" w:rsidR="00F6234D" w:rsidRDefault="00F6234D">
      <w:pPr>
        <w:pStyle w:val="PR2"/>
        <w:tabs>
          <w:tab w:val="clear" w:pos="1440"/>
        </w:tabs>
        <w:ind w:left="1080" w:hanging="360"/>
        <w:rPr>
          <w:sz w:val="20"/>
        </w:rPr>
      </w:pPr>
      <w:r>
        <w:rPr>
          <w:sz w:val="20"/>
        </w:rPr>
        <w:t>Interior Components:  Corrosion-resistant materials.</w:t>
      </w:r>
    </w:p>
    <w:p w14:paraId="4042D56A" w14:textId="77777777" w:rsidR="00F6234D" w:rsidRDefault="00F6234D">
      <w:pPr>
        <w:pStyle w:val="PR2"/>
        <w:tabs>
          <w:tab w:val="clear" w:pos="1440"/>
        </w:tabs>
        <w:ind w:left="1080" w:hanging="360"/>
        <w:rPr>
          <w:sz w:val="20"/>
        </w:rPr>
      </w:pPr>
      <w:r>
        <w:rPr>
          <w:sz w:val="20"/>
        </w:rPr>
        <w:t>Exterior Finish:  Polished chrome plate if used in chrome-plated piping system.</w:t>
      </w:r>
    </w:p>
    <w:p w14:paraId="5F020B5D" w14:textId="77777777" w:rsidR="00F6234D" w:rsidRDefault="00F6234D">
      <w:pPr>
        <w:pStyle w:val="ART"/>
        <w:tabs>
          <w:tab w:val="clear" w:pos="864"/>
          <w:tab w:val="left" w:pos="720"/>
        </w:tabs>
        <w:ind w:left="720" w:hanging="720"/>
        <w:rPr>
          <w:sz w:val="20"/>
        </w:rPr>
      </w:pPr>
      <w:r>
        <w:rPr>
          <w:sz w:val="20"/>
        </w:rPr>
        <w:t>STRAINERS</w:t>
      </w:r>
    </w:p>
    <w:p w14:paraId="6C7AD00A" w14:textId="77777777" w:rsidR="00F6234D" w:rsidRDefault="00F6234D">
      <w:pPr>
        <w:pStyle w:val="CMT"/>
        <w:spacing w:before="0"/>
        <w:ind w:left="720" w:hanging="540"/>
        <w:rPr>
          <w:sz w:val="20"/>
        </w:rPr>
      </w:pPr>
      <w:r>
        <w:rPr>
          <w:sz w:val="20"/>
        </w:rPr>
        <w:t>Strainers in first paragraph below are available with other screen materials and perforation sizes.</w:t>
      </w:r>
    </w:p>
    <w:p w14:paraId="3E8C06FE" w14:textId="77777777" w:rsidR="00F6234D" w:rsidRDefault="00F6234D">
      <w:pPr>
        <w:pStyle w:val="PR1"/>
        <w:tabs>
          <w:tab w:val="clear" w:pos="864"/>
        </w:tabs>
        <w:spacing w:before="0"/>
        <w:ind w:left="720" w:hanging="540"/>
        <w:rPr>
          <w:sz w:val="20"/>
        </w:rPr>
      </w:pPr>
      <w:r>
        <w:rPr>
          <w:sz w:val="20"/>
        </w:rPr>
        <w:t xml:space="preserve">Strainers:  Y-pattern, unless otherwise indicated, and full size of connecting piping.  Include ASTM A 666, Type 304, stainless-steel screens with </w:t>
      </w:r>
      <w:r>
        <w:rPr>
          <w:rStyle w:val="IP"/>
          <w:sz w:val="20"/>
        </w:rPr>
        <w:t>3/64-inch</w:t>
      </w:r>
      <w:r>
        <w:rPr>
          <w:sz w:val="20"/>
        </w:rPr>
        <w:t xml:space="preserve"> round perforations, unless otherwise indicated.</w:t>
      </w:r>
    </w:p>
    <w:p w14:paraId="1CF525C0" w14:textId="77777777" w:rsidR="00F6234D" w:rsidRDefault="00F6234D">
      <w:pPr>
        <w:pStyle w:val="PR2"/>
        <w:tabs>
          <w:tab w:val="clear" w:pos="1440"/>
        </w:tabs>
        <w:ind w:left="1080" w:hanging="360"/>
        <w:rPr>
          <w:sz w:val="20"/>
        </w:rPr>
      </w:pPr>
      <w:r>
        <w:rPr>
          <w:sz w:val="20"/>
        </w:rPr>
        <w:t xml:space="preserve">Pressure Rating:  </w:t>
      </w:r>
      <w:r>
        <w:rPr>
          <w:rStyle w:val="IP"/>
          <w:sz w:val="20"/>
        </w:rPr>
        <w:t>125-psig</w:t>
      </w:r>
      <w:r>
        <w:rPr>
          <w:sz w:val="20"/>
        </w:rPr>
        <w:t xml:space="preserve"> minimum steam working pressure, unless otherwise indicated.</w:t>
      </w:r>
    </w:p>
    <w:p w14:paraId="03B60AAC" w14:textId="77777777" w:rsidR="00F6234D" w:rsidRDefault="00F6234D">
      <w:pPr>
        <w:pStyle w:val="PR2"/>
        <w:tabs>
          <w:tab w:val="clear" w:pos="1440"/>
        </w:tabs>
        <w:ind w:left="1080" w:hanging="360"/>
        <w:rPr>
          <w:sz w:val="20"/>
        </w:rPr>
      </w:pPr>
      <w:r>
        <w:rPr>
          <w:rStyle w:val="IP"/>
          <w:sz w:val="20"/>
        </w:rPr>
        <w:t>NPS 2</w:t>
      </w:r>
      <w:r>
        <w:rPr>
          <w:sz w:val="20"/>
        </w:rPr>
        <w:t xml:space="preserve"> and Smaller:  Bronze body, with female threaded ends.</w:t>
      </w:r>
    </w:p>
    <w:p w14:paraId="79C42CBE" w14:textId="77777777" w:rsidR="00F6234D" w:rsidRDefault="00F6234D">
      <w:pPr>
        <w:pStyle w:val="PR2"/>
        <w:tabs>
          <w:tab w:val="clear" w:pos="1440"/>
        </w:tabs>
        <w:ind w:left="1080" w:hanging="360"/>
        <w:rPr>
          <w:sz w:val="20"/>
        </w:rPr>
      </w:pPr>
      <w:r>
        <w:rPr>
          <w:rStyle w:val="IP"/>
          <w:sz w:val="20"/>
        </w:rPr>
        <w:t>NPS 2-1/2</w:t>
      </w:r>
      <w:r>
        <w:rPr>
          <w:sz w:val="20"/>
        </w:rPr>
        <w:t xml:space="preserve"> and Larger:  Cast-iron body, with interior AWWA C550 or FDA-approved, epoxy coating and flanged ends.</w:t>
      </w:r>
    </w:p>
    <w:p w14:paraId="75F56111" w14:textId="77777777" w:rsidR="00F6234D" w:rsidRDefault="00F6234D">
      <w:pPr>
        <w:pStyle w:val="PR2"/>
        <w:tabs>
          <w:tab w:val="clear" w:pos="1440"/>
        </w:tabs>
        <w:ind w:left="1080" w:hanging="360"/>
        <w:rPr>
          <w:sz w:val="20"/>
        </w:rPr>
      </w:pPr>
      <w:r>
        <w:rPr>
          <w:sz w:val="20"/>
        </w:rPr>
        <w:t>Y-Pattern Strainers:  Screwed screen retainer with centered blowdown.</w:t>
      </w:r>
    </w:p>
    <w:p w14:paraId="6199C6AE" w14:textId="77777777" w:rsidR="00F6234D" w:rsidRDefault="00F6234D">
      <w:pPr>
        <w:pStyle w:val="PR3"/>
        <w:tabs>
          <w:tab w:val="clear" w:pos="2016"/>
        </w:tabs>
        <w:ind w:left="1440" w:hanging="360"/>
        <w:rPr>
          <w:sz w:val="20"/>
        </w:rPr>
      </w:pPr>
      <w:r>
        <w:rPr>
          <w:sz w:val="20"/>
        </w:rPr>
        <w:t>Drain: Factory- or field-installed, hose-end drain valve.</w:t>
      </w:r>
    </w:p>
    <w:p w14:paraId="6367E4A4" w14:textId="77777777" w:rsidR="00F6234D" w:rsidRDefault="00F6234D">
      <w:pPr>
        <w:pStyle w:val="PR2"/>
        <w:tabs>
          <w:tab w:val="clear" w:pos="1440"/>
        </w:tabs>
        <w:ind w:left="1080" w:hanging="360"/>
        <w:rPr>
          <w:sz w:val="20"/>
        </w:rPr>
      </w:pPr>
      <w:r>
        <w:rPr>
          <w:sz w:val="20"/>
        </w:rPr>
        <w:t>T-Pattern Strainers:  Malleable-iron or ductile-iron body with grooved ends; access end cap with drain plug and access coupling with rubber gasket.</w:t>
      </w:r>
    </w:p>
    <w:p w14:paraId="23BB42D8" w14:textId="77777777" w:rsidR="00F6234D" w:rsidRDefault="00F6234D">
      <w:pPr>
        <w:pStyle w:val="PR2"/>
        <w:tabs>
          <w:tab w:val="clear" w:pos="1440"/>
        </w:tabs>
        <w:ind w:left="1080" w:hanging="360"/>
        <w:rPr>
          <w:sz w:val="20"/>
        </w:rPr>
      </w:pPr>
      <w:r>
        <w:rPr>
          <w:sz w:val="20"/>
        </w:rPr>
        <w:t>Basket Strainers:  Bolted flange or clamp cover, and basket with lift-out handle.</w:t>
      </w:r>
    </w:p>
    <w:p w14:paraId="62001516" w14:textId="77777777" w:rsidR="00F6234D" w:rsidRDefault="00F6234D">
      <w:pPr>
        <w:pStyle w:val="PR3"/>
        <w:tabs>
          <w:tab w:val="clear" w:pos="2016"/>
        </w:tabs>
        <w:ind w:left="1440" w:hanging="360"/>
        <w:rPr>
          <w:sz w:val="20"/>
        </w:rPr>
      </w:pPr>
      <w:r>
        <w:rPr>
          <w:sz w:val="20"/>
        </w:rPr>
        <w:t>Type: Simplex with one basket.</w:t>
      </w:r>
    </w:p>
    <w:p w14:paraId="3835C4CF" w14:textId="77777777" w:rsidR="00F6234D" w:rsidRDefault="00F6234D">
      <w:pPr>
        <w:pStyle w:val="PR3"/>
        <w:tabs>
          <w:tab w:val="clear" w:pos="2016"/>
        </w:tabs>
        <w:ind w:left="1440" w:hanging="360"/>
        <w:rPr>
          <w:sz w:val="20"/>
        </w:rPr>
      </w:pPr>
      <w:r>
        <w:rPr>
          <w:sz w:val="20"/>
        </w:rPr>
        <w:t>Drain: Factory- or field-installed, hose-end drain valve.</w:t>
      </w:r>
    </w:p>
    <w:p w14:paraId="01CC0E8C" w14:textId="77777777" w:rsidR="00F6234D" w:rsidRDefault="00F6234D">
      <w:pPr>
        <w:pStyle w:val="PR1"/>
        <w:tabs>
          <w:tab w:val="clear" w:pos="864"/>
        </w:tabs>
        <w:spacing w:before="0"/>
        <w:ind w:left="720" w:hanging="540"/>
        <w:rPr>
          <w:sz w:val="20"/>
        </w:rPr>
      </w:pPr>
      <w:r>
        <w:rPr>
          <w:sz w:val="20"/>
        </w:rPr>
        <w:t>Drainage Basket Strainers:  Non-pressure-rated, cast-iron or coated-steel body; with bolted flange or clamp cover and drain with plug.</w:t>
      </w:r>
    </w:p>
    <w:p w14:paraId="0C56C011" w14:textId="77777777" w:rsidR="00F6234D" w:rsidRDefault="00F6234D">
      <w:pPr>
        <w:pStyle w:val="PR2"/>
        <w:tabs>
          <w:tab w:val="clear" w:pos="1440"/>
        </w:tabs>
        <w:ind w:left="1080" w:hanging="360"/>
        <w:rPr>
          <w:sz w:val="20"/>
        </w:rPr>
      </w:pPr>
      <w:r>
        <w:rPr>
          <w:sz w:val="20"/>
        </w:rPr>
        <w:t xml:space="preserve">Basket:  Bronze or stainless steel with </w:t>
      </w:r>
      <w:r>
        <w:rPr>
          <w:rStyle w:val="IP"/>
          <w:sz w:val="20"/>
        </w:rPr>
        <w:t>1/8- or 3/16-inch-</w:t>
      </w:r>
      <w:r>
        <w:rPr>
          <w:sz w:val="20"/>
        </w:rPr>
        <w:t xml:space="preserve"> diameter holes and lift-out handle.</w:t>
      </w:r>
    </w:p>
    <w:p w14:paraId="77131049" w14:textId="77777777" w:rsidR="00F6234D" w:rsidRDefault="00F6234D">
      <w:pPr>
        <w:pStyle w:val="PR2"/>
        <w:tabs>
          <w:tab w:val="clear" w:pos="1440"/>
        </w:tabs>
        <w:ind w:left="1080" w:hanging="360"/>
        <w:rPr>
          <w:sz w:val="20"/>
        </w:rPr>
      </w:pPr>
      <w:r>
        <w:rPr>
          <w:sz w:val="20"/>
        </w:rPr>
        <w:t xml:space="preserve">Female threaded ends for </w:t>
      </w:r>
      <w:r>
        <w:rPr>
          <w:rStyle w:val="IP"/>
          <w:sz w:val="20"/>
        </w:rPr>
        <w:t>NPS 2</w:t>
      </w:r>
      <w:r>
        <w:rPr>
          <w:sz w:val="20"/>
        </w:rPr>
        <w:t xml:space="preserve"> and smaller, and flanged ends for </w:t>
      </w:r>
      <w:r>
        <w:rPr>
          <w:rStyle w:val="IP"/>
          <w:sz w:val="20"/>
        </w:rPr>
        <w:t>NPS 2-1/2</w:t>
      </w:r>
      <w:r>
        <w:rPr>
          <w:sz w:val="20"/>
        </w:rPr>
        <w:t xml:space="preserve"> and larger.</w:t>
      </w:r>
    </w:p>
    <w:p w14:paraId="3164B5A0" w14:textId="77777777" w:rsidR="00F6234D" w:rsidRDefault="00F6234D">
      <w:pPr>
        <w:pStyle w:val="CMT"/>
        <w:tabs>
          <w:tab w:val="left" w:pos="720"/>
        </w:tabs>
        <w:spacing w:before="0"/>
        <w:ind w:left="720" w:hanging="720"/>
        <w:rPr>
          <w:sz w:val="20"/>
        </w:rPr>
      </w:pPr>
      <w:r>
        <w:rPr>
          <w:sz w:val="20"/>
        </w:rPr>
        <w:t>Retain "Available" in subparagraph below for nonproprietary and delete "Available" for semiproprietary specifications.</w:t>
      </w:r>
    </w:p>
    <w:p w14:paraId="7F988214" w14:textId="77777777" w:rsidR="00F6234D" w:rsidRDefault="00F6234D">
      <w:pPr>
        <w:pStyle w:val="ART"/>
        <w:tabs>
          <w:tab w:val="clear" w:pos="864"/>
          <w:tab w:val="left" w:pos="720"/>
        </w:tabs>
        <w:ind w:left="720" w:hanging="720"/>
        <w:rPr>
          <w:sz w:val="20"/>
        </w:rPr>
      </w:pPr>
      <w:r>
        <w:rPr>
          <w:sz w:val="20"/>
        </w:rPr>
        <w:t>TRAP SEAL PRIMER VALVES</w:t>
      </w:r>
    </w:p>
    <w:p w14:paraId="18C339FF" w14:textId="77777777" w:rsidR="00F6234D" w:rsidRDefault="00F6234D">
      <w:pPr>
        <w:pStyle w:val="PR1"/>
        <w:tabs>
          <w:tab w:val="clear" w:pos="864"/>
        </w:tabs>
        <w:spacing w:before="0"/>
        <w:ind w:left="720" w:hanging="540"/>
        <w:rPr>
          <w:sz w:val="20"/>
        </w:rPr>
      </w:pPr>
      <w:r>
        <w:rPr>
          <w:sz w:val="20"/>
        </w:rPr>
        <w:lastRenderedPageBreak/>
        <w:t>Supply-Type Trap Seal Primer Valves:  ASSE 1018, water-supply-fed type, with the following characteristics:</w:t>
      </w:r>
    </w:p>
    <w:p w14:paraId="1494A183" w14:textId="77777777" w:rsidR="00F6234D" w:rsidRDefault="00F6234D">
      <w:pPr>
        <w:pStyle w:val="CMT"/>
        <w:spacing w:before="0"/>
        <w:ind w:left="1080" w:hanging="360"/>
        <w:rPr>
          <w:sz w:val="20"/>
        </w:rPr>
      </w:pPr>
      <w:r>
        <w:rPr>
          <w:sz w:val="20"/>
        </w:rPr>
        <w:t>Retain "Available" in first subparagraph below for nonproprietary and delete "Available" for semiproprietary specifications.</w:t>
      </w:r>
    </w:p>
    <w:p w14:paraId="2504E912" w14:textId="77777777" w:rsidR="00F6234D" w:rsidRDefault="00F6234D">
      <w:pPr>
        <w:pStyle w:val="PR2"/>
        <w:tabs>
          <w:tab w:val="clear" w:pos="1440"/>
        </w:tabs>
        <w:ind w:left="1080" w:hanging="360"/>
        <w:rPr>
          <w:sz w:val="20"/>
        </w:rPr>
      </w:pPr>
      <w:r>
        <w:rPr>
          <w:rStyle w:val="IP"/>
          <w:sz w:val="20"/>
        </w:rPr>
        <w:t>125-psig</w:t>
      </w:r>
      <w:r>
        <w:rPr>
          <w:sz w:val="20"/>
        </w:rPr>
        <w:t xml:space="preserve"> minimum working pressure.</w:t>
      </w:r>
    </w:p>
    <w:p w14:paraId="486E2025" w14:textId="77777777" w:rsidR="00F6234D" w:rsidRDefault="00F6234D">
      <w:pPr>
        <w:pStyle w:val="PR2"/>
        <w:tabs>
          <w:tab w:val="clear" w:pos="1440"/>
        </w:tabs>
        <w:ind w:left="1080" w:hanging="360"/>
        <w:rPr>
          <w:sz w:val="20"/>
        </w:rPr>
      </w:pPr>
      <w:r>
        <w:rPr>
          <w:sz w:val="20"/>
        </w:rPr>
        <w:t>Bronze body with atmospheric-vented drain chamber.</w:t>
      </w:r>
    </w:p>
    <w:p w14:paraId="43D405A8" w14:textId="77777777" w:rsidR="00F6234D" w:rsidRDefault="00F6234D">
      <w:pPr>
        <w:pStyle w:val="PR2"/>
        <w:tabs>
          <w:tab w:val="clear" w:pos="1440"/>
        </w:tabs>
        <w:ind w:left="1080" w:hanging="360"/>
        <w:rPr>
          <w:sz w:val="20"/>
        </w:rPr>
      </w:pPr>
      <w:r>
        <w:rPr>
          <w:sz w:val="20"/>
        </w:rPr>
        <w:t xml:space="preserve">Inlet and Outlet Connections:  </w:t>
      </w:r>
      <w:r>
        <w:rPr>
          <w:rStyle w:val="IP"/>
          <w:sz w:val="20"/>
        </w:rPr>
        <w:t>NPS 1/2</w:t>
      </w:r>
      <w:r>
        <w:rPr>
          <w:sz w:val="20"/>
        </w:rPr>
        <w:t xml:space="preserve"> threaded, union, or solder joint.</w:t>
      </w:r>
    </w:p>
    <w:p w14:paraId="37E9CC2F" w14:textId="77777777" w:rsidR="00F6234D" w:rsidRDefault="00F6234D">
      <w:pPr>
        <w:pStyle w:val="PR2"/>
        <w:tabs>
          <w:tab w:val="clear" w:pos="1440"/>
        </w:tabs>
        <w:ind w:left="1080" w:hanging="360"/>
        <w:rPr>
          <w:sz w:val="20"/>
        </w:rPr>
      </w:pPr>
      <w:r>
        <w:rPr>
          <w:sz w:val="20"/>
        </w:rPr>
        <w:t xml:space="preserve">Gravity Drain Outlet Connection:  </w:t>
      </w:r>
      <w:r>
        <w:rPr>
          <w:rStyle w:val="IP"/>
          <w:sz w:val="20"/>
        </w:rPr>
        <w:t>NPS 1/2</w:t>
      </w:r>
      <w:r>
        <w:rPr>
          <w:sz w:val="20"/>
        </w:rPr>
        <w:t xml:space="preserve"> threaded or solder joint.</w:t>
      </w:r>
    </w:p>
    <w:p w14:paraId="1F4AEBDC" w14:textId="77777777" w:rsidR="00F6234D" w:rsidRDefault="00F6234D">
      <w:pPr>
        <w:pStyle w:val="PR2"/>
        <w:tabs>
          <w:tab w:val="clear" w:pos="1440"/>
        </w:tabs>
        <w:ind w:left="1080" w:hanging="360"/>
        <w:rPr>
          <w:sz w:val="20"/>
        </w:rPr>
      </w:pPr>
      <w:r>
        <w:rPr>
          <w:sz w:val="20"/>
        </w:rPr>
        <w:t>Finish:  Chrome plated, or rough bronze for units used with pipe or tube that is not chrome finished.</w:t>
      </w:r>
    </w:p>
    <w:p w14:paraId="18472706" w14:textId="77777777" w:rsidR="00F6234D" w:rsidRDefault="00C51E1A">
      <w:pPr>
        <w:pStyle w:val="ART"/>
        <w:tabs>
          <w:tab w:val="clear" w:pos="864"/>
          <w:tab w:val="left" w:pos="720"/>
        </w:tabs>
        <w:ind w:left="720" w:hanging="720"/>
        <w:rPr>
          <w:sz w:val="20"/>
        </w:rPr>
      </w:pPr>
      <w:r>
        <w:rPr>
          <w:sz w:val="20"/>
        </w:rPr>
        <w:br w:type="page"/>
      </w:r>
      <w:r w:rsidR="00F6234D">
        <w:rPr>
          <w:sz w:val="20"/>
        </w:rPr>
        <w:lastRenderedPageBreak/>
        <w:t>DRAIN VALVES</w:t>
      </w:r>
    </w:p>
    <w:p w14:paraId="7CB0CB52" w14:textId="77777777" w:rsidR="00F6234D" w:rsidRDefault="00F6234D">
      <w:pPr>
        <w:pStyle w:val="CMT"/>
        <w:spacing w:before="0"/>
        <w:ind w:left="720" w:hanging="540"/>
        <w:rPr>
          <w:sz w:val="20"/>
        </w:rPr>
      </w:pPr>
      <w:r>
        <w:rPr>
          <w:sz w:val="20"/>
        </w:rPr>
        <w:t>Select paragraph and subparagraphs above or first paragraph below.  Select above if throttling is required.</w:t>
      </w:r>
    </w:p>
    <w:p w14:paraId="25750732" w14:textId="77777777" w:rsidR="00F6234D" w:rsidRDefault="00F6234D">
      <w:pPr>
        <w:pStyle w:val="PR1"/>
        <w:tabs>
          <w:tab w:val="clear" w:pos="864"/>
        </w:tabs>
        <w:spacing w:before="0"/>
        <w:ind w:left="720" w:hanging="540"/>
        <w:rPr>
          <w:sz w:val="20"/>
        </w:rPr>
      </w:pPr>
      <w:r>
        <w:rPr>
          <w:sz w:val="20"/>
        </w:rPr>
        <w:t xml:space="preserve">Hose-End Drain Valve:  MSS SP-80, gate valve, Class 125, ASTM B 62 bronze body, with </w:t>
      </w:r>
      <w:r>
        <w:rPr>
          <w:rStyle w:val="IP"/>
          <w:sz w:val="20"/>
        </w:rPr>
        <w:t>NPS 3/4</w:t>
      </w:r>
      <w:r>
        <w:rPr>
          <w:sz w:val="20"/>
        </w:rPr>
        <w:t xml:space="preserve"> threaded or solder-joint inlet and ASME B1.20.7, garden-hose threads on outlet and cap.  Hose bibbs are prohibited for this application.</w:t>
      </w:r>
    </w:p>
    <w:p w14:paraId="15A1CD20" w14:textId="77777777" w:rsidR="00F6234D" w:rsidRDefault="00F6234D">
      <w:pPr>
        <w:pStyle w:val="PR1"/>
        <w:tabs>
          <w:tab w:val="clear" w:pos="864"/>
        </w:tabs>
        <w:spacing w:before="0"/>
        <w:ind w:left="720" w:hanging="540"/>
        <w:rPr>
          <w:sz w:val="20"/>
        </w:rPr>
      </w:pPr>
      <w:r>
        <w:rPr>
          <w:sz w:val="20"/>
        </w:rPr>
        <w:t xml:space="preserve">Stop-and-Waste Drain Valves:  MSS SP-110, ball valve, rated for </w:t>
      </w:r>
      <w:r>
        <w:rPr>
          <w:rStyle w:val="IP"/>
          <w:sz w:val="20"/>
        </w:rPr>
        <w:t>200-psig</w:t>
      </w:r>
      <w:r>
        <w:rPr>
          <w:sz w:val="20"/>
        </w:rPr>
        <w:t xml:space="preserve"> minimum CWP or MSS SP-80, Class 125, gate valve; ASTM B 62 bronze body, with </w:t>
      </w:r>
      <w:r>
        <w:rPr>
          <w:rStyle w:val="IP"/>
          <w:sz w:val="20"/>
        </w:rPr>
        <w:t>NPS 1/8</w:t>
      </w:r>
      <w:r>
        <w:rPr>
          <w:sz w:val="20"/>
        </w:rPr>
        <w:t xml:space="preserve"> side drain outlet and cap.</w:t>
      </w:r>
    </w:p>
    <w:p w14:paraId="7B4714CC" w14:textId="77777777" w:rsidR="00F6234D" w:rsidRDefault="00F6234D">
      <w:pPr>
        <w:pStyle w:val="CMT"/>
        <w:tabs>
          <w:tab w:val="left" w:pos="720"/>
        </w:tabs>
        <w:spacing w:before="0"/>
        <w:ind w:left="720" w:hanging="720"/>
        <w:rPr>
          <w:sz w:val="20"/>
        </w:rPr>
      </w:pPr>
      <w:r>
        <w:rPr>
          <w:sz w:val="20"/>
        </w:rPr>
        <w:t>Floor drains with integral backwater valves are specified as floor drains.</w:t>
      </w:r>
    </w:p>
    <w:p w14:paraId="70F5BD95" w14:textId="77777777" w:rsidR="00F6234D" w:rsidRDefault="00F6234D">
      <w:pPr>
        <w:pStyle w:val="ART"/>
        <w:tabs>
          <w:tab w:val="clear" w:pos="864"/>
          <w:tab w:val="left" w:pos="720"/>
        </w:tabs>
        <w:ind w:left="720" w:hanging="720"/>
        <w:rPr>
          <w:sz w:val="20"/>
        </w:rPr>
      </w:pPr>
      <w:r>
        <w:rPr>
          <w:sz w:val="20"/>
        </w:rPr>
        <w:t>MISCELLANEOUS PIPING SPECIALTIES</w:t>
      </w:r>
    </w:p>
    <w:p w14:paraId="1E76F77D" w14:textId="77777777" w:rsidR="00F6234D" w:rsidRDefault="00F6234D">
      <w:pPr>
        <w:pStyle w:val="PR1"/>
        <w:tabs>
          <w:tab w:val="clear" w:pos="864"/>
        </w:tabs>
        <w:spacing w:before="0"/>
        <w:ind w:left="720" w:hanging="540"/>
        <w:rPr>
          <w:sz w:val="20"/>
        </w:rPr>
      </w:pPr>
      <w:r>
        <w:rPr>
          <w:sz w:val="20"/>
        </w:rPr>
        <w:t>Water Hammer Arresters:  ASSE 1010 or PDI-WH 201, metal-bellows type with pressurized metal cushioning chamber.  Sizes indicated are based on ASSE 1010 or PDI-WH 201, Sizes A through F.</w:t>
      </w:r>
    </w:p>
    <w:p w14:paraId="550141B6" w14:textId="77777777" w:rsidR="00F6234D" w:rsidRDefault="00F6234D">
      <w:pPr>
        <w:pStyle w:val="CMT"/>
        <w:spacing w:before="0"/>
        <w:ind w:left="720" w:hanging="540"/>
        <w:rPr>
          <w:sz w:val="20"/>
        </w:rPr>
      </w:pPr>
      <w:r>
        <w:rPr>
          <w:sz w:val="20"/>
        </w:rPr>
        <w:t>Retain "Available" in subparagraph below for nonproprietary and delete "Available" for semiproprietary specifications.</w:t>
      </w:r>
    </w:p>
    <w:p w14:paraId="2C42D203" w14:textId="77777777" w:rsidR="00F6234D" w:rsidRDefault="00F6234D">
      <w:pPr>
        <w:pStyle w:val="PR1"/>
        <w:tabs>
          <w:tab w:val="clear" w:pos="864"/>
        </w:tabs>
        <w:spacing w:before="0"/>
        <w:ind w:left="720" w:hanging="540"/>
        <w:rPr>
          <w:sz w:val="20"/>
        </w:rPr>
      </w:pPr>
      <w:r>
        <w:rPr>
          <w:sz w:val="20"/>
        </w:rPr>
        <w:t xml:space="preserve">Hose Bibbs:  Bronze body with replaceable seat disc complying with ASME A112.18.1M for compression-type faucets.  Include </w:t>
      </w:r>
      <w:r>
        <w:rPr>
          <w:rStyle w:val="IP"/>
          <w:sz w:val="20"/>
        </w:rPr>
        <w:t>NPS 1/2 or NPS 3/4</w:t>
      </w:r>
      <w:r>
        <w:rPr>
          <w:sz w:val="20"/>
        </w:rPr>
        <w:t xml:space="preserve"> threaded or solder-joint inlet, of design suitable for pressure of at least </w:t>
      </w:r>
      <w:r>
        <w:rPr>
          <w:rStyle w:val="IP"/>
          <w:sz w:val="20"/>
        </w:rPr>
        <w:t>125 psig</w:t>
      </w:r>
      <w:r>
        <w:rPr>
          <w:sz w:val="20"/>
        </w:rPr>
        <w:t>; integral or field-installed, nonremovable, drainable hose-connection vacuum breaker; and garden-hose threads complying with ASME B1.20.7 on outlet.  Include color coded wheel assembly:</w:t>
      </w:r>
    </w:p>
    <w:p w14:paraId="1A7F9056" w14:textId="77777777" w:rsidR="00F6234D" w:rsidRDefault="00F6234D">
      <w:pPr>
        <w:pStyle w:val="PR2"/>
        <w:tabs>
          <w:tab w:val="clear" w:pos="1440"/>
        </w:tabs>
        <w:ind w:left="1080" w:hanging="360"/>
        <w:rPr>
          <w:sz w:val="20"/>
        </w:rPr>
      </w:pPr>
      <w:r>
        <w:rPr>
          <w:sz w:val="20"/>
        </w:rPr>
        <w:t>Cold Water:  Blue wheel.</w:t>
      </w:r>
    </w:p>
    <w:p w14:paraId="2AD10584" w14:textId="77777777" w:rsidR="00F6234D" w:rsidRDefault="00F6234D">
      <w:pPr>
        <w:pStyle w:val="PR2"/>
        <w:tabs>
          <w:tab w:val="clear" w:pos="1440"/>
        </w:tabs>
        <w:ind w:left="1080" w:hanging="360"/>
        <w:rPr>
          <w:sz w:val="20"/>
        </w:rPr>
      </w:pPr>
      <w:r>
        <w:rPr>
          <w:sz w:val="20"/>
        </w:rPr>
        <w:t>Hot Water:  Red wheel.</w:t>
      </w:r>
    </w:p>
    <w:p w14:paraId="2FCD5D5D" w14:textId="77777777" w:rsidR="00F6234D" w:rsidRDefault="00F6234D">
      <w:pPr>
        <w:pStyle w:val="PR1"/>
        <w:tabs>
          <w:tab w:val="clear" w:pos="864"/>
        </w:tabs>
        <w:spacing w:before="0"/>
        <w:ind w:left="720" w:hanging="540"/>
        <w:rPr>
          <w:sz w:val="20"/>
        </w:rPr>
      </w:pPr>
      <w:r>
        <w:rPr>
          <w:sz w:val="20"/>
        </w:rPr>
        <w:t>Air Vents:  Float type for automatic air venting.</w:t>
      </w:r>
    </w:p>
    <w:p w14:paraId="74838C67" w14:textId="77777777" w:rsidR="00F6234D" w:rsidRDefault="00F6234D">
      <w:pPr>
        <w:pStyle w:val="CMT"/>
        <w:spacing w:before="0"/>
        <w:ind w:left="1080" w:hanging="360"/>
        <w:rPr>
          <w:sz w:val="20"/>
        </w:rPr>
      </w:pPr>
      <w:r>
        <w:rPr>
          <w:sz w:val="20"/>
        </w:rPr>
        <w:t>Retain one of two subparagraphs below.</w:t>
      </w:r>
    </w:p>
    <w:p w14:paraId="75AE4087" w14:textId="77777777" w:rsidR="00F6234D" w:rsidRDefault="00F6234D">
      <w:pPr>
        <w:pStyle w:val="PR2"/>
        <w:tabs>
          <w:tab w:val="clear" w:pos="1440"/>
        </w:tabs>
        <w:ind w:left="1080" w:hanging="360"/>
        <w:rPr>
          <w:sz w:val="20"/>
        </w:rPr>
      </w:pPr>
      <w:r>
        <w:rPr>
          <w:sz w:val="20"/>
        </w:rPr>
        <w:t xml:space="preserve">Bolted Construction:  Bronze body with replaceable, corrosion-resistant metal float and stainless-steel mechanism and seat; threaded  </w:t>
      </w:r>
      <w:r>
        <w:rPr>
          <w:rStyle w:val="IP"/>
          <w:sz w:val="20"/>
        </w:rPr>
        <w:t>NPS 1/2</w:t>
      </w:r>
      <w:r>
        <w:rPr>
          <w:sz w:val="20"/>
        </w:rPr>
        <w:t xml:space="preserve"> minimum inlet; </w:t>
      </w:r>
      <w:r>
        <w:rPr>
          <w:rStyle w:val="IP"/>
          <w:sz w:val="20"/>
        </w:rPr>
        <w:t>125-psig</w:t>
      </w:r>
      <w:r>
        <w:rPr>
          <w:sz w:val="20"/>
        </w:rPr>
        <w:t xml:space="preserve"> minimum pressure rating at </w:t>
      </w:r>
      <w:r>
        <w:rPr>
          <w:rStyle w:val="IP"/>
          <w:sz w:val="20"/>
        </w:rPr>
        <w:t>140 deg F</w:t>
      </w:r>
      <w:r>
        <w:rPr>
          <w:sz w:val="20"/>
        </w:rPr>
        <w:t>; and threaded vent outlet.</w:t>
      </w:r>
    </w:p>
    <w:p w14:paraId="38EE77A6" w14:textId="77777777" w:rsidR="00F6234D" w:rsidRDefault="00F6234D">
      <w:pPr>
        <w:pStyle w:val="CMT"/>
        <w:spacing w:before="0"/>
        <w:ind w:left="720" w:hanging="540"/>
        <w:rPr>
          <w:sz w:val="20"/>
        </w:rPr>
      </w:pPr>
      <w:r>
        <w:rPr>
          <w:sz w:val="20"/>
        </w:rPr>
        <w:t>Do not use below in finished areas.  Use floor drains with appropriate features and finish.  Open drains may be used with storm drainage systems if required.</w:t>
      </w:r>
    </w:p>
    <w:p w14:paraId="2F70F7D8" w14:textId="77777777" w:rsidR="00F6234D" w:rsidRDefault="00F6234D">
      <w:pPr>
        <w:pStyle w:val="PR1"/>
        <w:tabs>
          <w:tab w:val="clear" w:pos="864"/>
        </w:tabs>
        <w:spacing w:before="0"/>
        <w:ind w:left="720" w:hanging="540"/>
        <w:rPr>
          <w:sz w:val="20"/>
        </w:rPr>
      </w:pPr>
      <w:r>
        <w:rPr>
          <w:sz w:val="20"/>
        </w:rPr>
        <w:t>Deep-Seal Traps:  Cast-iron or bronze casting, with inlet and outlet matching connected piping and cleanout trap seal primer valve connection.</w:t>
      </w:r>
    </w:p>
    <w:p w14:paraId="1BE0D976" w14:textId="77777777" w:rsidR="00F6234D" w:rsidRDefault="00F6234D">
      <w:pPr>
        <w:pStyle w:val="PR2"/>
        <w:tabs>
          <w:tab w:val="clear" w:pos="1440"/>
        </w:tabs>
        <w:ind w:left="1080" w:hanging="360"/>
        <w:rPr>
          <w:sz w:val="20"/>
        </w:rPr>
      </w:pPr>
      <w:r>
        <w:rPr>
          <w:rStyle w:val="IP"/>
          <w:sz w:val="20"/>
        </w:rPr>
        <w:t>NPS 2</w:t>
      </w:r>
      <w:r>
        <w:rPr>
          <w:sz w:val="20"/>
        </w:rPr>
        <w:t xml:space="preserve">:  </w:t>
      </w:r>
      <w:r>
        <w:rPr>
          <w:rStyle w:val="IP"/>
          <w:sz w:val="20"/>
        </w:rPr>
        <w:t>4-inch-</w:t>
      </w:r>
      <w:r>
        <w:rPr>
          <w:sz w:val="20"/>
        </w:rPr>
        <w:t xml:space="preserve"> minimum water seal.</w:t>
      </w:r>
    </w:p>
    <w:p w14:paraId="1C033BFE" w14:textId="77777777" w:rsidR="00F6234D" w:rsidRDefault="00F6234D">
      <w:pPr>
        <w:pStyle w:val="PR2"/>
        <w:tabs>
          <w:tab w:val="clear" w:pos="1440"/>
        </w:tabs>
        <w:ind w:left="1080" w:hanging="360"/>
        <w:rPr>
          <w:sz w:val="20"/>
        </w:rPr>
      </w:pPr>
      <w:r>
        <w:rPr>
          <w:rStyle w:val="IP"/>
          <w:sz w:val="20"/>
        </w:rPr>
        <w:t>NPS 2-1/2</w:t>
      </w:r>
      <w:r>
        <w:rPr>
          <w:sz w:val="20"/>
        </w:rPr>
        <w:t xml:space="preserve"> and Larger:  </w:t>
      </w:r>
      <w:r>
        <w:rPr>
          <w:rStyle w:val="IP"/>
          <w:sz w:val="20"/>
        </w:rPr>
        <w:t>5-inch-</w:t>
      </w:r>
      <w:r>
        <w:rPr>
          <w:sz w:val="20"/>
        </w:rPr>
        <w:t xml:space="preserve"> minimum water seal.</w:t>
      </w:r>
    </w:p>
    <w:p w14:paraId="4321349F" w14:textId="77777777" w:rsidR="00F6234D" w:rsidRDefault="00F6234D">
      <w:pPr>
        <w:pStyle w:val="PR1"/>
        <w:tabs>
          <w:tab w:val="clear" w:pos="864"/>
          <w:tab w:val="left" w:pos="720"/>
        </w:tabs>
        <w:spacing w:before="0"/>
        <w:ind w:left="720" w:hanging="540"/>
        <w:rPr>
          <w:sz w:val="20"/>
        </w:rPr>
      </w:pPr>
      <w:r>
        <w:rPr>
          <w:sz w:val="20"/>
        </w:rPr>
        <w:t>Floor-Drain Inlet Fittings:  Cast iron, with threaded inlet and threaded or spigot outlet, and trap seal primer valve connection.</w:t>
      </w:r>
    </w:p>
    <w:p w14:paraId="6BEC9E30" w14:textId="77777777" w:rsidR="00F6234D" w:rsidRDefault="00F6234D">
      <w:pPr>
        <w:pStyle w:val="PR1"/>
        <w:tabs>
          <w:tab w:val="clear" w:pos="864"/>
          <w:tab w:val="left" w:pos="720"/>
        </w:tabs>
        <w:spacing w:before="0"/>
        <w:ind w:left="720" w:hanging="540"/>
        <w:rPr>
          <w:sz w:val="20"/>
        </w:rPr>
      </w:pPr>
      <w:r>
        <w:rPr>
          <w:sz w:val="20"/>
        </w:rPr>
        <w:t xml:space="preserve">Fixed Air-Gap Fittings:  Manufactured cast-iron or bronze drainage fitting with </w:t>
      </w:r>
      <w:proofErr w:type="spellStart"/>
      <w:r>
        <w:rPr>
          <w:sz w:val="20"/>
        </w:rPr>
        <w:t>semiopen</w:t>
      </w:r>
      <w:proofErr w:type="spellEnd"/>
      <w:r>
        <w:rPr>
          <w:sz w:val="20"/>
        </w:rPr>
        <w:t xml:space="preserve"> top with threads or device to secure drainage inlet piping in top and bottom spigot or threaded outlet larger than top inlet.  Include design complying with ASME A112.1.2 that will provide fixed air gap between installed inlet and outlet piping.</w:t>
      </w:r>
    </w:p>
    <w:p w14:paraId="6F7D7CE3" w14:textId="77777777" w:rsidR="00F6234D" w:rsidRDefault="00F6234D">
      <w:pPr>
        <w:pStyle w:val="PR1"/>
        <w:tabs>
          <w:tab w:val="clear" w:pos="864"/>
          <w:tab w:val="left" w:pos="720"/>
        </w:tabs>
        <w:spacing w:before="0"/>
        <w:ind w:left="720" w:hanging="540"/>
        <w:rPr>
          <w:sz w:val="20"/>
        </w:rPr>
      </w:pPr>
      <w:r>
        <w:rPr>
          <w:sz w:val="20"/>
        </w:rPr>
        <w:t>Stack Flashing Fittings:  Counterflashing-type, cast-iron fitting, with bottom recess for terminating roof membrane, and with threaded or hub top for extending vent pipe.</w:t>
      </w:r>
    </w:p>
    <w:p w14:paraId="3C2D0E92" w14:textId="77777777" w:rsidR="00F6234D" w:rsidRDefault="00F6234D">
      <w:pPr>
        <w:pStyle w:val="PR1"/>
        <w:tabs>
          <w:tab w:val="clear" w:pos="864"/>
          <w:tab w:val="left" w:pos="720"/>
        </w:tabs>
        <w:spacing w:before="0"/>
        <w:ind w:left="720" w:hanging="540"/>
        <w:rPr>
          <w:sz w:val="20"/>
        </w:rPr>
      </w:pPr>
      <w:r>
        <w:rPr>
          <w:sz w:val="20"/>
        </w:rPr>
        <w:t xml:space="preserve">Vent Terminals:  Commercially manufactured, shop- or field-fabricated, frost-proof assembly constructed of galvanized steel, copper, or lead-coated copper.  Size to provide </w:t>
      </w:r>
      <w:r>
        <w:rPr>
          <w:rStyle w:val="IP"/>
          <w:sz w:val="20"/>
        </w:rPr>
        <w:t>1-inch</w:t>
      </w:r>
      <w:r>
        <w:rPr>
          <w:sz w:val="20"/>
        </w:rPr>
        <w:t xml:space="preserve"> enclosed air space between outside of pipe and inside of flashing collar extension, with counterflashing.</w:t>
      </w:r>
    </w:p>
    <w:p w14:paraId="2794C57E" w14:textId="77777777" w:rsidR="00F6234D" w:rsidRDefault="00F6234D">
      <w:pPr>
        <w:pStyle w:val="ART"/>
        <w:tabs>
          <w:tab w:val="clear" w:pos="864"/>
          <w:tab w:val="left" w:pos="720"/>
        </w:tabs>
        <w:ind w:left="720" w:hanging="720"/>
        <w:rPr>
          <w:sz w:val="20"/>
        </w:rPr>
      </w:pPr>
      <w:r>
        <w:rPr>
          <w:sz w:val="20"/>
        </w:rPr>
        <w:t>CLEANOUTS</w:t>
      </w:r>
    </w:p>
    <w:p w14:paraId="11692D12" w14:textId="77777777" w:rsidR="00F6234D" w:rsidRDefault="00F6234D">
      <w:pPr>
        <w:pStyle w:val="CMT"/>
        <w:spacing w:before="0"/>
        <w:ind w:left="720" w:hanging="540"/>
        <w:rPr>
          <w:sz w:val="20"/>
        </w:rPr>
      </w:pPr>
      <w:r>
        <w:rPr>
          <w:sz w:val="20"/>
        </w:rPr>
        <w:t>Copy this Article and edit for each type of cleanout required for Project.</w:t>
      </w:r>
    </w:p>
    <w:p w14:paraId="0AF2CB28" w14:textId="77777777" w:rsidR="00F6234D" w:rsidRDefault="00F6234D">
      <w:pPr>
        <w:pStyle w:val="PR1"/>
        <w:tabs>
          <w:tab w:val="clear" w:pos="864"/>
        </w:tabs>
        <w:spacing w:before="0"/>
        <w:ind w:left="720" w:hanging="540"/>
        <w:rPr>
          <w:sz w:val="20"/>
        </w:rPr>
      </w:pPr>
      <w:r>
        <w:rPr>
          <w:sz w:val="20"/>
        </w:rPr>
        <w:t>Cleanouts:  Comply with ASME A112.36.2M.</w:t>
      </w:r>
    </w:p>
    <w:p w14:paraId="1F68792D" w14:textId="77777777" w:rsidR="00F6234D" w:rsidRDefault="00F6234D">
      <w:pPr>
        <w:pStyle w:val="PR2"/>
        <w:tabs>
          <w:tab w:val="clear" w:pos="1440"/>
        </w:tabs>
        <w:ind w:left="1080" w:hanging="360"/>
        <w:rPr>
          <w:sz w:val="20"/>
        </w:rPr>
      </w:pPr>
      <w:r>
        <w:rPr>
          <w:sz w:val="20"/>
        </w:rPr>
        <w:t>Application: Floor cleanout.</w:t>
      </w:r>
    </w:p>
    <w:p w14:paraId="05FD7D4E" w14:textId="77777777" w:rsidR="00F6234D" w:rsidRDefault="00F6234D">
      <w:pPr>
        <w:pStyle w:val="CMT"/>
        <w:spacing w:before="0"/>
        <w:ind w:left="1080" w:hanging="360"/>
        <w:rPr>
          <w:sz w:val="20"/>
        </w:rPr>
      </w:pPr>
      <w:r>
        <w:rPr>
          <w:sz w:val="20"/>
        </w:rPr>
        <w:t>Retain "Available" in subparagraph below for nonproprietary and delete "Available" for semiproprietary specifications.</w:t>
      </w:r>
    </w:p>
    <w:p w14:paraId="68BCD786" w14:textId="77777777" w:rsidR="00F6234D" w:rsidRDefault="00F6234D">
      <w:pPr>
        <w:pStyle w:val="CMT"/>
        <w:spacing w:before="0"/>
        <w:ind w:left="1080" w:hanging="360"/>
        <w:rPr>
          <w:sz w:val="20"/>
        </w:rPr>
      </w:pPr>
      <w:r>
        <w:rPr>
          <w:sz w:val="20"/>
        </w:rPr>
        <w:t>Delete features below if not required.</w:t>
      </w:r>
    </w:p>
    <w:p w14:paraId="2FA526BE" w14:textId="77777777" w:rsidR="00F6234D" w:rsidRDefault="00F6234D">
      <w:pPr>
        <w:pStyle w:val="PR2"/>
        <w:tabs>
          <w:tab w:val="clear" w:pos="1440"/>
        </w:tabs>
        <w:ind w:left="1080" w:hanging="360"/>
        <w:rPr>
          <w:sz w:val="20"/>
        </w:rPr>
      </w:pPr>
      <w:r>
        <w:rPr>
          <w:sz w:val="20"/>
        </w:rPr>
        <w:t>Body or Ferrule Material: Cast iron.</w:t>
      </w:r>
    </w:p>
    <w:p w14:paraId="6DCC128C" w14:textId="77777777" w:rsidR="00F6234D" w:rsidRDefault="00F6234D">
      <w:pPr>
        <w:pStyle w:val="PR2"/>
        <w:tabs>
          <w:tab w:val="clear" w:pos="1440"/>
        </w:tabs>
        <w:ind w:left="1080" w:hanging="360"/>
        <w:rPr>
          <w:sz w:val="20"/>
        </w:rPr>
      </w:pPr>
      <w:r>
        <w:rPr>
          <w:sz w:val="20"/>
        </w:rPr>
        <w:t>Clamping Device: Not required.</w:t>
      </w:r>
    </w:p>
    <w:p w14:paraId="48F088A8" w14:textId="77777777" w:rsidR="00F6234D" w:rsidRDefault="00F6234D">
      <w:pPr>
        <w:pStyle w:val="PR2"/>
        <w:tabs>
          <w:tab w:val="clear" w:pos="1440"/>
        </w:tabs>
        <w:ind w:left="1080" w:hanging="360"/>
        <w:rPr>
          <w:sz w:val="20"/>
        </w:rPr>
      </w:pPr>
      <w:r>
        <w:rPr>
          <w:sz w:val="20"/>
        </w:rPr>
        <w:t>Outlet Connection: Spigot.</w:t>
      </w:r>
    </w:p>
    <w:p w14:paraId="4EB7825A" w14:textId="77777777" w:rsidR="00F6234D" w:rsidRDefault="00F6234D">
      <w:pPr>
        <w:pStyle w:val="PR2"/>
        <w:tabs>
          <w:tab w:val="clear" w:pos="1440"/>
        </w:tabs>
        <w:ind w:left="1080" w:hanging="360"/>
        <w:rPr>
          <w:sz w:val="20"/>
        </w:rPr>
      </w:pPr>
      <w:r>
        <w:rPr>
          <w:sz w:val="20"/>
        </w:rPr>
        <w:t>Closure: ABS plug with straight threads and gasket.</w:t>
      </w:r>
    </w:p>
    <w:p w14:paraId="7110910E" w14:textId="77777777" w:rsidR="00F6234D" w:rsidRDefault="00F6234D">
      <w:pPr>
        <w:pStyle w:val="PR2"/>
        <w:tabs>
          <w:tab w:val="clear" w:pos="1440"/>
        </w:tabs>
        <w:ind w:left="1080" w:hanging="360"/>
        <w:rPr>
          <w:sz w:val="20"/>
        </w:rPr>
      </w:pPr>
      <w:r>
        <w:rPr>
          <w:sz w:val="20"/>
        </w:rPr>
        <w:t>Adjustable Housing Material: Cast iron with  set-screws or other device.</w:t>
      </w:r>
    </w:p>
    <w:p w14:paraId="2399C88A" w14:textId="77777777" w:rsidR="00F6234D" w:rsidRDefault="00F6234D">
      <w:pPr>
        <w:pStyle w:val="PR2"/>
        <w:tabs>
          <w:tab w:val="clear" w:pos="1440"/>
        </w:tabs>
        <w:ind w:left="1080" w:hanging="360"/>
        <w:rPr>
          <w:sz w:val="20"/>
        </w:rPr>
      </w:pPr>
      <w:r>
        <w:rPr>
          <w:sz w:val="20"/>
        </w:rPr>
        <w:t>Frame and Cover Material and Finish: Nickel-bronze, copper alloy.</w:t>
      </w:r>
    </w:p>
    <w:p w14:paraId="5DAF12C0" w14:textId="77777777" w:rsidR="00F6234D" w:rsidRDefault="00F6234D">
      <w:pPr>
        <w:pStyle w:val="PR2"/>
        <w:tabs>
          <w:tab w:val="clear" w:pos="1440"/>
        </w:tabs>
        <w:ind w:left="1080" w:hanging="360"/>
        <w:rPr>
          <w:sz w:val="20"/>
        </w:rPr>
      </w:pPr>
      <w:r>
        <w:rPr>
          <w:sz w:val="20"/>
        </w:rPr>
        <w:lastRenderedPageBreak/>
        <w:t>Frame and Cover Shape: Round.</w:t>
      </w:r>
    </w:p>
    <w:p w14:paraId="206F2791" w14:textId="77777777" w:rsidR="00F6234D" w:rsidRDefault="00F6234D">
      <w:pPr>
        <w:pStyle w:val="PR2"/>
        <w:tabs>
          <w:tab w:val="clear" w:pos="1440"/>
        </w:tabs>
        <w:ind w:left="1080" w:hanging="360"/>
        <w:rPr>
          <w:sz w:val="20"/>
        </w:rPr>
      </w:pPr>
      <w:r>
        <w:rPr>
          <w:sz w:val="20"/>
        </w:rPr>
        <w:t>Top Loading Classification: Medium Duty.</w:t>
      </w:r>
    </w:p>
    <w:p w14:paraId="634DBB04" w14:textId="77777777" w:rsidR="00F6234D" w:rsidRDefault="00F6234D">
      <w:pPr>
        <w:pStyle w:val="ART"/>
        <w:tabs>
          <w:tab w:val="clear" w:pos="864"/>
          <w:tab w:val="left" w:pos="720"/>
        </w:tabs>
        <w:ind w:left="720" w:hanging="720"/>
        <w:rPr>
          <w:sz w:val="20"/>
        </w:rPr>
      </w:pPr>
      <w:r>
        <w:rPr>
          <w:sz w:val="20"/>
        </w:rPr>
        <w:t>FLOOR DRAINS</w:t>
      </w:r>
    </w:p>
    <w:p w14:paraId="380C8463" w14:textId="77777777" w:rsidR="00F6234D" w:rsidRDefault="00F6234D">
      <w:pPr>
        <w:pStyle w:val="CMT"/>
        <w:spacing w:before="0"/>
        <w:ind w:left="720" w:hanging="540"/>
        <w:rPr>
          <w:sz w:val="20"/>
        </w:rPr>
      </w:pPr>
      <w:r>
        <w:rPr>
          <w:sz w:val="20"/>
        </w:rPr>
        <w:t>Copy this Article and edit for each type of floor drain required for Project.</w:t>
      </w:r>
    </w:p>
    <w:p w14:paraId="533F8E13" w14:textId="77777777" w:rsidR="00F6234D" w:rsidRDefault="00F6234D">
      <w:pPr>
        <w:pStyle w:val="PR1"/>
        <w:tabs>
          <w:tab w:val="clear" w:pos="864"/>
        </w:tabs>
        <w:spacing w:before="0"/>
        <w:ind w:left="720" w:hanging="540"/>
        <w:rPr>
          <w:sz w:val="20"/>
        </w:rPr>
      </w:pPr>
      <w:r>
        <w:rPr>
          <w:sz w:val="20"/>
        </w:rPr>
        <w:t>Floor Drains:  Comply with  ASME A112.21.1M with ASME A112.14.1 backwater valve.</w:t>
      </w:r>
    </w:p>
    <w:p w14:paraId="483A4D03" w14:textId="77777777" w:rsidR="00F6234D" w:rsidRDefault="00F6234D">
      <w:pPr>
        <w:pStyle w:val="PR2"/>
        <w:tabs>
          <w:tab w:val="clear" w:pos="1440"/>
        </w:tabs>
        <w:ind w:left="1080" w:hanging="360"/>
        <w:rPr>
          <w:sz w:val="20"/>
        </w:rPr>
      </w:pPr>
      <w:r>
        <w:rPr>
          <w:sz w:val="20"/>
        </w:rPr>
        <w:t>Application: Floor drain.</w:t>
      </w:r>
    </w:p>
    <w:p w14:paraId="7FA94B52" w14:textId="77777777" w:rsidR="00F6234D" w:rsidRDefault="00F6234D">
      <w:pPr>
        <w:pStyle w:val="CMT"/>
        <w:spacing w:before="0"/>
        <w:ind w:left="1080" w:hanging="360"/>
        <w:rPr>
          <w:sz w:val="20"/>
        </w:rPr>
      </w:pPr>
      <w:r>
        <w:rPr>
          <w:sz w:val="20"/>
        </w:rPr>
        <w:t>Retain "Available" in subparagraph below for nonproprietary and delete "Available" for semiproprietary specifications.</w:t>
      </w:r>
    </w:p>
    <w:p w14:paraId="1CBB83D3" w14:textId="77777777" w:rsidR="00F6234D" w:rsidRDefault="00F6234D">
      <w:pPr>
        <w:pStyle w:val="CMT"/>
        <w:spacing w:before="0"/>
        <w:ind w:left="1080" w:hanging="360"/>
        <w:rPr>
          <w:sz w:val="20"/>
        </w:rPr>
      </w:pPr>
      <w:r>
        <w:rPr>
          <w:sz w:val="20"/>
        </w:rPr>
        <w:t>Delete features below if not required</w:t>
      </w:r>
    </w:p>
    <w:p w14:paraId="60BCF304" w14:textId="77777777" w:rsidR="00F6234D" w:rsidRDefault="00F6234D">
      <w:pPr>
        <w:pStyle w:val="PR2"/>
        <w:tabs>
          <w:tab w:val="clear" w:pos="1440"/>
        </w:tabs>
        <w:ind w:left="1080" w:hanging="360"/>
        <w:rPr>
          <w:sz w:val="20"/>
        </w:rPr>
      </w:pPr>
      <w:r>
        <w:rPr>
          <w:sz w:val="20"/>
        </w:rPr>
        <w:t>Body Material:  Cast Iron.</w:t>
      </w:r>
    </w:p>
    <w:p w14:paraId="4BC3D797" w14:textId="77777777" w:rsidR="00F6234D" w:rsidRDefault="00F6234D">
      <w:pPr>
        <w:pStyle w:val="PR2"/>
        <w:tabs>
          <w:tab w:val="clear" w:pos="1440"/>
        </w:tabs>
        <w:ind w:left="1080" w:hanging="360"/>
        <w:rPr>
          <w:sz w:val="20"/>
        </w:rPr>
      </w:pPr>
      <w:r>
        <w:rPr>
          <w:sz w:val="20"/>
        </w:rPr>
        <w:t>Seepage Flange: Not required.</w:t>
      </w:r>
    </w:p>
    <w:p w14:paraId="33328E5A" w14:textId="77777777" w:rsidR="00F6234D" w:rsidRDefault="00F6234D">
      <w:pPr>
        <w:pStyle w:val="PR2"/>
        <w:tabs>
          <w:tab w:val="clear" w:pos="1440"/>
        </w:tabs>
        <w:ind w:left="1080" w:hanging="360"/>
        <w:rPr>
          <w:sz w:val="20"/>
        </w:rPr>
      </w:pPr>
      <w:r>
        <w:rPr>
          <w:sz w:val="20"/>
        </w:rPr>
        <w:t>Clamping Device: Not required.</w:t>
      </w:r>
    </w:p>
    <w:p w14:paraId="358BEC03" w14:textId="77777777" w:rsidR="00F6234D" w:rsidRDefault="00F6234D">
      <w:pPr>
        <w:pStyle w:val="PR2"/>
        <w:tabs>
          <w:tab w:val="clear" w:pos="1440"/>
        </w:tabs>
        <w:ind w:left="1080" w:hanging="360"/>
        <w:rPr>
          <w:sz w:val="20"/>
        </w:rPr>
      </w:pPr>
      <w:r>
        <w:rPr>
          <w:sz w:val="20"/>
        </w:rPr>
        <w:t>Outlet: Bottom.</w:t>
      </w:r>
    </w:p>
    <w:p w14:paraId="53E9F659" w14:textId="77777777" w:rsidR="00F6234D" w:rsidRDefault="00F6234D">
      <w:pPr>
        <w:pStyle w:val="PR2"/>
        <w:tabs>
          <w:tab w:val="clear" w:pos="1440"/>
        </w:tabs>
        <w:ind w:left="1080" w:hanging="360"/>
        <w:rPr>
          <w:sz w:val="20"/>
        </w:rPr>
      </w:pPr>
      <w:r>
        <w:rPr>
          <w:sz w:val="20"/>
        </w:rPr>
        <w:t>Exposed Surfaces and Interior Lining: Not required.</w:t>
      </w:r>
    </w:p>
    <w:p w14:paraId="519C8434" w14:textId="77777777" w:rsidR="00F6234D" w:rsidRDefault="00F6234D">
      <w:pPr>
        <w:pStyle w:val="PR2"/>
        <w:tabs>
          <w:tab w:val="clear" w:pos="1440"/>
        </w:tabs>
        <w:ind w:left="1080" w:hanging="360"/>
        <w:rPr>
          <w:sz w:val="20"/>
        </w:rPr>
      </w:pPr>
      <w:r>
        <w:rPr>
          <w:sz w:val="20"/>
        </w:rPr>
        <w:t>Sediment Bucket: Not required.</w:t>
      </w:r>
    </w:p>
    <w:p w14:paraId="7C88B0DA" w14:textId="77777777" w:rsidR="00F6234D" w:rsidRDefault="00F6234D">
      <w:pPr>
        <w:pStyle w:val="PR2"/>
        <w:tabs>
          <w:tab w:val="clear" w:pos="1440"/>
        </w:tabs>
        <w:ind w:left="1080" w:hanging="360"/>
        <w:rPr>
          <w:sz w:val="20"/>
        </w:rPr>
      </w:pPr>
      <w:r>
        <w:rPr>
          <w:sz w:val="20"/>
        </w:rPr>
        <w:t>Top or Strainer Material: Nickel bronze.</w:t>
      </w:r>
    </w:p>
    <w:p w14:paraId="22F5A5F7" w14:textId="77777777" w:rsidR="00F6234D" w:rsidRDefault="00F6234D">
      <w:pPr>
        <w:pStyle w:val="PR2"/>
        <w:tabs>
          <w:tab w:val="clear" w:pos="1440"/>
        </w:tabs>
        <w:ind w:left="1080" w:hanging="360"/>
        <w:rPr>
          <w:sz w:val="20"/>
        </w:rPr>
      </w:pPr>
      <w:r>
        <w:rPr>
          <w:sz w:val="20"/>
        </w:rPr>
        <w:t>Top Shape: Round.</w:t>
      </w:r>
    </w:p>
    <w:p w14:paraId="44ECB77E" w14:textId="77777777" w:rsidR="00F6234D" w:rsidRDefault="00F6234D">
      <w:pPr>
        <w:pStyle w:val="PR2"/>
        <w:tabs>
          <w:tab w:val="clear" w:pos="1440"/>
        </w:tabs>
        <w:ind w:left="1080" w:hanging="360"/>
        <w:rPr>
          <w:sz w:val="20"/>
        </w:rPr>
      </w:pPr>
      <w:r>
        <w:rPr>
          <w:sz w:val="20"/>
        </w:rPr>
        <w:t>Dimensions of Top or Strainer:  5 inch diameter.</w:t>
      </w:r>
    </w:p>
    <w:p w14:paraId="4848308B" w14:textId="77777777" w:rsidR="00F6234D" w:rsidRDefault="00F6234D">
      <w:pPr>
        <w:pStyle w:val="PR2"/>
        <w:tabs>
          <w:tab w:val="clear" w:pos="1440"/>
        </w:tabs>
        <w:ind w:left="1080" w:hanging="360"/>
        <w:rPr>
          <w:sz w:val="20"/>
        </w:rPr>
      </w:pPr>
      <w:r>
        <w:rPr>
          <w:sz w:val="20"/>
        </w:rPr>
        <w:t>Top Loading Classification: Light Duty.</w:t>
      </w:r>
    </w:p>
    <w:p w14:paraId="147B212F" w14:textId="77777777" w:rsidR="00F6234D" w:rsidRDefault="00F6234D">
      <w:pPr>
        <w:pStyle w:val="PR2"/>
        <w:tabs>
          <w:tab w:val="clear" w:pos="1440"/>
        </w:tabs>
        <w:ind w:left="1080" w:hanging="360"/>
        <w:rPr>
          <w:sz w:val="20"/>
        </w:rPr>
      </w:pPr>
      <w:r>
        <w:rPr>
          <w:sz w:val="20"/>
        </w:rPr>
        <w:t>Funnel: Not required.</w:t>
      </w:r>
    </w:p>
    <w:p w14:paraId="52B4D600" w14:textId="77777777" w:rsidR="00F6234D" w:rsidRDefault="00F6234D">
      <w:pPr>
        <w:pStyle w:val="PR2"/>
        <w:tabs>
          <w:tab w:val="clear" w:pos="1440"/>
        </w:tabs>
        <w:ind w:left="1080" w:hanging="360"/>
        <w:rPr>
          <w:sz w:val="20"/>
        </w:rPr>
      </w:pPr>
      <w:r>
        <w:rPr>
          <w:sz w:val="20"/>
        </w:rPr>
        <w:t>Inlet Fitting: Gray iron, with threaded inlet and threaded or spigot outlet, and trap seal primer valve connection.</w:t>
      </w:r>
    </w:p>
    <w:p w14:paraId="7E82943D" w14:textId="77777777" w:rsidR="00F6234D" w:rsidRDefault="00F6234D">
      <w:pPr>
        <w:pStyle w:val="PRT"/>
        <w:rPr>
          <w:sz w:val="20"/>
        </w:rPr>
      </w:pPr>
      <w:r>
        <w:rPr>
          <w:sz w:val="20"/>
        </w:rPr>
        <w:t>EXECUTION</w:t>
      </w:r>
    </w:p>
    <w:p w14:paraId="727DEAFB" w14:textId="77777777" w:rsidR="00F6234D" w:rsidRDefault="00F6234D">
      <w:pPr>
        <w:pStyle w:val="ART"/>
        <w:tabs>
          <w:tab w:val="clear" w:pos="864"/>
          <w:tab w:val="left" w:pos="720"/>
        </w:tabs>
        <w:ind w:left="720" w:hanging="720"/>
        <w:rPr>
          <w:sz w:val="20"/>
        </w:rPr>
      </w:pPr>
      <w:r>
        <w:rPr>
          <w:sz w:val="20"/>
        </w:rPr>
        <w:t>INSTALLATION</w:t>
      </w:r>
    </w:p>
    <w:p w14:paraId="63ACA514" w14:textId="77777777" w:rsidR="00F6234D" w:rsidRDefault="00F6234D">
      <w:pPr>
        <w:pStyle w:val="PR1"/>
        <w:tabs>
          <w:tab w:val="clear" w:pos="864"/>
        </w:tabs>
        <w:spacing w:before="0"/>
        <w:ind w:left="720" w:hanging="540"/>
        <w:rPr>
          <w:sz w:val="20"/>
        </w:rPr>
      </w:pPr>
      <w:r>
        <w:rPr>
          <w:sz w:val="20"/>
        </w:rPr>
        <w:t>Refer to Division 15 Section "Basic Mechanical Materials and Methods" for piping joining materials, joint construction, and basic installation requirements.</w:t>
      </w:r>
    </w:p>
    <w:p w14:paraId="7145E0E1" w14:textId="77777777" w:rsidR="00F6234D" w:rsidRDefault="00F6234D">
      <w:pPr>
        <w:pStyle w:val="PR1"/>
        <w:tabs>
          <w:tab w:val="clear" w:pos="864"/>
        </w:tabs>
        <w:spacing w:before="0"/>
        <w:ind w:left="720" w:hanging="540"/>
        <w:rPr>
          <w:sz w:val="20"/>
        </w:rPr>
      </w:pPr>
      <w:r>
        <w:rPr>
          <w:sz w:val="20"/>
        </w:rPr>
        <w:t>Install backflow preventers in each water supply to mechanical equipment and systems and to other equipment and water systems that may be sources of contamination.  Comply with authorities having jurisdiction.</w:t>
      </w:r>
    </w:p>
    <w:p w14:paraId="20D1182B" w14:textId="77777777" w:rsidR="00F6234D" w:rsidRDefault="00F6234D">
      <w:pPr>
        <w:pStyle w:val="PR2"/>
        <w:tabs>
          <w:tab w:val="clear" w:pos="1440"/>
        </w:tabs>
        <w:ind w:left="1080" w:hanging="360"/>
        <w:rPr>
          <w:sz w:val="20"/>
        </w:rPr>
      </w:pPr>
      <w:r>
        <w:rPr>
          <w:sz w:val="20"/>
        </w:rPr>
        <w:t>Locate backflow preventers in same room as connected equipment or system.</w:t>
      </w:r>
    </w:p>
    <w:p w14:paraId="1098E9FD" w14:textId="77777777" w:rsidR="00F6234D" w:rsidRDefault="00F6234D">
      <w:pPr>
        <w:pStyle w:val="PR2"/>
        <w:tabs>
          <w:tab w:val="clear" w:pos="1440"/>
        </w:tabs>
        <w:ind w:left="1080" w:hanging="360"/>
        <w:rPr>
          <w:sz w:val="20"/>
        </w:rPr>
      </w:pPr>
      <w:r>
        <w:rPr>
          <w:sz w:val="20"/>
        </w:rPr>
        <w:t>Install drain for backflow preventers with atmospheric-vent drain connection with air-gap fitting, fixed air-gap fitting, or equivalent positive pipe separation of at least two pipe diameters in drain piping and pipe to floor drain.  Locate air-gap device attached to or under backflow preventer.  Simple air breaks are not acceptable for this application.</w:t>
      </w:r>
    </w:p>
    <w:p w14:paraId="55554382" w14:textId="77777777" w:rsidR="00F6234D" w:rsidRDefault="00F6234D">
      <w:pPr>
        <w:pStyle w:val="PR2"/>
        <w:tabs>
          <w:tab w:val="clear" w:pos="1440"/>
        </w:tabs>
        <w:ind w:left="1080" w:hanging="360"/>
        <w:rPr>
          <w:sz w:val="20"/>
        </w:rPr>
      </w:pPr>
      <w:r>
        <w:rPr>
          <w:sz w:val="20"/>
        </w:rPr>
        <w:t>Do not install bypass piping around backflow preventers.</w:t>
      </w:r>
    </w:p>
    <w:p w14:paraId="430BBFB2" w14:textId="77777777" w:rsidR="00F6234D" w:rsidRDefault="00F6234D" w:rsidP="00074BCD">
      <w:pPr>
        <w:pStyle w:val="PR1"/>
        <w:tabs>
          <w:tab w:val="clear" w:pos="864"/>
          <w:tab w:val="left" w:pos="720"/>
        </w:tabs>
        <w:spacing w:before="0"/>
        <w:ind w:left="720" w:hanging="540"/>
        <w:rPr>
          <w:sz w:val="20"/>
        </w:rPr>
      </w:pPr>
      <w:r>
        <w:rPr>
          <w:sz w:val="20"/>
        </w:rPr>
        <w:t>Install pressure regulators with inlet and outlet shutoff valves and balance valve bypass.  Install pressure gages on inlet and outlet.</w:t>
      </w:r>
    </w:p>
    <w:p w14:paraId="34C5F7F7" w14:textId="77777777" w:rsidR="00F6234D" w:rsidRDefault="00F6234D" w:rsidP="00074BCD">
      <w:pPr>
        <w:pStyle w:val="PR1"/>
        <w:tabs>
          <w:tab w:val="clear" w:pos="864"/>
          <w:tab w:val="left" w:pos="720"/>
        </w:tabs>
        <w:spacing w:before="0"/>
        <w:ind w:left="720" w:hanging="540"/>
        <w:rPr>
          <w:sz w:val="20"/>
        </w:rPr>
      </w:pPr>
      <w:r>
        <w:rPr>
          <w:sz w:val="20"/>
        </w:rPr>
        <w:t>Install strainers on supply side of each control valve, pressure regulator, and solenoid valve.</w:t>
      </w:r>
    </w:p>
    <w:p w14:paraId="29C69294" w14:textId="77777777" w:rsidR="00F6234D" w:rsidRDefault="00F6234D" w:rsidP="00074BCD">
      <w:pPr>
        <w:pStyle w:val="PR1"/>
        <w:tabs>
          <w:tab w:val="clear" w:pos="864"/>
          <w:tab w:val="left" w:pos="720"/>
        </w:tabs>
        <w:spacing w:before="0"/>
        <w:ind w:left="720" w:hanging="540"/>
        <w:rPr>
          <w:sz w:val="20"/>
        </w:rPr>
      </w:pPr>
      <w:r>
        <w:rPr>
          <w:sz w:val="20"/>
        </w:rPr>
        <w:t>Install draining-type ground post hydrants with 1 cu. ft. of crushed gravel around drain hole.</w:t>
      </w:r>
    </w:p>
    <w:p w14:paraId="41F1F50F" w14:textId="77777777" w:rsidR="00F6234D" w:rsidRDefault="00F6234D">
      <w:pPr>
        <w:pStyle w:val="PR2"/>
        <w:tabs>
          <w:tab w:val="clear" w:pos="1440"/>
        </w:tabs>
        <w:ind w:left="1080" w:hanging="360"/>
        <w:rPr>
          <w:sz w:val="20"/>
        </w:rPr>
      </w:pPr>
      <w:r>
        <w:rPr>
          <w:sz w:val="20"/>
        </w:rPr>
        <w:t>Set post hydrants in concrete paving at grade.</w:t>
      </w:r>
    </w:p>
    <w:p w14:paraId="7A530A40" w14:textId="77777777" w:rsidR="00F6234D" w:rsidRDefault="00F6234D">
      <w:pPr>
        <w:pStyle w:val="PR1"/>
        <w:tabs>
          <w:tab w:val="clear" w:pos="864"/>
          <w:tab w:val="left" w:pos="720"/>
        </w:tabs>
        <w:spacing w:before="0"/>
        <w:ind w:left="720" w:hanging="540"/>
        <w:rPr>
          <w:sz w:val="20"/>
        </w:rPr>
      </w:pPr>
      <w:r>
        <w:rPr>
          <w:sz w:val="20"/>
        </w:rPr>
        <w:t>Install trap seal primer valves with outlet piping pitched down toward drain trap a minimum of 1 percent and connect to floor-drain body, trap, or inlet fitting.  Adjust valve for proper flow.</w:t>
      </w:r>
    </w:p>
    <w:p w14:paraId="5EBD363B" w14:textId="77777777" w:rsidR="00F6234D" w:rsidRDefault="00F6234D">
      <w:pPr>
        <w:pStyle w:val="PR1"/>
        <w:tabs>
          <w:tab w:val="clear" w:pos="864"/>
          <w:tab w:val="left" w:pos="720"/>
        </w:tabs>
        <w:spacing w:before="0"/>
        <w:ind w:left="720" w:hanging="540"/>
        <w:rPr>
          <w:sz w:val="20"/>
        </w:rPr>
      </w:pPr>
      <w:r>
        <w:rPr>
          <w:sz w:val="20"/>
        </w:rPr>
        <w:t>Install backwater valves in building drain piping.  For interior installation, provide cleanout deck plate flush with floor and centered over backwater valve cover, and of adequate size to remove valve cover for servicing.</w:t>
      </w:r>
    </w:p>
    <w:p w14:paraId="1BD64E60" w14:textId="77777777" w:rsidR="00F6234D" w:rsidRDefault="00F6234D">
      <w:pPr>
        <w:pStyle w:val="PR1"/>
        <w:tabs>
          <w:tab w:val="clear" w:pos="864"/>
          <w:tab w:val="left" w:pos="720"/>
        </w:tabs>
        <w:spacing w:before="0"/>
        <w:ind w:left="720" w:hanging="540"/>
        <w:rPr>
          <w:sz w:val="20"/>
        </w:rPr>
      </w:pPr>
      <w:r>
        <w:rPr>
          <w:sz w:val="20"/>
        </w:rPr>
        <w:t>Install cleanouts in aboveground piping and building drain piping according to the following, unless otherwise indicated:</w:t>
      </w:r>
    </w:p>
    <w:p w14:paraId="078983A8" w14:textId="77777777" w:rsidR="00F6234D" w:rsidRDefault="00F6234D">
      <w:pPr>
        <w:pStyle w:val="CMT"/>
        <w:spacing w:before="0"/>
        <w:ind w:left="1080" w:hanging="360"/>
        <w:rPr>
          <w:sz w:val="20"/>
        </w:rPr>
      </w:pPr>
      <w:r>
        <w:rPr>
          <w:sz w:val="20"/>
        </w:rPr>
        <w:t>Edit subparagraphs below to suit Project.</w:t>
      </w:r>
    </w:p>
    <w:p w14:paraId="418C8226" w14:textId="77777777" w:rsidR="00F6234D" w:rsidRDefault="00F6234D">
      <w:pPr>
        <w:pStyle w:val="PR2"/>
        <w:tabs>
          <w:tab w:val="clear" w:pos="1440"/>
        </w:tabs>
        <w:ind w:left="1080" w:hanging="360"/>
        <w:rPr>
          <w:sz w:val="20"/>
        </w:rPr>
      </w:pPr>
      <w:r>
        <w:rPr>
          <w:sz w:val="20"/>
        </w:rPr>
        <w:t xml:space="preserve">Size same as drainage piping up to </w:t>
      </w:r>
      <w:r>
        <w:rPr>
          <w:rStyle w:val="IP"/>
          <w:sz w:val="20"/>
        </w:rPr>
        <w:t>NPS 4</w:t>
      </w:r>
      <w:r>
        <w:rPr>
          <w:sz w:val="20"/>
        </w:rPr>
        <w:t xml:space="preserve">.  Use </w:t>
      </w:r>
      <w:r>
        <w:rPr>
          <w:rStyle w:val="IP"/>
          <w:sz w:val="20"/>
        </w:rPr>
        <w:t>NPS 4</w:t>
      </w:r>
      <w:r>
        <w:rPr>
          <w:sz w:val="20"/>
        </w:rPr>
        <w:t xml:space="preserve"> for larger drainage piping unless larger cleanout is indicated.</w:t>
      </w:r>
    </w:p>
    <w:p w14:paraId="4669B589" w14:textId="77777777" w:rsidR="00F6234D" w:rsidRDefault="00F6234D">
      <w:pPr>
        <w:pStyle w:val="PR2"/>
        <w:tabs>
          <w:tab w:val="clear" w:pos="1440"/>
        </w:tabs>
        <w:ind w:left="1080" w:hanging="360"/>
        <w:rPr>
          <w:sz w:val="20"/>
        </w:rPr>
      </w:pPr>
      <w:r>
        <w:rPr>
          <w:sz w:val="20"/>
        </w:rPr>
        <w:t>Locate at each change in direction of piping greater than 45 degrees.</w:t>
      </w:r>
    </w:p>
    <w:p w14:paraId="6066186B" w14:textId="77777777" w:rsidR="00F6234D" w:rsidRDefault="00F6234D">
      <w:pPr>
        <w:pStyle w:val="PR2"/>
        <w:tabs>
          <w:tab w:val="clear" w:pos="1440"/>
        </w:tabs>
        <w:ind w:left="1080" w:hanging="360"/>
        <w:rPr>
          <w:sz w:val="20"/>
        </w:rPr>
      </w:pPr>
      <w:r>
        <w:rPr>
          <w:sz w:val="20"/>
        </w:rPr>
        <w:t xml:space="preserve">Locate at minimum intervals of </w:t>
      </w:r>
      <w:r>
        <w:rPr>
          <w:rStyle w:val="IP"/>
          <w:sz w:val="20"/>
        </w:rPr>
        <w:t>50 feet</w:t>
      </w:r>
      <w:r>
        <w:rPr>
          <w:sz w:val="20"/>
        </w:rPr>
        <w:t xml:space="preserve"> for piping </w:t>
      </w:r>
      <w:r>
        <w:rPr>
          <w:rStyle w:val="IP"/>
          <w:sz w:val="20"/>
        </w:rPr>
        <w:t>NPS 4</w:t>
      </w:r>
      <w:r>
        <w:rPr>
          <w:sz w:val="20"/>
        </w:rPr>
        <w:t xml:space="preserve"> and smaller and </w:t>
      </w:r>
      <w:r>
        <w:rPr>
          <w:rStyle w:val="IP"/>
          <w:sz w:val="20"/>
        </w:rPr>
        <w:t>100 feet</w:t>
      </w:r>
      <w:r>
        <w:rPr>
          <w:sz w:val="20"/>
        </w:rPr>
        <w:t xml:space="preserve"> for larger piping.</w:t>
      </w:r>
    </w:p>
    <w:p w14:paraId="47C39DEF" w14:textId="77777777" w:rsidR="00F6234D" w:rsidRDefault="00F6234D">
      <w:pPr>
        <w:pStyle w:val="PR2"/>
        <w:tabs>
          <w:tab w:val="clear" w:pos="1440"/>
        </w:tabs>
        <w:ind w:left="1080" w:hanging="360"/>
        <w:rPr>
          <w:sz w:val="20"/>
        </w:rPr>
      </w:pPr>
      <w:r>
        <w:rPr>
          <w:sz w:val="20"/>
        </w:rPr>
        <w:t>Locate at base of each vertical soil and waste stack.</w:t>
      </w:r>
    </w:p>
    <w:p w14:paraId="368EA43B" w14:textId="77777777" w:rsidR="00F6234D" w:rsidRDefault="00F6234D">
      <w:pPr>
        <w:pStyle w:val="PR1"/>
        <w:tabs>
          <w:tab w:val="clear" w:pos="864"/>
          <w:tab w:val="left" w:pos="720"/>
        </w:tabs>
        <w:spacing w:before="0"/>
        <w:ind w:left="720" w:hanging="540"/>
        <w:rPr>
          <w:sz w:val="20"/>
        </w:rPr>
      </w:pPr>
      <w:r>
        <w:rPr>
          <w:sz w:val="20"/>
        </w:rPr>
        <w:t>Install cleanout deck plates with top flush with finished floor, for floor cleanouts for piping below floors.</w:t>
      </w:r>
    </w:p>
    <w:p w14:paraId="193F2D13" w14:textId="77777777" w:rsidR="00F6234D" w:rsidRDefault="00F6234D">
      <w:pPr>
        <w:pStyle w:val="PR1"/>
        <w:tabs>
          <w:tab w:val="clear" w:pos="864"/>
          <w:tab w:val="left" w:pos="720"/>
        </w:tabs>
        <w:spacing w:before="0"/>
        <w:ind w:left="720" w:hanging="540"/>
        <w:rPr>
          <w:sz w:val="20"/>
        </w:rPr>
      </w:pPr>
      <w:r>
        <w:rPr>
          <w:sz w:val="20"/>
        </w:rPr>
        <w:lastRenderedPageBreak/>
        <w:t>Install cleanout wall access covers, of types indicated, with frame and cover flush with finished wall, for cleanouts located in concealed piping.</w:t>
      </w:r>
    </w:p>
    <w:p w14:paraId="27B0E9E0" w14:textId="77777777" w:rsidR="00F6234D" w:rsidRDefault="00F6234D">
      <w:pPr>
        <w:pStyle w:val="PR1"/>
        <w:tabs>
          <w:tab w:val="clear" w:pos="864"/>
          <w:tab w:val="left" w:pos="720"/>
        </w:tabs>
        <w:spacing w:before="0"/>
        <w:ind w:left="720" w:hanging="540"/>
        <w:rPr>
          <w:sz w:val="20"/>
        </w:rPr>
      </w:pPr>
      <w:r>
        <w:rPr>
          <w:sz w:val="20"/>
        </w:rPr>
        <w:t>Install vent flashing sleeves on stacks passing through roof.  Secure over stack flashing according to manufacturer's written instructions.</w:t>
      </w:r>
    </w:p>
    <w:p w14:paraId="49090426" w14:textId="77777777" w:rsidR="00F6234D" w:rsidRDefault="00F6234D">
      <w:pPr>
        <w:pStyle w:val="CMT"/>
        <w:tabs>
          <w:tab w:val="left" w:pos="720"/>
        </w:tabs>
        <w:spacing w:before="0"/>
        <w:ind w:left="720" w:hanging="540"/>
        <w:rPr>
          <w:sz w:val="20"/>
        </w:rPr>
      </w:pPr>
      <w:r>
        <w:rPr>
          <w:sz w:val="20"/>
        </w:rPr>
        <w:t>Delete first paragraph below for nonfreezing climates.  These units may be used to prevent frost closure instead of increasing vent size if permitted by authorities having jurisdiction.</w:t>
      </w:r>
    </w:p>
    <w:p w14:paraId="79F11478" w14:textId="77777777" w:rsidR="00F6234D" w:rsidRDefault="00F6234D">
      <w:pPr>
        <w:pStyle w:val="PR1"/>
        <w:tabs>
          <w:tab w:val="clear" w:pos="864"/>
          <w:tab w:val="left" w:pos="720"/>
        </w:tabs>
        <w:spacing w:before="0"/>
        <w:ind w:left="720" w:hanging="540"/>
        <w:rPr>
          <w:sz w:val="20"/>
        </w:rPr>
      </w:pPr>
      <w:r>
        <w:rPr>
          <w:sz w:val="20"/>
        </w:rPr>
        <w:t>Install floor drains at low points of surface areas to be drained.  Set grates of drains flush with finished floor, unless otherwise indicated.</w:t>
      </w:r>
    </w:p>
    <w:p w14:paraId="30AB4AA9" w14:textId="77777777" w:rsidR="00F6234D" w:rsidRDefault="00F6234D">
      <w:pPr>
        <w:pStyle w:val="CMT"/>
        <w:spacing w:before="0"/>
        <w:ind w:left="1080" w:hanging="360"/>
        <w:rPr>
          <w:sz w:val="20"/>
        </w:rPr>
      </w:pPr>
      <w:r>
        <w:rPr>
          <w:sz w:val="20"/>
        </w:rPr>
        <w:t>Coordinate subparagraphs and associated subparagraphs below with Architect and edit or delete to suit Project.</w:t>
      </w:r>
    </w:p>
    <w:p w14:paraId="365C1408" w14:textId="77777777" w:rsidR="00F6234D" w:rsidRDefault="00F6234D">
      <w:pPr>
        <w:pStyle w:val="PR2"/>
        <w:tabs>
          <w:tab w:val="clear" w:pos="1440"/>
        </w:tabs>
        <w:ind w:left="1080" w:hanging="360"/>
        <w:rPr>
          <w:sz w:val="20"/>
        </w:rPr>
      </w:pPr>
      <w:r>
        <w:rPr>
          <w:sz w:val="20"/>
        </w:rPr>
        <w:t>Position floor drains for easy access and maintenance.</w:t>
      </w:r>
    </w:p>
    <w:p w14:paraId="05793A32" w14:textId="77777777" w:rsidR="00F6234D" w:rsidRDefault="00F6234D">
      <w:pPr>
        <w:pStyle w:val="PR2"/>
        <w:tabs>
          <w:tab w:val="clear" w:pos="1440"/>
        </w:tabs>
        <w:ind w:left="1080" w:hanging="360"/>
        <w:rPr>
          <w:sz w:val="20"/>
        </w:rPr>
      </w:pPr>
      <w:r>
        <w:rPr>
          <w:sz w:val="20"/>
        </w:rPr>
        <w:t>Install floor-drain flashing collar or flange so no leakage occurs between drain and adjoining flooring.  Maintain integrity of waterproof membranes where penetrated.</w:t>
      </w:r>
    </w:p>
    <w:p w14:paraId="16BA47FD" w14:textId="77777777" w:rsidR="00F6234D" w:rsidRDefault="00F6234D">
      <w:pPr>
        <w:pStyle w:val="PR2"/>
        <w:tabs>
          <w:tab w:val="clear" w:pos="1440"/>
        </w:tabs>
        <w:ind w:left="1080" w:hanging="360"/>
        <w:rPr>
          <w:sz w:val="20"/>
        </w:rPr>
      </w:pPr>
      <w:r>
        <w:rPr>
          <w:sz w:val="20"/>
        </w:rPr>
        <w:t>Install individual traps for floor drains connected to sanitary building drain, unless otherwise indicated.</w:t>
      </w:r>
    </w:p>
    <w:p w14:paraId="036874C1" w14:textId="77777777" w:rsidR="00F6234D" w:rsidRDefault="00F6234D">
      <w:pPr>
        <w:pStyle w:val="PR1"/>
        <w:tabs>
          <w:tab w:val="clear" w:pos="864"/>
        </w:tabs>
        <w:spacing w:before="0"/>
        <w:ind w:left="720" w:hanging="540"/>
        <w:rPr>
          <w:sz w:val="20"/>
        </w:rPr>
      </w:pPr>
      <w:r>
        <w:rPr>
          <w:sz w:val="20"/>
        </w:rPr>
        <w:t>Install interceptors, including trapping, venting, and flow-control fitting, according to authorities having jurisdiction and with clear space for servicing.</w:t>
      </w:r>
    </w:p>
    <w:p w14:paraId="5953BA4C" w14:textId="77777777" w:rsidR="00F6234D" w:rsidRDefault="00F6234D">
      <w:pPr>
        <w:pStyle w:val="CMT"/>
        <w:spacing w:before="0"/>
        <w:ind w:left="1080" w:hanging="360"/>
        <w:rPr>
          <w:sz w:val="20"/>
        </w:rPr>
      </w:pPr>
      <w:r>
        <w:rPr>
          <w:sz w:val="20"/>
        </w:rPr>
        <w:t>Retain one of four subparagraphs below.</w:t>
      </w:r>
    </w:p>
    <w:p w14:paraId="7C1ED98F" w14:textId="77777777" w:rsidR="00F6234D" w:rsidRDefault="00F6234D">
      <w:pPr>
        <w:pStyle w:val="PR2"/>
        <w:tabs>
          <w:tab w:val="clear" w:pos="1440"/>
        </w:tabs>
        <w:ind w:left="1080" w:hanging="360"/>
        <w:rPr>
          <w:sz w:val="20"/>
        </w:rPr>
      </w:pPr>
      <w:r>
        <w:rPr>
          <w:sz w:val="20"/>
        </w:rPr>
        <w:t>Install cleanout immediately downstream from interceptors not having integral cleanout on outlet.</w:t>
      </w:r>
    </w:p>
    <w:p w14:paraId="468D4EFD" w14:textId="77777777" w:rsidR="00F6234D" w:rsidRDefault="00F6234D">
      <w:pPr>
        <w:pStyle w:val="CMT"/>
        <w:tabs>
          <w:tab w:val="left" w:pos="720"/>
        </w:tabs>
        <w:spacing w:before="0"/>
        <w:ind w:left="720" w:hanging="540"/>
        <w:rPr>
          <w:sz w:val="20"/>
        </w:rPr>
      </w:pPr>
      <w:r>
        <w:rPr>
          <w:sz w:val="20"/>
        </w:rPr>
        <w:t>Retain subparagraph below for oil interceptors.</w:t>
      </w:r>
    </w:p>
    <w:p w14:paraId="361C2C7B" w14:textId="77777777" w:rsidR="00F6234D" w:rsidRDefault="00F6234D">
      <w:pPr>
        <w:pStyle w:val="CMT"/>
        <w:tabs>
          <w:tab w:val="left" w:pos="720"/>
        </w:tabs>
        <w:spacing w:before="0"/>
        <w:ind w:left="720" w:hanging="540"/>
        <w:rPr>
          <w:sz w:val="20"/>
        </w:rPr>
      </w:pPr>
      <w:r>
        <w:rPr>
          <w:sz w:val="20"/>
        </w:rPr>
        <w:t>Edit seven paragraphs below to suit Project.</w:t>
      </w:r>
    </w:p>
    <w:p w14:paraId="71E34C16" w14:textId="77777777" w:rsidR="00F6234D" w:rsidRDefault="00F6234D">
      <w:pPr>
        <w:pStyle w:val="PR1"/>
        <w:tabs>
          <w:tab w:val="clear" w:pos="864"/>
          <w:tab w:val="left" w:pos="720"/>
        </w:tabs>
        <w:spacing w:before="0"/>
        <w:ind w:left="720" w:hanging="540"/>
        <w:rPr>
          <w:sz w:val="20"/>
        </w:rPr>
      </w:pPr>
      <w:r>
        <w:rPr>
          <w:sz w:val="20"/>
        </w:rPr>
        <w:t>Fasten wall-hanging plumbing specialties securely to supports attached to building substrate if supports are specified and to building wall construction if no support is indicated.</w:t>
      </w:r>
    </w:p>
    <w:p w14:paraId="37EAED4A" w14:textId="77777777" w:rsidR="00F6234D" w:rsidRDefault="00F6234D">
      <w:pPr>
        <w:pStyle w:val="PR1"/>
        <w:tabs>
          <w:tab w:val="clear" w:pos="864"/>
          <w:tab w:val="left" w:pos="720"/>
        </w:tabs>
        <w:spacing w:before="0"/>
        <w:ind w:left="720" w:hanging="540"/>
        <w:rPr>
          <w:sz w:val="20"/>
        </w:rPr>
      </w:pPr>
      <w:r>
        <w:rPr>
          <w:sz w:val="20"/>
        </w:rPr>
        <w:t>Install individual shutoff valve in each water supply to plumbing specialties.  Use ball, gate, or globe valve if specific valve is not indicated.  Install shutoff valves in accessible locations.  Refer to Division 15 Section "Valves" for general-duty ball, butterfly, check, gate, and globe valves.</w:t>
      </w:r>
    </w:p>
    <w:p w14:paraId="4A9E0F1E" w14:textId="77777777" w:rsidR="00F6234D" w:rsidRDefault="00F6234D">
      <w:pPr>
        <w:pStyle w:val="PR1"/>
        <w:tabs>
          <w:tab w:val="clear" w:pos="864"/>
          <w:tab w:val="left" w:pos="720"/>
        </w:tabs>
        <w:spacing w:before="0"/>
        <w:ind w:left="720" w:hanging="540"/>
        <w:rPr>
          <w:sz w:val="20"/>
        </w:rPr>
      </w:pPr>
      <w:r>
        <w:rPr>
          <w:sz w:val="20"/>
        </w:rPr>
        <w:t>Install traps on plumbing specialty drain outlets.  Omit traps on indirect wastes unless trap is indicated.</w:t>
      </w:r>
    </w:p>
    <w:p w14:paraId="2CB6C692" w14:textId="77777777" w:rsidR="00F6234D" w:rsidRDefault="00F6234D">
      <w:pPr>
        <w:pStyle w:val="PR1"/>
        <w:tabs>
          <w:tab w:val="clear" w:pos="864"/>
          <w:tab w:val="left" w:pos="720"/>
        </w:tabs>
        <w:spacing w:before="0"/>
        <w:ind w:left="720" w:hanging="540"/>
        <w:rPr>
          <w:sz w:val="20"/>
        </w:rPr>
      </w:pPr>
      <w:r>
        <w:rPr>
          <w:sz w:val="20"/>
        </w:rPr>
        <w:t>Install escutcheons at wall, floor, and ceiling penetrations in exposed finished locations and within cabinets and millwork.  Use deep-pattern escutcheons if required to conceal protruding pipe fittings.</w:t>
      </w:r>
    </w:p>
    <w:p w14:paraId="7AEC8C41" w14:textId="77777777" w:rsidR="00F6234D" w:rsidRDefault="00F6234D">
      <w:pPr>
        <w:pStyle w:val="ART"/>
        <w:tabs>
          <w:tab w:val="clear" w:pos="864"/>
          <w:tab w:val="left" w:pos="720"/>
        </w:tabs>
        <w:ind w:left="720" w:hanging="720"/>
        <w:rPr>
          <w:sz w:val="20"/>
        </w:rPr>
      </w:pPr>
      <w:r>
        <w:rPr>
          <w:sz w:val="20"/>
        </w:rPr>
        <w:t>CONNECTIONS</w:t>
      </w:r>
    </w:p>
    <w:p w14:paraId="5FCD82D0" w14:textId="77777777" w:rsidR="00F6234D" w:rsidRDefault="00F6234D">
      <w:pPr>
        <w:pStyle w:val="PR1"/>
        <w:tabs>
          <w:tab w:val="clear" w:pos="864"/>
        </w:tabs>
        <w:spacing w:before="0"/>
        <w:ind w:left="720" w:hanging="540"/>
        <w:rPr>
          <w:sz w:val="20"/>
        </w:rPr>
      </w:pPr>
      <w:r>
        <w:rPr>
          <w:sz w:val="20"/>
        </w:rPr>
        <w:t>Install piping adjacent to equipment to allow service and maintenance.</w:t>
      </w:r>
    </w:p>
    <w:p w14:paraId="6A20404C" w14:textId="77777777" w:rsidR="00F6234D" w:rsidRDefault="00F6234D">
      <w:pPr>
        <w:pStyle w:val="PR1"/>
        <w:tabs>
          <w:tab w:val="clear" w:pos="864"/>
        </w:tabs>
        <w:spacing w:before="0"/>
        <w:ind w:left="720" w:hanging="540"/>
        <w:rPr>
          <w:sz w:val="20"/>
        </w:rPr>
      </w:pPr>
      <w:r>
        <w:rPr>
          <w:sz w:val="20"/>
        </w:rPr>
        <w:t>Connect plumbing specialties and devices that require power according to Division 16 Sections.</w:t>
      </w:r>
    </w:p>
    <w:p w14:paraId="724FA289" w14:textId="77777777" w:rsidR="00F6234D" w:rsidRDefault="00F6234D">
      <w:pPr>
        <w:pStyle w:val="PR1"/>
        <w:tabs>
          <w:tab w:val="clear" w:pos="864"/>
        </w:tabs>
        <w:spacing w:before="0"/>
        <w:ind w:left="720" w:hanging="540"/>
        <w:rPr>
          <w:sz w:val="20"/>
        </w:rPr>
      </w:pPr>
      <w:r>
        <w:rPr>
          <w:sz w:val="20"/>
        </w:rPr>
        <w:t>Interceptor Connections (where Interceptors are indicated on drawings):  Connect piping, flow-control fittings, and accessories.</w:t>
      </w:r>
    </w:p>
    <w:p w14:paraId="741B566E" w14:textId="77777777" w:rsidR="00F6234D" w:rsidRDefault="00F6234D">
      <w:pPr>
        <w:pStyle w:val="PR2"/>
        <w:tabs>
          <w:tab w:val="clear" w:pos="1440"/>
        </w:tabs>
        <w:ind w:left="1080" w:hanging="360"/>
        <w:rPr>
          <w:sz w:val="20"/>
        </w:rPr>
      </w:pPr>
      <w:r>
        <w:rPr>
          <w:sz w:val="20"/>
        </w:rPr>
        <w:t xml:space="preserve">Oil Interceptors:  Connect inlet, outlet, vent, and gravity </w:t>
      </w:r>
      <w:proofErr w:type="spellStart"/>
      <w:r>
        <w:rPr>
          <w:sz w:val="20"/>
        </w:rPr>
        <w:t>drawoff</w:t>
      </w:r>
      <w:proofErr w:type="spellEnd"/>
      <w:r>
        <w:rPr>
          <w:sz w:val="20"/>
        </w:rPr>
        <w:t xml:space="preserve"> piping to unit; flow-control fitting and vent to unit inlet piping; and gravity </w:t>
      </w:r>
      <w:proofErr w:type="spellStart"/>
      <w:r>
        <w:rPr>
          <w:sz w:val="20"/>
        </w:rPr>
        <w:t>drawoff</w:t>
      </w:r>
      <w:proofErr w:type="spellEnd"/>
      <w:r>
        <w:rPr>
          <w:sz w:val="20"/>
        </w:rPr>
        <w:t xml:space="preserve"> and suction piping to oil storage tank.</w:t>
      </w:r>
    </w:p>
    <w:p w14:paraId="57CFB31E" w14:textId="77777777" w:rsidR="00F6234D" w:rsidRDefault="00F6234D">
      <w:pPr>
        <w:pStyle w:val="PR2"/>
        <w:tabs>
          <w:tab w:val="clear" w:pos="1440"/>
        </w:tabs>
        <w:ind w:left="1080" w:hanging="360"/>
        <w:rPr>
          <w:sz w:val="20"/>
        </w:rPr>
      </w:pPr>
      <w:r>
        <w:rPr>
          <w:sz w:val="20"/>
        </w:rPr>
        <w:t>Solids Interceptors:  Connect inlet and outlet.</w:t>
      </w:r>
    </w:p>
    <w:p w14:paraId="56177B29" w14:textId="77777777" w:rsidR="00F6234D" w:rsidRDefault="00F6234D">
      <w:pPr>
        <w:pStyle w:val="ART"/>
        <w:tabs>
          <w:tab w:val="clear" w:pos="864"/>
          <w:tab w:val="left" w:pos="720"/>
        </w:tabs>
        <w:ind w:left="720" w:hanging="720"/>
        <w:rPr>
          <w:sz w:val="20"/>
        </w:rPr>
      </w:pPr>
      <w:r>
        <w:rPr>
          <w:sz w:val="20"/>
        </w:rPr>
        <w:t>LABELING AND IDENTIFYING</w:t>
      </w:r>
    </w:p>
    <w:p w14:paraId="5DDCB7FF" w14:textId="77777777" w:rsidR="00F6234D" w:rsidRDefault="00F6234D">
      <w:pPr>
        <w:pStyle w:val="CMT"/>
        <w:spacing w:before="0"/>
        <w:ind w:left="720" w:hanging="540"/>
        <w:rPr>
          <w:sz w:val="20"/>
        </w:rPr>
      </w:pPr>
      <w:r>
        <w:rPr>
          <w:sz w:val="20"/>
        </w:rPr>
        <w:t>Delete from or add to plumbing specialty options in paragraph below to suit Project.</w:t>
      </w:r>
    </w:p>
    <w:p w14:paraId="778BA53F" w14:textId="77777777" w:rsidR="00F6234D" w:rsidRDefault="00F6234D">
      <w:pPr>
        <w:pStyle w:val="PR1"/>
        <w:tabs>
          <w:tab w:val="clear" w:pos="864"/>
        </w:tabs>
        <w:spacing w:before="0"/>
        <w:ind w:left="720" w:hanging="540"/>
        <w:rPr>
          <w:sz w:val="20"/>
        </w:rPr>
      </w:pPr>
      <w:r>
        <w:rPr>
          <w:sz w:val="20"/>
        </w:rPr>
        <w:t>Equipment Nameplates and Signs:  Install engraved plastic-laminate equipment nameplate or sign on or near each backflow preventer, thermostatic water mixing valve, trap seal primer system, oil interceptor.</w:t>
      </w:r>
    </w:p>
    <w:p w14:paraId="434F6C81" w14:textId="77777777" w:rsidR="00F6234D" w:rsidRDefault="00F6234D">
      <w:pPr>
        <w:pStyle w:val="PR2"/>
        <w:tabs>
          <w:tab w:val="clear" w:pos="1440"/>
        </w:tabs>
        <w:ind w:left="1080" w:hanging="360"/>
        <w:rPr>
          <w:sz w:val="20"/>
        </w:rPr>
      </w:pPr>
      <w:r>
        <w:rPr>
          <w:sz w:val="20"/>
        </w:rPr>
        <w:t>Text:  Distinguish among multiple units, inform operator of operational requirements, indicate safety and emergency precautions, and warn of hazards and improper operations, in addition to identifying unit.</w:t>
      </w:r>
    </w:p>
    <w:p w14:paraId="59026C33" w14:textId="77777777" w:rsidR="00F6234D" w:rsidRDefault="00F6234D">
      <w:pPr>
        <w:pStyle w:val="PR2"/>
        <w:tabs>
          <w:tab w:val="clear" w:pos="1440"/>
        </w:tabs>
        <w:ind w:left="1080" w:hanging="360"/>
        <w:rPr>
          <w:sz w:val="20"/>
        </w:rPr>
      </w:pPr>
      <w:r>
        <w:rPr>
          <w:sz w:val="20"/>
        </w:rPr>
        <w:t>Refer to Division 15 Section "Basic Mechanical Materials and Methods" for nameplates and signs.</w:t>
      </w:r>
    </w:p>
    <w:p w14:paraId="4CFDCA7A" w14:textId="77777777" w:rsidR="00F6234D" w:rsidRDefault="00F6234D">
      <w:pPr>
        <w:pStyle w:val="ART"/>
        <w:tabs>
          <w:tab w:val="clear" w:pos="864"/>
          <w:tab w:val="left" w:pos="720"/>
        </w:tabs>
        <w:ind w:left="720" w:hanging="720"/>
        <w:rPr>
          <w:sz w:val="20"/>
        </w:rPr>
      </w:pPr>
      <w:r>
        <w:rPr>
          <w:sz w:val="20"/>
        </w:rPr>
        <w:t>PROTECTION</w:t>
      </w:r>
    </w:p>
    <w:p w14:paraId="3F4D7E04" w14:textId="77777777" w:rsidR="00F6234D" w:rsidRDefault="00F6234D">
      <w:pPr>
        <w:pStyle w:val="PR1"/>
        <w:tabs>
          <w:tab w:val="clear" w:pos="864"/>
        </w:tabs>
        <w:spacing w:before="0"/>
        <w:ind w:left="720" w:hanging="540"/>
        <w:rPr>
          <w:sz w:val="20"/>
        </w:rPr>
      </w:pPr>
      <w:r>
        <w:rPr>
          <w:sz w:val="20"/>
        </w:rPr>
        <w:t>Protect drains during remainder of construction period to avoid clogging with dirt and debris and to prevent damage from traffic and construction work.</w:t>
      </w:r>
    </w:p>
    <w:p w14:paraId="1AE8352C" w14:textId="77777777" w:rsidR="00F6234D" w:rsidRDefault="00F6234D">
      <w:pPr>
        <w:pStyle w:val="PR1"/>
        <w:tabs>
          <w:tab w:val="clear" w:pos="864"/>
        </w:tabs>
        <w:spacing w:before="0"/>
        <w:ind w:left="720" w:hanging="540"/>
        <w:rPr>
          <w:sz w:val="20"/>
        </w:rPr>
      </w:pPr>
      <w:r>
        <w:rPr>
          <w:sz w:val="20"/>
        </w:rPr>
        <w:t>Place plugs in ends of uncompleted piping at end of each day or when work stops.</w:t>
      </w:r>
    </w:p>
    <w:p w14:paraId="594CAB08" w14:textId="77777777" w:rsidR="00F6234D" w:rsidRDefault="00F6234D">
      <w:pPr>
        <w:pStyle w:val="EOS"/>
        <w:suppressAutoHyphens w:val="0"/>
        <w:jc w:val="center"/>
        <w:rPr>
          <w:sz w:val="20"/>
        </w:rPr>
      </w:pPr>
      <w:r>
        <w:rPr>
          <w:sz w:val="20"/>
        </w:rPr>
        <w:t>END OF SECTION 15430</w:t>
      </w:r>
    </w:p>
    <w:p w14:paraId="6D4A27C6" w14:textId="77777777" w:rsidR="00BE7167" w:rsidRDefault="00BE7167" w:rsidP="00BE7167">
      <w:pPr>
        <w:pStyle w:val="EOS"/>
        <w:spacing w:before="0"/>
        <w:ind w:firstLine="360"/>
        <w:jc w:val="center"/>
        <w:rPr>
          <w:sz w:val="20"/>
        </w:rPr>
      </w:pPr>
      <w:r>
        <w:rPr>
          <w:sz w:val="20"/>
        </w:rPr>
        <w:br w:type="page"/>
      </w:r>
    </w:p>
    <w:p w14:paraId="50E4B6EA" w14:textId="77777777" w:rsidR="00BE7167" w:rsidRDefault="00BE7167" w:rsidP="00BE7167">
      <w:pPr>
        <w:pStyle w:val="EOS"/>
        <w:spacing w:before="0"/>
        <w:ind w:firstLine="360"/>
        <w:jc w:val="center"/>
        <w:rPr>
          <w:sz w:val="20"/>
        </w:rPr>
      </w:pPr>
    </w:p>
    <w:p w14:paraId="7149FCB5" w14:textId="77777777" w:rsidR="00BE7167" w:rsidRDefault="00BE7167" w:rsidP="00BE7167">
      <w:pPr>
        <w:pStyle w:val="EOS"/>
        <w:spacing w:before="0"/>
        <w:ind w:firstLine="360"/>
        <w:jc w:val="center"/>
        <w:rPr>
          <w:sz w:val="20"/>
        </w:rPr>
      </w:pPr>
    </w:p>
    <w:p w14:paraId="3E709375" w14:textId="77777777" w:rsidR="00BE7167" w:rsidRDefault="00BE7167" w:rsidP="00BE7167">
      <w:pPr>
        <w:pStyle w:val="EOS"/>
        <w:spacing w:before="0"/>
        <w:ind w:firstLine="360"/>
        <w:jc w:val="center"/>
        <w:rPr>
          <w:color w:val="808080"/>
          <w:sz w:val="20"/>
        </w:rPr>
      </w:pPr>
      <w:r>
        <w:rPr>
          <w:color w:val="808080"/>
          <w:sz w:val="20"/>
        </w:rPr>
        <w:t>This Page Left Intentionally Blank</w:t>
      </w:r>
    </w:p>
    <w:p w14:paraId="7FD5B1F6" w14:textId="77777777" w:rsidR="00BE7167" w:rsidRDefault="00BE7167">
      <w:pPr>
        <w:pStyle w:val="EOS"/>
        <w:suppressAutoHyphens w:val="0"/>
        <w:jc w:val="center"/>
        <w:rPr>
          <w:sz w:val="20"/>
        </w:rPr>
      </w:pPr>
    </w:p>
    <w:p w14:paraId="44192EFE" w14:textId="77777777" w:rsidR="00F6234D" w:rsidRDefault="00F6234D">
      <w:pPr>
        <w:pStyle w:val="EOS"/>
        <w:spacing w:before="0"/>
        <w:jc w:val="center"/>
        <w:rPr>
          <w:sz w:val="20"/>
        </w:rPr>
      </w:pPr>
    </w:p>
    <w:p w14:paraId="152C8D3C" w14:textId="77777777" w:rsidR="00F6234D" w:rsidRDefault="00F6234D">
      <w:pPr>
        <w:pStyle w:val="PR1"/>
        <w:numPr>
          <w:ilvl w:val="0"/>
          <w:numId w:val="0"/>
        </w:numPr>
        <w:spacing w:before="0"/>
        <w:ind w:left="864" w:hanging="576"/>
        <w:rPr>
          <w:sz w:val="20"/>
        </w:rPr>
      </w:pPr>
    </w:p>
    <w:p w14:paraId="6932EACC" w14:textId="77777777" w:rsidR="00F6234D" w:rsidRDefault="00F6234D">
      <w:pPr>
        <w:pStyle w:val="EOS"/>
        <w:rPr>
          <w:sz w:val="20"/>
        </w:rPr>
      </w:pPr>
    </w:p>
    <w:p w14:paraId="61667032" w14:textId="77777777" w:rsidR="00F6234D" w:rsidRDefault="00F6234D">
      <w:pPr>
        <w:pStyle w:val="EOS"/>
        <w:rPr>
          <w:sz w:val="20"/>
        </w:rPr>
        <w:sectPr w:rsidR="00F6234D">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152" w:right="1440" w:bottom="1440" w:left="1440" w:header="720" w:footer="720" w:gutter="0"/>
          <w:cols w:space="720"/>
        </w:sectPr>
      </w:pPr>
    </w:p>
    <w:p w14:paraId="31EB1112" w14:textId="77777777" w:rsidR="00F6234D" w:rsidRDefault="00F6234D">
      <w:pPr>
        <w:pStyle w:val="Title"/>
        <w:rPr>
          <w:sz w:val="20"/>
        </w:rPr>
      </w:pPr>
      <w:r>
        <w:rPr>
          <w:sz w:val="20"/>
        </w:rPr>
        <w:lastRenderedPageBreak/>
        <w:t>CONFORMANCE SUBMITTAL</w:t>
      </w:r>
    </w:p>
    <w:p w14:paraId="21FAB064" w14:textId="77777777" w:rsidR="00F6234D" w:rsidRDefault="00F6234D">
      <w:pPr>
        <w:pStyle w:val="Title"/>
        <w:rPr>
          <w:sz w:val="20"/>
        </w:rPr>
      </w:pPr>
      <w:r>
        <w:rPr>
          <w:sz w:val="20"/>
        </w:rPr>
        <w:t xml:space="preserve">Section 15430 – Plumbing Specialties </w:t>
      </w:r>
    </w:p>
    <w:p w14:paraId="294D9F6E" w14:textId="77777777" w:rsidR="00F6234D" w:rsidRDefault="00F6234D">
      <w:pPr>
        <w:rPr>
          <w:sz w:val="20"/>
        </w:rPr>
      </w:pPr>
    </w:p>
    <w:p w14:paraId="21EA1428" w14:textId="77777777" w:rsidR="00F6234D" w:rsidRDefault="00F6234D">
      <w:pPr>
        <w:rPr>
          <w:sz w:val="20"/>
        </w:rPr>
      </w:pPr>
      <w:r>
        <w:rPr>
          <w:sz w:val="20"/>
        </w:rPr>
        <w:t>Lowe’s of _______________________________________________________________________</w:t>
      </w:r>
    </w:p>
    <w:p w14:paraId="2C140A2A" w14:textId="77777777" w:rsidR="00F6234D" w:rsidRDefault="00F6234D">
      <w:pPr>
        <w:rPr>
          <w:sz w:val="20"/>
        </w:rPr>
      </w:pPr>
      <w:r>
        <w:rPr>
          <w:sz w:val="20"/>
        </w:rPr>
        <w:tab/>
      </w:r>
      <w:r>
        <w:rPr>
          <w:sz w:val="20"/>
        </w:rPr>
        <w:tab/>
      </w:r>
      <w:r>
        <w:rPr>
          <w:sz w:val="20"/>
        </w:rPr>
        <w:tab/>
      </w:r>
      <w:r>
        <w:rPr>
          <w:sz w:val="20"/>
        </w:rPr>
        <w:tab/>
      </w:r>
      <w:r>
        <w:rPr>
          <w:sz w:val="20"/>
        </w:rPr>
        <w:tab/>
        <w:t>(</w:t>
      </w:r>
      <w:r>
        <w:rPr>
          <w:i/>
          <w:sz w:val="20"/>
        </w:rPr>
        <w:t>City, State</w:t>
      </w:r>
      <w:r>
        <w:rPr>
          <w:sz w:val="20"/>
        </w:rPr>
        <w:t>)</w:t>
      </w:r>
    </w:p>
    <w:p w14:paraId="17D6B99D" w14:textId="77777777" w:rsidR="00F6234D" w:rsidRDefault="00F6234D">
      <w:pPr>
        <w:rPr>
          <w:sz w:val="20"/>
        </w:rPr>
      </w:pPr>
    </w:p>
    <w:p w14:paraId="239B7309" w14:textId="77777777" w:rsidR="00F6234D" w:rsidRDefault="00F6234D">
      <w:pPr>
        <w:rPr>
          <w:sz w:val="20"/>
        </w:rPr>
      </w:pPr>
      <w:r>
        <w:rPr>
          <w:sz w:val="20"/>
        </w:rPr>
        <w:t>General Contractor:</w:t>
      </w:r>
      <w:r>
        <w:rPr>
          <w:sz w:val="20"/>
        </w:rPr>
        <w:tab/>
        <w:t>________________________________________________________________</w:t>
      </w:r>
    </w:p>
    <w:p w14:paraId="1D98E030" w14:textId="77777777" w:rsidR="00F6234D" w:rsidRDefault="00F6234D">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0CDD4298" w14:textId="77777777" w:rsidR="00F6234D" w:rsidRDefault="00F6234D">
      <w:pPr>
        <w:rPr>
          <w:sz w:val="20"/>
        </w:rPr>
      </w:pPr>
      <w:r>
        <w:rPr>
          <w:sz w:val="20"/>
        </w:rPr>
        <w:tab/>
      </w:r>
      <w:r>
        <w:rPr>
          <w:sz w:val="20"/>
        </w:rPr>
        <w:tab/>
      </w:r>
      <w:r>
        <w:rPr>
          <w:sz w:val="20"/>
        </w:rPr>
        <w:tab/>
      </w:r>
      <w:r>
        <w:rPr>
          <w:sz w:val="20"/>
        </w:rPr>
        <w:tab/>
      </w:r>
      <w:r>
        <w:rPr>
          <w:sz w:val="20"/>
        </w:rPr>
        <w:tab/>
        <w:t>________________________________________________________________</w:t>
      </w:r>
    </w:p>
    <w:p w14:paraId="1F507AB1" w14:textId="77777777" w:rsidR="00F6234D" w:rsidRDefault="00F6234D">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6D7F97FD" w14:textId="77777777" w:rsidR="00F6234D" w:rsidRDefault="00F6234D">
      <w:pPr>
        <w:rPr>
          <w:sz w:val="20"/>
        </w:rPr>
      </w:pPr>
    </w:p>
    <w:p w14:paraId="52F6ADE2" w14:textId="77777777" w:rsidR="00F6234D" w:rsidRDefault="00F6234D">
      <w:pPr>
        <w:rPr>
          <w:sz w:val="20"/>
        </w:rPr>
      </w:pPr>
      <w:r>
        <w:rPr>
          <w:sz w:val="20"/>
        </w:rPr>
        <w:t>Sub-Contractor:</w:t>
      </w:r>
      <w:r>
        <w:rPr>
          <w:sz w:val="20"/>
        </w:rPr>
        <w:tab/>
      </w:r>
      <w:r>
        <w:rPr>
          <w:sz w:val="20"/>
        </w:rPr>
        <w:tab/>
        <w:t>________________________________________________________________</w:t>
      </w:r>
    </w:p>
    <w:p w14:paraId="5C79A35F" w14:textId="77777777" w:rsidR="00F6234D" w:rsidRDefault="00F6234D">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417D5F69" w14:textId="77777777" w:rsidR="00F6234D" w:rsidRDefault="00F6234D">
      <w:pPr>
        <w:rPr>
          <w:sz w:val="20"/>
        </w:rPr>
      </w:pPr>
      <w:r>
        <w:rPr>
          <w:sz w:val="20"/>
        </w:rPr>
        <w:tab/>
      </w:r>
      <w:r>
        <w:rPr>
          <w:sz w:val="20"/>
        </w:rPr>
        <w:tab/>
      </w:r>
      <w:r>
        <w:rPr>
          <w:sz w:val="20"/>
        </w:rPr>
        <w:tab/>
      </w:r>
      <w:r>
        <w:rPr>
          <w:sz w:val="20"/>
        </w:rPr>
        <w:tab/>
      </w:r>
      <w:r>
        <w:rPr>
          <w:sz w:val="20"/>
        </w:rPr>
        <w:tab/>
        <w:t>________________________________________________________________</w:t>
      </w:r>
    </w:p>
    <w:p w14:paraId="01C20834" w14:textId="77777777" w:rsidR="00F6234D" w:rsidRDefault="00F6234D">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0BC16A31" w14:textId="77777777" w:rsidR="00F6234D" w:rsidRDefault="00F6234D">
      <w:pPr>
        <w:rPr>
          <w:b/>
          <w:sz w:val="20"/>
          <w:u w:val="single"/>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16138F3B" w14:textId="77777777" w:rsidR="00F6234D" w:rsidRDefault="00F6234D">
      <w:pPr>
        <w:pStyle w:val="Heading1"/>
        <w:rPr>
          <w:sz w:val="20"/>
        </w:rPr>
      </w:pPr>
      <w:r>
        <w:rPr>
          <w:sz w:val="20"/>
        </w:rPr>
        <w:t>Product Verification:</w:t>
      </w:r>
    </w:p>
    <w:p w14:paraId="076A821A" w14:textId="77777777" w:rsidR="00F6234D" w:rsidRDefault="00F6234D">
      <w:pPr>
        <w:pStyle w:val="TCH"/>
        <w:suppressAutoHyphens w:val="0"/>
        <w:rPr>
          <w:sz w:val="20"/>
        </w:rPr>
      </w:pPr>
    </w:p>
    <w:p w14:paraId="1C0DC21A" w14:textId="77777777" w:rsidR="00F6234D" w:rsidRDefault="00F6234D">
      <w:pPr>
        <w:pStyle w:val="TCH"/>
        <w:suppressAutoHyphens w:val="0"/>
        <w:rPr>
          <w:b/>
          <w:sz w:val="20"/>
        </w:rPr>
      </w:pPr>
      <w:r>
        <w:rPr>
          <w:b/>
          <w:sz w:val="20"/>
        </w:rPr>
        <w:t xml:space="preserve">The plumbing specialties installed in this store will meet the product guidelines of Section 15430 “Plumbing Specialties” </w:t>
      </w:r>
    </w:p>
    <w:p w14:paraId="56DC2670" w14:textId="77777777" w:rsidR="00F6234D" w:rsidRDefault="00F6234D">
      <w:pPr>
        <w:rPr>
          <w:sz w:val="20"/>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56BB87B7" w14:textId="77777777" w:rsidR="00F6234D" w:rsidRDefault="00F6234D">
      <w:pPr>
        <w:rPr>
          <w:sz w:val="20"/>
          <w:u w:val="single"/>
        </w:rPr>
      </w:pPr>
      <w:r>
        <w:rPr>
          <w:sz w:val="20"/>
          <w:u w:val="single"/>
        </w:rPr>
        <w:t>General Contractor’s Affidavit:</w:t>
      </w:r>
    </w:p>
    <w:p w14:paraId="735264B9" w14:textId="77777777" w:rsidR="00F6234D" w:rsidRDefault="00F6234D">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Lowe’s specifications.  The work shall be completed immediately as directed by Lowe’s without additional cost to Lowe’s and/or the contract.</w:t>
      </w:r>
    </w:p>
    <w:p w14:paraId="3AEF06F7" w14:textId="77777777" w:rsidR="00F6234D" w:rsidRDefault="00F6234D">
      <w:pPr>
        <w:rPr>
          <w:sz w:val="20"/>
        </w:rPr>
      </w:pPr>
    </w:p>
    <w:p w14:paraId="7EEB1203" w14:textId="77777777" w:rsidR="00F6234D" w:rsidRDefault="00F6234D">
      <w:pPr>
        <w:rPr>
          <w:sz w:val="20"/>
        </w:rPr>
      </w:pPr>
      <w:r>
        <w:rPr>
          <w:sz w:val="20"/>
        </w:rPr>
        <w:t>General Contractor:</w:t>
      </w:r>
      <w:r>
        <w:rPr>
          <w:sz w:val="20"/>
        </w:rPr>
        <w:tab/>
        <w:t>________________________________________________________________</w:t>
      </w:r>
    </w:p>
    <w:p w14:paraId="1B1EE697" w14:textId="77777777" w:rsidR="00F6234D" w:rsidRDefault="00F6234D">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General Contractor</w:t>
      </w:r>
      <w:r>
        <w:rPr>
          <w:sz w:val="20"/>
        </w:rPr>
        <w:t>)</w:t>
      </w:r>
      <w:r>
        <w:rPr>
          <w:sz w:val="20"/>
        </w:rPr>
        <w:tab/>
      </w:r>
      <w:r>
        <w:rPr>
          <w:sz w:val="20"/>
        </w:rPr>
        <w:tab/>
      </w:r>
      <w:r>
        <w:rPr>
          <w:sz w:val="20"/>
        </w:rPr>
        <w:tab/>
        <w:t>(Date)</w:t>
      </w:r>
    </w:p>
    <w:p w14:paraId="0B80FF1B" w14:textId="77777777" w:rsidR="00F6234D" w:rsidRDefault="00F6234D">
      <w:pPr>
        <w:rPr>
          <w:i/>
          <w:sz w:val="20"/>
        </w:rPr>
      </w:pPr>
    </w:p>
    <w:p w14:paraId="6EC776E3" w14:textId="77777777" w:rsidR="00F6234D" w:rsidRDefault="00F6234D">
      <w:pPr>
        <w:rPr>
          <w:sz w:val="20"/>
        </w:rPr>
      </w:pPr>
      <w:r>
        <w:rPr>
          <w:sz w:val="20"/>
        </w:rPr>
        <w:tab/>
      </w:r>
      <w:r>
        <w:rPr>
          <w:sz w:val="20"/>
        </w:rPr>
        <w:tab/>
      </w:r>
      <w:r>
        <w:rPr>
          <w:sz w:val="20"/>
        </w:rPr>
        <w:tab/>
      </w:r>
      <w:r>
        <w:rPr>
          <w:sz w:val="20"/>
        </w:rPr>
        <w:tab/>
      </w:r>
      <w:r>
        <w:rPr>
          <w:sz w:val="20"/>
        </w:rPr>
        <w:tab/>
        <w:t>________________________________________________________________</w:t>
      </w:r>
    </w:p>
    <w:p w14:paraId="7528D8A0" w14:textId="77777777" w:rsidR="00F6234D" w:rsidRDefault="00F6234D">
      <w:pPr>
        <w:rPr>
          <w:sz w:val="20"/>
        </w:rPr>
      </w:pPr>
      <w:r>
        <w:rPr>
          <w:sz w:val="20"/>
        </w:rPr>
        <w:tab/>
      </w:r>
      <w:r>
        <w:rPr>
          <w:sz w:val="20"/>
        </w:rPr>
        <w:tab/>
      </w:r>
      <w:r>
        <w:rPr>
          <w:sz w:val="20"/>
        </w:rPr>
        <w:tab/>
      </w:r>
      <w:r>
        <w:rPr>
          <w:sz w:val="20"/>
        </w:rPr>
        <w:tab/>
      </w:r>
      <w:r>
        <w:rPr>
          <w:sz w:val="20"/>
        </w:rPr>
        <w:tab/>
        <w:t>(</w:t>
      </w:r>
      <w:r>
        <w:rPr>
          <w:i/>
          <w:sz w:val="20"/>
        </w:rPr>
        <w:t>Print Name of the</w:t>
      </w:r>
      <w:r>
        <w:rPr>
          <w:sz w:val="20"/>
        </w:rPr>
        <w:t xml:space="preserve"> </w:t>
      </w:r>
      <w:r>
        <w:rPr>
          <w:i/>
          <w:sz w:val="20"/>
        </w:rPr>
        <w:t>Authorized Agent of the General Contractor</w:t>
      </w:r>
      <w:r>
        <w:rPr>
          <w:sz w:val="20"/>
        </w:rPr>
        <w:t>)</w:t>
      </w:r>
    </w:p>
    <w:p w14:paraId="3B0B5D33" w14:textId="77777777" w:rsidR="00F6234D" w:rsidRDefault="00F6234D">
      <w:pPr>
        <w:rPr>
          <w:sz w:val="20"/>
          <w:u w:val="single"/>
        </w:rPr>
      </w:pPr>
    </w:p>
    <w:p w14:paraId="3E0336BC" w14:textId="77777777" w:rsidR="00F6234D" w:rsidRDefault="00F6234D">
      <w:pPr>
        <w:rPr>
          <w:sz w:val="20"/>
          <w:u w:val="single"/>
        </w:rPr>
      </w:pPr>
      <w:r>
        <w:rPr>
          <w:sz w:val="20"/>
          <w:u w:val="single"/>
        </w:rPr>
        <w:t>Sub-Contractor’s Affidavit:</w:t>
      </w:r>
    </w:p>
    <w:p w14:paraId="1C578F88" w14:textId="77777777" w:rsidR="00F6234D" w:rsidRDefault="00F6234D">
      <w:pPr>
        <w:pStyle w:val="BodyText"/>
      </w:pPr>
      <w:r>
        <w:t>I represent to Lowe’s that the product selected will be installed in compliance with the applicable codes for the authorities having jurisdiction and in accordance with the project specification.  If noncompliance is discovered the Sub-Contractor shall make or cause to be made all necessary corrections to meet the applicable codes and Lowe’s specifications.  The work shall be completed immediately as directed by Lowe’s and/or the General Contractor without additional cost to Lowe’s and/or the contract.</w:t>
      </w:r>
    </w:p>
    <w:p w14:paraId="662A27F3" w14:textId="77777777" w:rsidR="00F6234D" w:rsidRDefault="00F6234D">
      <w:pPr>
        <w:rPr>
          <w:sz w:val="20"/>
        </w:rPr>
      </w:pPr>
    </w:p>
    <w:p w14:paraId="7A4B836B" w14:textId="77777777" w:rsidR="00F6234D" w:rsidRDefault="00F6234D">
      <w:pPr>
        <w:rPr>
          <w:sz w:val="20"/>
        </w:rPr>
      </w:pPr>
      <w:r>
        <w:rPr>
          <w:sz w:val="20"/>
        </w:rPr>
        <w:t>Sub-Contractor:</w:t>
      </w:r>
      <w:r>
        <w:rPr>
          <w:sz w:val="20"/>
        </w:rPr>
        <w:tab/>
      </w:r>
      <w:r>
        <w:rPr>
          <w:sz w:val="20"/>
        </w:rPr>
        <w:tab/>
        <w:t>________________________________________________________________</w:t>
      </w:r>
    </w:p>
    <w:p w14:paraId="3DFDA086" w14:textId="77777777" w:rsidR="00F6234D" w:rsidRDefault="00F6234D">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Sub-Contractor</w:t>
      </w:r>
      <w:r>
        <w:rPr>
          <w:sz w:val="20"/>
        </w:rPr>
        <w:t>)</w:t>
      </w:r>
      <w:r>
        <w:rPr>
          <w:sz w:val="20"/>
        </w:rPr>
        <w:tab/>
      </w:r>
      <w:r>
        <w:rPr>
          <w:sz w:val="20"/>
        </w:rPr>
        <w:tab/>
      </w:r>
      <w:r>
        <w:rPr>
          <w:sz w:val="20"/>
        </w:rPr>
        <w:tab/>
      </w:r>
      <w:r>
        <w:rPr>
          <w:sz w:val="20"/>
        </w:rPr>
        <w:tab/>
        <w:t>(Date)</w:t>
      </w:r>
    </w:p>
    <w:p w14:paraId="460409E0" w14:textId="77777777" w:rsidR="00F6234D" w:rsidRDefault="00F6234D">
      <w:pPr>
        <w:rPr>
          <w:i/>
          <w:sz w:val="20"/>
        </w:rPr>
      </w:pPr>
    </w:p>
    <w:p w14:paraId="23FB9E02" w14:textId="77777777" w:rsidR="00F6234D" w:rsidRDefault="00F6234D">
      <w:pPr>
        <w:rPr>
          <w:sz w:val="20"/>
        </w:rPr>
      </w:pPr>
      <w:r>
        <w:rPr>
          <w:sz w:val="20"/>
        </w:rPr>
        <w:tab/>
      </w:r>
      <w:r>
        <w:rPr>
          <w:sz w:val="20"/>
        </w:rPr>
        <w:tab/>
      </w:r>
      <w:r>
        <w:rPr>
          <w:sz w:val="20"/>
        </w:rPr>
        <w:tab/>
      </w:r>
      <w:r>
        <w:rPr>
          <w:sz w:val="20"/>
        </w:rPr>
        <w:tab/>
      </w:r>
      <w:r>
        <w:rPr>
          <w:sz w:val="20"/>
        </w:rPr>
        <w:tab/>
        <w:t>________________________________________________________________</w:t>
      </w:r>
      <w:r>
        <w:rPr>
          <w:sz w:val="20"/>
        </w:rPr>
        <w:tab/>
      </w:r>
      <w:r>
        <w:rPr>
          <w:sz w:val="20"/>
        </w:rPr>
        <w:tab/>
      </w:r>
      <w:r>
        <w:rPr>
          <w:sz w:val="20"/>
        </w:rPr>
        <w:tab/>
      </w:r>
      <w:r>
        <w:rPr>
          <w:sz w:val="20"/>
        </w:rPr>
        <w:tab/>
      </w:r>
      <w:r>
        <w:rPr>
          <w:sz w:val="20"/>
        </w:rPr>
        <w:tab/>
      </w:r>
      <w:r>
        <w:rPr>
          <w:sz w:val="20"/>
        </w:rPr>
        <w:tab/>
      </w:r>
      <w:r>
        <w:rPr>
          <w:sz w:val="20"/>
        </w:rPr>
        <w:tab/>
        <w:t xml:space="preserve">              (</w:t>
      </w:r>
      <w:r>
        <w:rPr>
          <w:i/>
          <w:sz w:val="20"/>
        </w:rPr>
        <w:t>Print Name of the Authorized Agent of the Sub-Contractor</w:t>
      </w:r>
      <w:r>
        <w:rPr>
          <w:sz w:val="20"/>
        </w:rPr>
        <w:t>)</w:t>
      </w:r>
    </w:p>
    <w:p w14:paraId="06E97F15" w14:textId="77777777" w:rsidR="00F6234D" w:rsidRDefault="00F6234D">
      <w:pPr>
        <w:rPr>
          <w:sz w:val="20"/>
        </w:rPr>
      </w:pPr>
    </w:p>
    <w:sectPr w:rsidR="00F6234D" w:rsidSect="00285E7E">
      <w:footnotePr>
        <w:numRestart w:val="eachSect"/>
      </w:footnotePr>
      <w:endnotePr>
        <w:numFmt w:val="decimal"/>
      </w:endnotePr>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5769B" w14:textId="77777777" w:rsidR="00E6622A" w:rsidRDefault="00E6622A">
      <w:r>
        <w:separator/>
      </w:r>
    </w:p>
  </w:endnote>
  <w:endnote w:type="continuationSeparator" w:id="0">
    <w:p w14:paraId="219DF002" w14:textId="77777777" w:rsidR="00E6622A" w:rsidRDefault="00E6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4C51D" w14:textId="77777777" w:rsidR="00AC20FD" w:rsidRDefault="00AC2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422B" w14:textId="77777777" w:rsidR="00F6234D" w:rsidRDefault="00F6234D">
    <w:pPr>
      <w:pStyle w:val="FTR"/>
      <w:tabs>
        <w:tab w:val="center" w:pos="4680"/>
      </w:tabs>
      <w:rPr>
        <w:b/>
        <w:sz w:val="20"/>
      </w:rPr>
    </w:pPr>
    <w:r>
      <w:rPr>
        <w:b/>
        <w:sz w:val="20"/>
      </w:rPr>
      <w:t>PLUMBING SPECIALTIES</w:t>
    </w:r>
    <w:r>
      <w:rPr>
        <w:b/>
        <w:sz w:val="20"/>
      </w:rPr>
      <w:tab/>
    </w:r>
    <w:r>
      <w:rPr>
        <w:b/>
        <w:sz w:val="20"/>
      </w:rPr>
      <w:tab/>
      <w:t>15430-</w:t>
    </w:r>
    <w:r w:rsidR="00EB3A92">
      <w:rPr>
        <w:b/>
        <w:sz w:val="20"/>
      </w:rPr>
      <w:fldChar w:fldCharType="begin"/>
    </w:r>
    <w:r>
      <w:rPr>
        <w:b/>
        <w:sz w:val="20"/>
      </w:rPr>
      <w:instrText xml:space="preserve"> PAGE  \* MERGEFORMAT </w:instrText>
    </w:r>
    <w:r w:rsidR="00EB3A92">
      <w:rPr>
        <w:b/>
        <w:sz w:val="20"/>
      </w:rPr>
      <w:fldChar w:fldCharType="separate"/>
    </w:r>
    <w:r w:rsidR="001B5213">
      <w:rPr>
        <w:b/>
        <w:noProof/>
        <w:sz w:val="20"/>
      </w:rPr>
      <w:t>1</w:t>
    </w:r>
    <w:r w:rsidR="00EB3A92">
      <w:rP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3741" w14:textId="77777777" w:rsidR="00AC20FD" w:rsidRDefault="00AC2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78367" w14:textId="77777777" w:rsidR="00E6622A" w:rsidRDefault="00E6622A">
      <w:r>
        <w:separator/>
      </w:r>
    </w:p>
  </w:footnote>
  <w:footnote w:type="continuationSeparator" w:id="0">
    <w:p w14:paraId="0616F9A9" w14:textId="77777777" w:rsidR="00E6622A" w:rsidRDefault="00E66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6AFB" w14:textId="77777777" w:rsidR="00AC20FD" w:rsidRDefault="00AC2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90033" w14:textId="578F385E" w:rsidR="00F6234D" w:rsidRDefault="00F6234D">
    <w:pPr>
      <w:pStyle w:val="HDR"/>
      <w:rPr>
        <w:b/>
        <w:sz w:val="20"/>
      </w:rPr>
    </w:pPr>
    <w:r>
      <w:rPr>
        <w:b/>
        <w:sz w:val="20"/>
      </w:rPr>
      <w:t xml:space="preserve">LOWE'S OF </w:t>
    </w:r>
    <w:r w:rsidR="00AC20FD">
      <w:rPr>
        <w:b/>
        <w:sz w:val="20"/>
      </w:rPr>
      <w:t>WESTIELD, FL.</w:t>
    </w:r>
    <w:r>
      <w:rPr>
        <w:b/>
        <w:sz w:val="20"/>
      </w:rPr>
      <w:tab/>
    </w:r>
    <w:r>
      <w:rPr>
        <w:b/>
        <w:sz w:val="20"/>
      </w:rPr>
      <w:tab/>
    </w:r>
    <w:r w:rsidR="001B5213">
      <w:rPr>
        <w:b/>
        <w:sz w:val="20"/>
      </w:rPr>
      <w:t>06</w:t>
    </w:r>
    <w:r w:rsidR="00A13579">
      <w:rPr>
        <w:b/>
        <w:sz w:val="20"/>
      </w:rPr>
      <w:t>/2012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8084" w14:textId="77777777" w:rsidR="00AC20FD" w:rsidRDefault="00AC2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2600DA2"/>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16cid:durableId="685406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074BCD"/>
    <w:rsid w:val="000266F4"/>
    <w:rsid w:val="0005062C"/>
    <w:rsid w:val="0007212E"/>
    <w:rsid w:val="00074BCD"/>
    <w:rsid w:val="00087E62"/>
    <w:rsid w:val="0009793D"/>
    <w:rsid w:val="00097E40"/>
    <w:rsid w:val="000C7DA3"/>
    <w:rsid w:val="00113BCE"/>
    <w:rsid w:val="00190867"/>
    <w:rsid w:val="001B20CB"/>
    <w:rsid w:val="001B5213"/>
    <w:rsid w:val="00215416"/>
    <w:rsid w:val="002514FE"/>
    <w:rsid w:val="002578F5"/>
    <w:rsid w:val="0028288C"/>
    <w:rsid w:val="00285E7E"/>
    <w:rsid w:val="002A6F13"/>
    <w:rsid w:val="002F4430"/>
    <w:rsid w:val="0035642F"/>
    <w:rsid w:val="00360452"/>
    <w:rsid w:val="003671A0"/>
    <w:rsid w:val="0037650F"/>
    <w:rsid w:val="00385643"/>
    <w:rsid w:val="003C38BB"/>
    <w:rsid w:val="003C7075"/>
    <w:rsid w:val="003F6DA3"/>
    <w:rsid w:val="00417710"/>
    <w:rsid w:val="004320B3"/>
    <w:rsid w:val="004321A3"/>
    <w:rsid w:val="00470105"/>
    <w:rsid w:val="0049037F"/>
    <w:rsid w:val="004921F7"/>
    <w:rsid w:val="00495F13"/>
    <w:rsid w:val="004A0C04"/>
    <w:rsid w:val="004F6BC6"/>
    <w:rsid w:val="00540C12"/>
    <w:rsid w:val="0055638E"/>
    <w:rsid w:val="005B27B0"/>
    <w:rsid w:val="005D1FDC"/>
    <w:rsid w:val="006F62D2"/>
    <w:rsid w:val="00705030"/>
    <w:rsid w:val="00722BEE"/>
    <w:rsid w:val="00753078"/>
    <w:rsid w:val="00815317"/>
    <w:rsid w:val="00815ACD"/>
    <w:rsid w:val="008334FA"/>
    <w:rsid w:val="00835D40"/>
    <w:rsid w:val="00855E4F"/>
    <w:rsid w:val="008C7CD9"/>
    <w:rsid w:val="008D0FAB"/>
    <w:rsid w:val="008D285C"/>
    <w:rsid w:val="008E29A1"/>
    <w:rsid w:val="009279DA"/>
    <w:rsid w:val="009447F8"/>
    <w:rsid w:val="00947FF1"/>
    <w:rsid w:val="00964662"/>
    <w:rsid w:val="00966F44"/>
    <w:rsid w:val="00976AEA"/>
    <w:rsid w:val="00977B49"/>
    <w:rsid w:val="009816B2"/>
    <w:rsid w:val="009E7259"/>
    <w:rsid w:val="00A1335C"/>
    <w:rsid w:val="00A13579"/>
    <w:rsid w:val="00A252E1"/>
    <w:rsid w:val="00A46DFE"/>
    <w:rsid w:val="00A523B8"/>
    <w:rsid w:val="00AC20FD"/>
    <w:rsid w:val="00B25039"/>
    <w:rsid w:val="00BB7A3E"/>
    <w:rsid w:val="00BC324B"/>
    <w:rsid w:val="00BD3DBC"/>
    <w:rsid w:val="00BE68A5"/>
    <w:rsid w:val="00BE7167"/>
    <w:rsid w:val="00BF3502"/>
    <w:rsid w:val="00C430E5"/>
    <w:rsid w:val="00C51E1A"/>
    <w:rsid w:val="00CA23B6"/>
    <w:rsid w:val="00CA4494"/>
    <w:rsid w:val="00CC5E92"/>
    <w:rsid w:val="00D4314D"/>
    <w:rsid w:val="00D76600"/>
    <w:rsid w:val="00D770AD"/>
    <w:rsid w:val="00D97313"/>
    <w:rsid w:val="00D97B40"/>
    <w:rsid w:val="00DD3191"/>
    <w:rsid w:val="00E13597"/>
    <w:rsid w:val="00E17AD3"/>
    <w:rsid w:val="00E403D7"/>
    <w:rsid w:val="00E6622A"/>
    <w:rsid w:val="00EB3A92"/>
    <w:rsid w:val="00EE69A8"/>
    <w:rsid w:val="00F037F2"/>
    <w:rsid w:val="00F04250"/>
    <w:rsid w:val="00F14A20"/>
    <w:rsid w:val="00F1619F"/>
    <w:rsid w:val="00F6234D"/>
    <w:rsid w:val="00F676DB"/>
    <w:rsid w:val="00F75D66"/>
    <w:rsid w:val="00FA2254"/>
    <w:rsid w:val="00FC6695"/>
    <w:rsid w:val="00FF4706"/>
    <w:rsid w:val="00FF7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22E7F"/>
  <w15:docId w15:val="{B2D55119-DA67-4394-BC86-13D25478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5E7E"/>
    <w:rPr>
      <w:sz w:val="22"/>
    </w:rPr>
  </w:style>
  <w:style w:type="paragraph" w:styleId="Heading1">
    <w:name w:val="heading 1"/>
    <w:basedOn w:val="Normal"/>
    <w:next w:val="Normal"/>
    <w:qFormat/>
    <w:rsid w:val="00285E7E"/>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next w:val="PRT"/>
    <w:rsid w:val="00285E7E"/>
    <w:pPr>
      <w:tabs>
        <w:tab w:val="center" w:pos="4608"/>
        <w:tab w:val="right" w:pos="9360"/>
      </w:tabs>
      <w:suppressAutoHyphens/>
      <w:jc w:val="both"/>
    </w:pPr>
  </w:style>
  <w:style w:type="paragraph" w:customStyle="1" w:styleId="FTR">
    <w:name w:val="FTR"/>
    <w:basedOn w:val="Normal"/>
    <w:next w:val="SCT"/>
    <w:rsid w:val="00285E7E"/>
    <w:pPr>
      <w:tabs>
        <w:tab w:val="right" w:pos="9360"/>
      </w:tabs>
      <w:suppressAutoHyphens/>
      <w:jc w:val="both"/>
    </w:pPr>
  </w:style>
  <w:style w:type="paragraph" w:customStyle="1" w:styleId="SCT">
    <w:name w:val="SCT"/>
    <w:basedOn w:val="Normal"/>
    <w:next w:val="PRT"/>
    <w:rsid w:val="00285E7E"/>
    <w:pPr>
      <w:suppressAutoHyphens/>
      <w:spacing w:before="240"/>
      <w:jc w:val="both"/>
    </w:pPr>
  </w:style>
  <w:style w:type="paragraph" w:customStyle="1" w:styleId="PRT">
    <w:name w:val="PRT"/>
    <w:basedOn w:val="Normal"/>
    <w:next w:val="ART"/>
    <w:rsid w:val="00285E7E"/>
    <w:pPr>
      <w:numPr>
        <w:numId w:val="1"/>
      </w:numPr>
      <w:suppressAutoHyphens/>
      <w:spacing w:before="240"/>
      <w:jc w:val="both"/>
      <w:outlineLvl w:val="0"/>
    </w:pPr>
  </w:style>
  <w:style w:type="paragraph" w:customStyle="1" w:styleId="SUT">
    <w:name w:val="SUT"/>
    <w:basedOn w:val="Normal"/>
    <w:next w:val="PR1"/>
    <w:rsid w:val="00285E7E"/>
    <w:pPr>
      <w:numPr>
        <w:ilvl w:val="1"/>
        <w:numId w:val="1"/>
      </w:numPr>
      <w:suppressAutoHyphens/>
      <w:spacing w:before="240"/>
      <w:jc w:val="both"/>
      <w:outlineLvl w:val="0"/>
    </w:pPr>
  </w:style>
  <w:style w:type="paragraph" w:customStyle="1" w:styleId="DST">
    <w:name w:val="DST"/>
    <w:basedOn w:val="Normal"/>
    <w:next w:val="PR1"/>
    <w:rsid w:val="00285E7E"/>
    <w:pPr>
      <w:numPr>
        <w:ilvl w:val="2"/>
        <w:numId w:val="1"/>
      </w:numPr>
      <w:suppressAutoHyphens/>
      <w:spacing w:before="240"/>
      <w:jc w:val="both"/>
      <w:outlineLvl w:val="0"/>
    </w:pPr>
  </w:style>
  <w:style w:type="paragraph" w:customStyle="1" w:styleId="ART">
    <w:name w:val="ART"/>
    <w:basedOn w:val="Normal"/>
    <w:next w:val="PR1"/>
    <w:rsid w:val="00285E7E"/>
    <w:pPr>
      <w:numPr>
        <w:ilvl w:val="3"/>
        <w:numId w:val="1"/>
      </w:numPr>
      <w:suppressAutoHyphens/>
      <w:spacing w:before="240"/>
      <w:jc w:val="both"/>
      <w:outlineLvl w:val="1"/>
    </w:pPr>
  </w:style>
  <w:style w:type="paragraph" w:customStyle="1" w:styleId="PR1">
    <w:name w:val="PR1"/>
    <w:basedOn w:val="Normal"/>
    <w:rsid w:val="00285E7E"/>
    <w:pPr>
      <w:numPr>
        <w:ilvl w:val="4"/>
        <w:numId w:val="1"/>
      </w:numPr>
      <w:suppressAutoHyphens/>
      <w:spacing w:before="240"/>
      <w:jc w:val="both"/>
      <w:outlineLvl w:val="2"/>
    </w:pPr>
  </w:style>
  <w:style w:type="paragraph" w:customStyle="1" w:styleId="PR2">
    <w:name w:val="PR2"/>
    <w:basedOn w:val="Normal"/>
    <w:rsid w:val="00285E7E"/>
    <w:pPr>
      <w:numPr>
        <w:ilvl w:val="5"/>
        <w:numId w:val="1"/>
      </w:numPr>
      <w:suppressAutoHyphens/>
      <w:jc w:val="both"/>
      <w:outlineLvl w:val="3"/>
    </w:pPr>
  </w:style>
  <w:style w:type="paragraph" w:customStyle="1" w:styleId="PR3">
    <w:name w:val="PR3"/>
    <w:basedOn w:val="Normal"/>
    <w:rsid w:val="00285E7E"/>
    <w:pPr>
      <w:numPr>
        <w:ilvl w:val="6"/>
        <w:numId w:val="1"/>
      </w:numPr>
      <w:suppressAutoHyphens/>
      <w:jc w:val="both"/>
      <w:outlineLvl w:val="4"/>
    </w:pPr>
  </w:style>
  <w:style w:type="paragraph" w:customStyle="1" w:styleId="PR4">
    <w:name w:val="PR4"/>
    <w:basedOn w:val="Normal"/>
    <w:rsid w:val="00285E7E"/>
    <w:pPr>
      <w:numPr>
        <w:ilvl w:val="7"/>
        <w:numId w:val="1"/>
      </w:numPr>
      <w:suppressAutoHyphens/>
      <w:jc w:val="both"/>
      <w:outlineLvl w:val="5"/>
    </w:pPr>
  </w:style>
  <w:style w:type="paragraph" w:customStyle="1" w:styleId="PR5">
    <w:name w:val="PR5"/>
    <w:basedOn w:val="Normal"/>
    <w:rsid w:val="00285E7E"/>
    <w:pPr>
      <w:numPr>
        <w:ilvl w:val="8"/>
        <w:numId w:val="1"/>
      </w:numPr>
      <w:suppressAutoHyphens/>
      <w:jc w:val="both"/>
      <w:outlineLvl w:val="6"/>
    </w:pPr>
  </w:style>
  <w:style w:type="paragraph" w:customStyle="1" w:styleId="TB1">
    <w:name w:val="TB1"/>
    <w:basedOn w:val="Normal"/>
    <w:next w:val="PR1"/>
    <w:rsid w:val="00285E7E"/>
    <w:pPr>
      <w:suppressAutoHyphens/>
      <w:spacing w:before="240"/>
      <w:ind w:left="288"/>
      <w:jc w:val="both"/>
    </w:pPr>
  </w:style>
  <w:style w:type="paragraph" w:customStyle="1" w:styleId="TB2">
    <w:name w:val="TB2"/>
    <w:basedOn w:val="Normal"/>
    <w:next w:val="PR2"/>
    <w:rsid w:val="00285E7E"/>
    <w:pPr>
      <w:suppressAutoHyphens/>
      <w:spacing w:before="240"/>
      <w:ind w:left="864"/>
      <w:jc w:val="both"/>
    </w:pPr>
  </w:style>
  <w:style w:type="paragraph" w:customStyle="1" w:styleId="TB3">
    <w:name w:val="TB3"/>
    <w:basedOn w:val="Normal"/>
    <w:next w:val="PR3"/>
    <w:rsid w:val="00285E7E"/>
    <w:pPr>
      <w:suppressAutoHyphens/>
      <w:spacing w:before="240"/>
      <w:ind w:left="1440"/>
      <w:jc w:val="both"/>
    </w:pPr>
  </w:style>
  <w:style w:type="paragraph" w:customStyle="1" w:styleId="TB4">
    <w:name w:val="TB4"/>
    <w:basedOn w:val="Normal"/>
    <w:next w:val="PR4"/>
    <w:rsid w:val="00285E7E"/>
    <w:pPr>
      <w:suppressAutoHyphens/>
      <w:spacing w:before="240"/>
      <w:ind w:left="2016"/>
      <w:jc w:val="both"/>
    </w:pPr>
  </w:style>
  <w:style w:type="paragraph" w:customStyle="1" w:styleId="TB5">
    <w:name w:val="TB5"/>
    <w:basedOn w:val="Normal"/>
    <w:next w:val="PR5"/>
    <w:rsid w:val="00285E7E"/>
    <w:pPr>
      <w:suppressAutoHyphens/>
      <w:spacing w:before="240"/>
      <w:ind w:left="2592"/>
      <w:jc w:val="both"/>
    </w:pPr>
  </w:style>
  <w:style w:type="paragraph" w:customStyle="1" w:styleId="TCH">
    <w:name w:val="TCH"/>
    <w:basedOn w:val="Normal"/>
    <w:rsid w:val="00285E7E"/>
    <w:pPr>
      <w:suppressAutoHyphens/>
    </w:pPr>
  </w:style>
  <w:style w:type="paragraph" w:customStyle="1" w:styleId="TCE">
    <w:name w:val="TCE"/>
    <w:basedOn w:val="Normal"/>
    <w:rsid w:val="00285E7E"/>
    <w:pPr>
      <w:suppressAutoHyphens/>
      <w:ind w:left="144" w:hanging="144"/>
    </w:pPr>
  </w:style>
  <w:style w:type="paragraph" w:customStyle="1" w:styleId="EOS">
    <w:name w:val="EOS"/>
    <w:basedOn w:val="Normal"/>
    <w:rsid w:val="00285E7E"/>
    <w:pPr>
      <w:suppressAutoHyphens/>
      <w:spacing w:before="240"/>
      <w:jc w:val="both"/>
    </w:pPr>
  </w:style>
  <w:style w:type="paragraph" w:customStyle="1" w:styleId="CMT">
    <w:name w:val="CMT"/>
    <w:basedOn w:val="Normal"/>
    <w:rsid w:val="00285E7E"/>
    <w:pPr>
      <w:suppressAutoHyphens/>
      <w:spacing w:before="240"/>
      <w:jc w:val="both"/>
    </w:pPr>
    <w:rPr>
      <w:vanish/>
      <w:color w:val="0000FF"/>
    </w:rPr>
  </w:style>
  <w:style w:type="character" w:customStyle="1" w:styleId="SI">
    <w:name w:val="SI"/>
    <w:basedOn w:val="DefaultParagraphFont"/>
    <w:rsid w:val="00285E7E"/>
    <w:rPr>
      <w:color w:val="auto"/>
    </w:rPr>
  </w:style>
  <w:style w:type="character" w:customStyle="1" w:styleId="IP">
    <w:name w:val="IP"/>
    <w:basedOn w:val="DefaultParagraphFont"/>
    <w:rsid w:val="00285E7E"/>
    <w:rPr>
      <w:color w:val="000000"/>
    </w:rPr>
  </w:style>
  <w:style w:type="paragraph" w:styleId="Header">
    <w:name w:val="header"/>
    <w:basedOn w:val="Normal"/>
    <w:rsid w:val="00285E7E"/>
    <w:pPr>
      <w:tabs>
        <w:tab w:val="center" w:pos="4320"/>
        <w:tab w:val="right" w:pos="8640"/>
      </w:tabs>
    </w:pPr>
  </w:style>
  <w:style w:type="paragraph" w:styleId="Footer">
    <w:name w:val="footer"/>
    <w:basedOn w:val="Normal"/>
    <w:rsid w:val="00285E7E"/>
    <w:pPr>
      <w:tabs>
        <w:tab w:val="center" w:pos="4320"/>
        <w:tab w:val="right" w:pos="8640"/>
      </w:tabs>
    </w:pPr>
  </w:style>
  <w:style w:type="paragraph" w:styleId="Title">
    <w:name w:val="Title"/>
    <w:basedOn w:val="Normal"/>
    <w:qFormat/>
    <w:rsid w:val="00285E7E"/>
    <w:pPr>
      <w:jc w:val="center"/>
    </w:pPr>
    <w:rPr>
      <w:b/>
      <w:sz w:val="24"/>
      <w:u w:val="single"/>
    </w:rPr>
  </w:style>
  <w:style w:type="paragraph" w:styleId="BodyText">
    <w:name w:val="Body Text"/>
    <w:basedOn w:val="Normal"/>
    <w:rsid w:val="00285E7E"/>
    <w:pPr>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37DEE2F7-B631-45ED-AB75-A404F1222C0D}"/>
</file>

<file path=customXml/itemProps2.xml><?xml version="1.0" encoding="utf-8"?>
<ds:datastoreItem xmlns:ds="http://schemas.openxmlformats.org/officeDocument/2006/customXml" ds:itemID="{A8EE4E2A-0439-46C5-BF60-FC9EBADEABE8}"/>
</file>

<file path=customXml/itemProps3.xml><?xml version="1.0" encoding="utf-8"?>
<ds:datastoreItem xmlns:ds="http://schemas.openxmlformats.org/officeDocument/2006/customXml" ds:itemID="{DD1882C0-D87B-4AFD-84CB-0029E92F9CB1}"/>
</file>

<file path=docProps/app.xml><?xml version="1.0" encoding="utf-8"?>
<Properties xmlns="http://schemas.openxmlformats.org/officeDocument/2006/extended-properties" xmlns:vt="http://schemas.openxmlformats.org/officeDocument/2006/docPropsVTypes">
  <Template>Normal</Template>
  <TotalTime>9</TotalTime>
  <Pages>9</Pages>
  <Words>3064</Words>
  <Characters>17468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SECTION 15430 - PLUMBING SPECIALTIES</vt:lpstr>
    </vt:vector>
  </TitlesOfParts>
  <Company>ARCOM, Inc.</Company>
  <LinksUpToDate>false</LinksUpToDate>
  <CharactersWithSpaces>20492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15430 - PLUMBING SPECIALTIES</dc:title>
  <dc:subject>PLUMBING SPECIALTIES</dc:subject>
  <dc:creator>ARCOM, Inc.</dc:creator>
  <cp:keywords>BAS-12345-MS80</cp:keywords>
  <cp:lastModifiedBy>Jimmy Myers</cp:lastModifiedBy>
  <cp:revision>14</cp:revision>
  <cp:lastPrinted>2008-04-09T17:43:00Z</cp:lastPrinted>
  <dcterms:created xsi:type="dcterms:W3CDTF">2009-09-28T18:11:00Z</dcterms:created>
  <dcterms:modified xsi:type="dcterms:W3CDTF">2025-04-14T14:27:00Z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