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5BAC5" w14:textId="621FC55D" w:rsidR="00E43CC2" w:rsidRPr="004A2DAC" w:rsidRDefault="007158A5" w:rsidP="007B015E">
      <w:pPr>
        <w:pStyle w:val="SCT"/>
        <w:tabs>
          <w:tab w:val="left" w:pos="1980"/>
        </w:tabs>
        <w:spacing w:before="0"/>
        <w:rPr>
          <w:b/>
          <w:sz w:val="20"/>
        </w:rPr>
      </w:pPr>
      <w:bookmarkStart w:id="0" w:name="_GoBack"/>
      <w:bookmarkEnd w:id="0"/>
      <w:r>
        <w:rPr>
          <w:b/>
          <w:sz w:val="20"/>
        </w:rPr>
        <w:tab/>
      </w:r>
    </w:p>
    <w:p w14:paraId="62FACE7D" w14:textId="2BA902E2" w:rsidR="006E7CF6" w:rsidRPr="004A2DAC" w:rsidRDefault="006E7CF6" w:rsidP="00DB416B">
      <w:pPr>
        <w:pStyle w:val="SCT"/>
        <w:spacing w:before="0"/>
        <w:rPr>
          <w:b/>
          <w:sz w:val="20"/>
        </w:rPr>
      </w:pPr>
      <w:r w:rsidRPr="004A2DAC">
        <w:rPr>
          <w:b/>
          <w:sz w:val="20"/>
        </w:rPr>
        <w:t>SECTION 13916 - FIRE-SUPPRESSION SPRINKLERS</w:t>
      </w:r>
    </w:p>
    <w:p w14:paraId="4AD070B8" w14:textId="77777777" w:rsidR="006E7CF6" w:rsidRPr="004A2DAC" w:rsidRDefault="006E7CF6">
      <w:pPr>
        <w:pStyle w:val="PRT"/>
        <w:spacing w:before="240"/>
        <w:rPr>
          <w:sz w:val="20"/>
        </w:rPr>
      </w:pPr>
      <w:r w:rsidRPr="004A2DAC">
        <w:rPr>
          <w:sz w:val="20"/>
        </w:rPr>
        <w:t>GENERAL</w:t>
      </w:r>
    </w:p>
    <w:p w14:paraId="39811E7B" w14:textId="77777777" w:rsidR="006E7CF6" w:rsidRPr="004A2DAC" w:rsidRDefault="006E7CF6" w:rsidP="00F9760C">
      <w:pPr>
        <w:pStyle w:val="ART"/>
        <w:tabs>
          <w:tab w:val="clear" w:pos="864"/>
          <w:tab w:val="left" w:pos="720"/>
        </w:tabs>
        <w:spacing w:before="240"/>
        <w:ind w:left="720" w:hanging="720"/>
        <w:rPr>
          <w:sz w:val="20"/>
        </w:rPr>
      </w:pPr>
      <w:r w:rsidRPr="004A2DAC">
        <w:rPr>
          <w:sz w:val="20"/>
        </w:rPr>
        <w:t>RELATED DOCUMENTS</w:t>
      </w:r>
    </w:p>
    <w:p w14:paraId="297B3425" w14:textId="77777777" w:rsidR="006E7CF6" w:rsidRPr="004A2DAC" w:rsidRDefault="006E7CF6" w:rsidP="00101481">
      <w:pPr>
        <w:pStyle w:val="PR1"/>
        <w:numPr>
          <w:ilvl w:val="0"/>
          <w:numId w:val="1"/>
        </w:numPr>
        <w:tabs>
          <w:tab w:val="clear" w:pos="1008"/>
          <w:tab w:val="left" w:pos="720"/>
        </w:tabs>
        <w:spacing w:before="0"/>
        <w:ind w:left="720" w:hanging="540"/>
        <w:rPr>
          <w:sz w:val="20"/>
        </w:rPr>
      </w:pPr>
      <w:r w:rsidRPr="004A2DAC">
        <w:rPr>
          <w:sz w:val="20"/>
        </w:rPr>
        <w:t>Drawings and general provisions of the Contract, including General and Supplementary Conditions and Division 1 Specification Sections, apply to this Section.</w:t>
      </w:r>
    </w:p>
    <w:p w14:paraId="768C32A6" w14:textId="77777777" w:rsidR="006E7CF6" w:rsidRPr="004A2DAC" w:rsidRDefault="006E7CF6">
      <w:pPr>
        <w:pStyle w:val="ART"/>
        <w:tabs>
          <w:tab w:val="clear" w:pos="864"/>
          <w:tab w:val="left" w:pos="720"/>
        </w:tabs>
        <w:spacing w:before="240"/>
        <w:ind w:left="720" w:hanging="720"/>
        <w:rPr>
          <w:sz w:val="20"/>
        </w:rPr>
      </w:pPr>
      <w:r w:rsidRPr="004A2DAC">
        <w:rPr>
          <w:sz w:val="20"/>
        </w:rPr>
        <w:t>SUM</w:t>
      </w:r>
      <w:r w:rsidRPr="00754F9F">
        <w:rPr>
          <w:sz w:val="20"/>
        </w:rPr>
        <w:t>M</w:t>
      </w:r>
      <w:r w:rsidRPr="004A2DAC">
        <w:rPr>
          <w:sz w:val="20"/>
        </w:rPr>
        <w:t>ARY</w:t>
      </w:r>
    </w:p>
    <w:p w14:paraId="7B8007E2" w14:textId="77777777" w:rsidR="006E7CF6" w:rsidRPr="004A2DAC" w:rsidRDefault="006E7CF6" w:rsidP="00101481">
      <w:pPr>
        <w:pStyle w:val="ART"/>
        <w:numPr>
          <w:ilvl w:val="2"/>
          <w:numId w:val="2"/>
        </w:numPr>
        <w:tabs>
          <w:tab w:val="clear" w:pos="360"/>
          <w:tab w:val="left" w:pos="720"/>
        </w:tabs>
        <w:spacing w:before="0"/>
        <w:ind w:left="720" w:hanging="540"/>
        <w:rPr>
          <w:sz w:val="20"/>
        </w:rPr>
      </w:pPr>
      <w:r w:rsidRPr="004A2DAC">
        <w:rPr>
          <w:sz w:val="20"/>
        </w:rPr>
        <w:t>This Section includes fire-suppression sprinklers, piping, equipment and related items:</w:t>
      </w:r>
    </w:p>
    <w:p w14:paraId="79BB536C" w14:textId="77777777" w:rsidR="006E7CF6" w:rsidRPr="004A2DAC" w:rsidRDefault="006E7CF6">
      <w:pPr>
        <w:pStyle w:val="PR2"/>
        <w:tabs>
          <w:tab w:val="clear" w:pos="1440"/>
        </w:tabs>
        <w:ind w:left="1080" w:hanging="360"/>
        <w:rPr>
          <w:sz w:val="20"/>
        </w:rPr>
      </w:pPr>
      <w:r w:rsidRPr="004A2DAC">
        <w:rPr>
          <w:sz w:val="20"/>
        </w:rPr>
        <w:t>Wet-pipe, fire-suppression sprinklers, including piping, valves, specialties, and automatic sprinklers.</w:t>
      </w:r>
    </w:p>
    <w:p w14:paraId="227C4CD9" w14:textId="26911F76" w:rsidR="006E7CF6" w:rsidRPr="004A2DAC" w:rsidRDefault="006E7CF6">
      <w:pPr>
        <w:pStyle w:val="PR2"/>
        <w:tabs>
          <w:tab w:val="clear" w:pos="1440"/>
        </w:tabs>
        <w:ind w:left="1080" w:hanging="360"/>
        <w:rPr>
          <w:sz w:val="20"/>
        </w:rPr>
      </w:pPr>
      <w:r w:rsidRPr="004A2DAC">
        <w:rPr>
          <w:sz w:val="20"/>
        </w:rPr>
        <w:t>Dry-pipe, fire-suppression sprinklers, including piping, valves, specialties, automatic sprinklers, air compressor, and accessories.</w:t>
      </w:r>
    </w:p>
    <w:p w14:paraId="159CE8FE" w14:textId="77777777" w:rsidR="006E7CF6" w:rsidRPr="004A2DAC" w:rsidRDefault="006E7CF6">
      <w:pPr>
        <w:pStyle w:val="PR2"/>
        <w:tabs>
          <w:tab w:val="clear" w:pos="1440"/>
        </w:tabs>
        <w:ind w:left="1080" w:hanging="360"/>
        <w:rPr>
          <w:sz w:val="20"/>
        </w:rPr>
      </w:pPr>
      <w:r w:rsidRPr="004A2DAC">
        <w:rPr>
          <w:sz w:val="20"/>
        </w:rPr>
        <w:t>Portable fire extinguishers.</w:t>
      </w:r>
    </w:p>
    <w:p w14:paraId="3FA308AD" w14:textId="31CC25E9" w:rsidR="006E7CF6" w:rsidRPr="004A2DAC" w:rsidRDefault="006E7CF6">
      <w:pPr>
        <w:pStyle w:val="PR2"/>
        <w:tabs>
          <w:tab w:val="clear" w:pos="1440"/>
        </w:tabs>
        <w:ind w:left="1080" w:hanging="360"/>
        <w:rPr>
          <w:sz w:val="20"/>
        </w:rPr>
      </w:pPr>
      <w:r w:rsidRPr="004A2DAC">
        <w:rPr>
          <w:sz w:val="20"/>
        </w:rPr>
        <w:t>Hose valves.</w:t>
      </w:r>
    </w:p>
    <w:p w14:paraId="6C90BBB9"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Related Sections for work by the sprinkler contractor include the following:</w:t>
      </w:r>
    </w:p>
    <w:p w14:paraId="077E911C" w14:textId="2A976B02" w:rsidR="006E7CF6" w:rsidRPr="004A2DAC" w:rsidRDefault="006E7CF6" w:rsidP="00101481">
      <w:pPr>
        <w:pStyle w:val="PR2"/>
        <w:numPr>
          <w:ilvl w:val="5"/>
          <w:numId w:val="46"/>
        </w:numPr>
        <w:tabs>
          <w:tab w:val="clear" w:pos="1440"/>
          <w:tab w:val="left" w:pos="1080"/>
        </w:tabs>
        <w:ind w:left="1080" w:hanging="360"/>
        <w:rPr>
          <w:sz w:val="20"/>
        </w:rPr>
      </w:pPr>
      <w:r w:rsidRPr="004A2DAC">
        <w:rPr>
          <w:sz w:val="20"/>
        </w:rPr>
        <w:t>Division 2 Section 02510 “Water Distribution,” including outside backflow assembly.</w:t>
      </w:r>
    </w:p>
    <w:p w14:paraId="1D919E0A" w14:textId="0FD13F4D" w:rsidR="006E7CF6" w:rsidRPr="004A2DAC" w:rsidRDefault="006E7CF6">
      <w:pPr>
        <w:pStyle w:val="PR2"/>
        <w:tabs>
          <w:tab w:val="clear" w:pos="1440"/>
          <w:tab w:val="left" w:pos="1080"/>
          <w:tab w:val="left" w:pos="2160"/>
        </w:tabs>
        <w:ind w:left="1080" w:hanging="360"/>
        <w:rPr>
          <w:sz w:val="20"/>
        </w:rPr>
      </w:pPr>
      <w:r w:rsidRPr="004A2DAC">
        <w:rPr>
          <w:sz w:val="20"/>
        </w:rPr>
        <w:t>Division 13 Section 13921 “Electric-Drive, Horizontal Fire Pumps.”</w:t>
      </w:r>
    </w:p>
    <w:p w14:paraId="280E1E98" w14:textId="553E23DA" w:rsidR="006E7CF6" w:rsidRPr="004A2DAC" w:rsidRDefault="006E7CF6">
      <w:pPr>
        <w:pStyle w:val="ART"/>
        <w:tabs>
          <w:tab w:val="clear" w:pos="864"/>
        </w:tabs>
        <w:spacing w:before="240"/>
        <w:ind w:left="720" w:hanging="720"/>
        <w:rPr>
          <w:sz w:val="20"/>
        </w:rPr>
      </w:pPr>
      <w:r w:rsidRPr="004A2DAC">
        <w:rPr>
          <w:sz w:val="20"/>
        </w:rPr>
        <w:t xml:space="preserve">RELATED WORK BY GENERAL CONTRACTOR </w:t>
      </w:r>
    </w:p>
    <w:p w14:paraId="40B867BD" w14:textId="58FF7469" w:rsidR="006E7CF6" w:rsidRPr="004A2DAC" w:rsidRDefault="006E7CF6">
      <w:pPr>
        <w:pStyle w:val="PR1"/>
        <w:tabs>
          <w:tab w:val="clear" w:pos="864"/>
        </w:tabs>
        <w:spacing w:before="0"/>
        <w:ind w:left="720" w:hanging="540"/>
        <w:rPr>
          <w:sz w:val="20"/>
        </w:rPr>
      </w:pPr>
      <w:r w:rsidRPr="004A2DAC">
        <w:rPr>
          <w:sz w:val="20"/>
        </w:rPr>
        <w:t>Division 2 Section 02510 “Water Distribution,” including outside backflow assembly.</w:t>
      </w:r>
    </w:p>
    <w:p w14:paraId="3414D293" w14:textId="77777777" w:rsidR="006E7CF6" w:rsidRPr="004A2DAC" w:rsidRDefault="006E7CF6">
      <w:pPr>
        <w:pStyle w:val="ART"/>
        <w:tabs>
          <w:tab w:val="clear" w:pos="864"/>
          <w:tab w:val="left" w:pos="720"/>
        </w:tabs>
        <w:spacing w:before="240"/>
        <w:ind w:left="720" w:hanging="720"/>
        <w:rPr>
          <w:sz w:val="20"/>
        </w:rPr>
      </w:pPr>
      <w:r w:rsidRPr="004A2DAC">
        <w:rPr>
          <w:sz w:val="20"/>
        </w:rPr>
        <w:t>DEFINITIONS</w:t>
      </w:r>
    </w:p>
    <w:p w14:paraId="1DDF2CE4" w14:textId="77777777" w:rsidR="006E7CF6" w:rsidRPr="004A2DAC" w:rsidRDefault="006E7CF6">
      <w:pPr>
        <w:pStyle w:val="PR1"/>
        <w:tabs>
          <w:tab w:val="clear" w:pos="864"/>
        </w:tabs>
        <w:spacing w:before="0"/>
        <w:ind w:left="720" w:hanging="540"/>
        <w:rPr>
          <w:sz w:val="20"/>
        </w:rPr>
      </w:pPr>
      <w:r w:rsidRPr="004A2DAC">
        <w:rPr>
          <w:sz w:val="20"/>
        </w:rPr>
        <w:t>Provide:  Furnish and install.</w:t>
      </w:r>
    </w:p>
    <w:p w14:paraId="15C9F85A" w14:textId="77777777" w:rsidR="006E7CF6" w:rsidRPr="004A2DAC" w:rsidRDefault="006E7CF6">
      <w:pPr>
        <w:pStyle w:val="PR1"/>
        <w:tabs>
          <w:tab w:val="clear" w:pos="864"/>
        </w:tabs>
        <w:spacing w:before="0"/>
        <w:ind w:left="720" w:hanging="540"/>
        <w:rPr>
          <w:sz w:val="20"/>
        </w:rPr>
      </w:pPr>
      <w:r w:rsidRPr="004A2DAC">
        <w:rPr>
          <w:sz w:val="20"/>
        </w:rPr>
        <w:t xml:space="preserve">Working Plans:  Documents, including shop drawings, calculations, and material specifications prepared according to the NFPA Standards referenced in Section 1.08, Quality Assurance for obtaining approval from AHJ, Lowe’s and </w:t>
      </w:r>
      <w:r w:rsidR="001F0F56" w:rsidRPr="004A2DAC">
        <w:rPr>
          <w:sz w:val="20"/>
        </w:rPr>
        <w:t>Fire Protection Consultan</w:t>
      </w:r>
      <w:r w:rsidR="006560D5" w:rsidRPr="004A2DAC">
        <w:rPr>
          <w:sz w:val="20"/>
        </w:rPr>
        <w:t>t</w:t>
      </w:r>
      <w:r w:rsidR="001E74E9" w:rsidRPr="004A2DAC">
        <w:rPr>
          <w:sz w:val="20"/>
        </w:rPr>
        <w:t>.</w:t>
      </w:r>
    </w:p>
    <w:p w14:paraId="00496027"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AFF – Above finished floor</w:t>
      </w:r>
    </w:p>
    <w:p w14:paraId="19FA6846"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 xml:space="preserve">ELO – </w:t>
      </w:r>
      <w:proofErr w:type="spellStart"/>
      <w:r w:rsidRPr="004A2DAC">
        <w:rPr>
          <w:sz w:val="20"/>
        </w:rPr>
        <w:t>Extra large</w:t>
      </w:r>
      <w:proofErr w:type="spellEnd"/>
      <w:r w:rsidRPr="004A2DAC">
        <w:rPr>
          <w:sz w:val="20"/>
        </w:rPr>
        <w:t xml:space="preserve"> orifice</w:t>
      </w:r>
    </w:p>
    <w:p w14:paraId="367F106F"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ESFR – Early suppression fast response</w:t>
      </w:r>
    </w:p>
    <w:p w14:paraId="43A653B6"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 xml:space="preserve">AHJ – Authority or authorities having jurisdictions </w:t>
      </w:r>
    </w:p>
    <w:p w14:paraId="5EE653EB"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FM – Factory Mutual</w:t>
      </w:r>
    </w:p>
    <w:p w14:paraId="452E404D"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NEMA – National Electrical Manufacturers Association</w:t>
      </w:r>
    </w:p>
    <w:p w14:paraId="1A65B353"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NFPA – National Fire Protection Association</w:t>
      </w:r>
    </w:p>
    <w:p w14:paraId="4A9D3977"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NICET – National Institute for Certification in Engineering Technologies</w:t>
      </w:r>
    </w:p>
    <w:p w14:paraId="0CB25A8F"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OS&amp;Y – Outside screw and yoke (valve)</w:t>
      </w:r>
    </w:p>
    <w:p w14:paraId="3148C8A3"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QR – Quick response</w:t>
      </w:r>
    </w:p>
    <w:p w14:paraId="5045E0E4" w14:textId="77777777" w:rsidR="006E7CF6" w:rsidRPr="004A2DAC" w:rsidRDefault="006E7CF6" w:rsidP="00101481">
      <w:pPr>
        <w:pStyle w:val="PR1"/>
        <w:numPr>
          <w:ilvl w:val="0"/>
          <w:numId w:val="1"/>
        </w:numPr>
        <w:tabs>
          <w:tab w:val="clear" w:pos="1008"/>
          <w:tab w:val="num" w:pos="720"/>
        </w:tabs>
        <w:spacing w:before="0"/>
        <w:ind w:left="720" w:hanging="540"/>
        <w:rPr>
          <w:sz w:val="20"/>
        </w:rPr>
      </w:pPr>
      <w:r w:rsidRPr="004A2DAC">
        <w:rPr>
          <w:sz w:val="20"/>
        </w:rPr>
        <w:t>UL – Underwriters Laboratories</w:t>
      </w:r>
    </w:p>
    <w:p w14:paraId="23D17634" w14:textId="77777777" w:rsidR="006E7CF6" w:rsidRPr="004A2DAC" w:rsidRDefault="006E7CF6">
      <w:pPr>
        <w:pStyle w:val="ART"/>
        <w:tabs>
          <w:tab w:val="clear" w:pos="864"/>
          <w:tab w:val="left" w:pos="720"/>
        </w:tabs>
        <w:spacing w:before="240"/>
        <w:ind w:left="720" w:hanging="720"/>
        <w:rPr>
          <w:sz w:val="20"/>
        </w:rPr>
      </w:pPr>
      <w:r w:rsidRPr="004A2DAC">
        <w:rPr>
          <w:sz w:val="20"/>
        </w:rPr>
        <w:t>SYSTEM PERFORMANCE REQUIREMENTS</w:t>
      </w:r>
    </w:p>
    <w:p w14:paraId="35B06788" w14:textId="05EB160B" w:rsidR="006E7CF6" w:rsidRPr="004A2DAC" w:rsidRDefault="006E7CF6" w:rsidP="00101481">
      <w:pPr>
        <w:pStyle w:val="PR1"/>
        <w:numPr>
          <w:ilvl w:val="0"/>
          <w:numId w:val="3"/>
        </w:numPr>
        <w:tabs>
          <w:tab w:val="clear" w:pos="1008"/>
        </w:tabs>
        <w:spacing w:before="0"/>
        <w:ind w:left="720" w:hanging="540"/>
        <w:rPr>
          <w:sz w:val="20"/>
        </w:rPr>
      </w:pPr>
      <w:r w:rsidRPr="004A2DAC">
        <w:rPr>
          <w:sz w:val="20"/>
        </w:rPr>
        <w:t>Design sprinkler systems according to the criteria and hydraulic design densities set forth herein and as shown on the drawings and obtain approval from AHJ, as follows:</w:t>
      </w:r>
      <w:r w:rsidR="00DF0177" w:rsidRPr="004A2DAC">
        <w:rPr>
          <w:sz w:val="20"/>
        </w:rPr>
        <w:t xml:space="preserve"> </w:t>
      </w:r>
      <w:r w:rsidR="006D7850">
        <w:rPr>
          <w:sz w:val="20"/>
        </w:rPr>
        <w:t>Westlake</w:t>
      </w:r>
      <w:r w:rsidR="003822B3">
        <w:rPr>
          <w:sz w:val="20"/>
        </w:rPr>
        <w:t xml:space="preserve">, </w:t>
      </w:r>
      <w:r w:rsidR="006D7850">
        <w:rPr>
          <w:sz w:val="20"/>
        </w:rPr>
        <w:t>FL</w:t>
      </w:r>
      <w:r w:rsidR="003822B3">
        <w:rPr>
          <w:sz w:val="20"/>
        </w:rPr>
        <w:t>.</w:t>
      </w:r>
    </w:p>
    <w:p w14:paraId="4B80A08D" w14:textId="77777777" w:rsidR="006E7CF6" w:rsidRPr="004A2DAC" w:rsidRDefault="006E7CF6" w:rsidP="00101481">
      <w:pPr>
        <w:pStyle w:val="PR1"/>
        <w:numPr>
          <w:ilvl w:val="0"/>
          <w:numId w:val="3"/>
        </w:numPr>
        <w:tabs>
          <w:tab w:val="clear" w:pos="1008"/>
        </w:tabs>
        <w:spacing w:before="0"/>
        <w:ind w:left="720" w:hanging="540"/>
        <w:rPr>
          <w:sz w:val="20"/>
        </w:rPr>
      </w:pPr>
      <w:r w:rsidRPr="004A2DAC">
        <w:rPr>
          <w:sz w:val="20"/>
        </w:rPr>
        <w:br w:type="page"/>
      </w:r>
      <w:r w:rsidRPr="004A2DAC">
        <w:rPr>
          <w:sz w:val="20"/>
        </w:rPr>
        <w:lastRenderedPageBreak/>
        <w:t>Design sprinkler piping according to the following:</w:t>
      </w:r>
    </w:p>
    <w:p w14:paraId="209C1A64" w14:textId="6CA5738F" w:rsidR="006E7CF6" w:rsidRPr="004A2DAC" w:rsidRDefault="006E7CF6">
      <w:pPr>
        <w:pStyle w:val="PR2"/>
        <w:tabs>
          <w:tab w:val="clear" w:pos="1440"/>
        </w:tabs>
        <w:ind w:left="1080" w:hanging="360"/>
        <w:rPr>
          <w:sz w:val="20"/>
        </w:rPr>
      </w:pPr>
      <w:r w:rsidRPr="004A2DAC">
        <w:rPr>
          <w:sz w:val="20"/>
        </w:rPr>
        <w:t xml:space="preserve">Include minimum 5 </w:t>
      </w:r>
      <w:r w:rsidR="00DF0177" w:rsidRPr="004A2DAC">
        <w:rPr>
          <w:sz w:val="20"/>
        </w:rPr>
        <w:t xml:space="preserve">psi </w:t>
      </w:r>
      <w:r w:rsidRPr="004A2DAC">
        <w:rPr>
          <w:sz w:val="20"/>
        </w:rPr>
        <w:t>margin of safety for available water flow and pressure or higher, if required by the AHJ.</w:t>
      </w:r>
    </w:p>
    <w:p w14:paraId="1FAD27A7" w14:textId="224F3501" w:rsidR="006E7CF6" w:rsidRPr="004A2DAC" w:rsidRDefault="006E7CF6">
      <w:pPr>
        <w:pStyle w:val="PR2"/>
        <w:tabs>
          <w:tab w:val="clear" w:pos="1440"/>
        </w:tabs>
        <w:ind w:left="1080" w:hanging="360"/>
        <w:rPr>
          <w:sz w:val="20"/>
        </w:rPr>
      </w:pPr>
      <w:r w:rsidRPr="004A2DAC">
        <w:rPr>
          <w:sz w:val="20"/>
        </w:rPr>
        <w:t>Design for minimum 20 psi residual pressure on public mains.</w:t>
      </w:r>
    </w:p>
    <w:p w14:paraId="50D6E36B" w14:textId="77777777" w:rsidR="006E7CF6" w:rsidRPr="004A2DAC" w:rsidRDefault="006E7CF6">
      <w:pPr>
        <w:pStyle w:val="PR2"/>
        <w:tabs>
          <w:tab w:val="clear" w:pos="1440"/>
        </w:tabs>
        <w:ind w:left="1080" w:hanging="360"/>
        <w:rPr>
          <w:sz w:val="20"/>
        </w:rPr>
      </w:pPr>
      <w:r w:rsidRPr="004A2DAC">
        <w:rPr>
          <w:sz w:val="20"/>
        </w:rPr>
        <w:t>Include losses through water-service piping, valves, and backflow preventers.</w:t>
      </w:r>
    </w:p>
    <w:p w14:paraId="5EDF7116" w14:textId="77777777" w:rsidR="006E7CF6" w:rsidRPr="004A2DAC" w:rsidRDefault="006E7CF6">
      <w:pPr>
        <w:pStyle w:val="PR2"/>
        <w:tabs>
          <w:tab w:val="clear" w:pos="1440"/>
        </w:tabs>
        <w:ind w:left="1080" w:hanging="360"/>
        <w:rPr>
          <w:sz w:val="20"/>
        </w:rPr>
      </w:pPr>
      <w:r w:rsidRPr="004A2DAC">
        <w:rPr>
          <w:sz w:val="20"/>
        </w:rPr>
        <w:t>Minimum Density and Maximum Protection Area: in accordance with NFPA 13 or as limited by the sprinkler approval listing.</w:t>
      </w:r>
    </w:p>
    <w:p w14:paraId="3D024471" w14:textId="77777777" w:rsidR="006E7CF6" w:rsidRPr="004A2DAC" w:rsidRDefault="006E7CF6">
      <w:pPr>
        <w:pStyle w:val="PR2"/>
        <w:tabs>
          <w:tab w:val="clear" w:pos="1440"/>
        </w:tabs>
        <w:ind w:left="1080" w:hanging="360"/>
        <w:rPr>
          <w:sz w:val="20"/>
        </w:rPr>
      </w:pPr>
      <w:r w:rsidRPr="004A2DAC">
        <w:rPr>
          <w:sz w:val="20"/>
        </w:rPr>
        <w:t>Include seismic protection in conformance with NFPA 13 requirements, per Section 3.06F.</w:t>
      </w:r>
    </w:p>
    <w:p w14:paraId="1B0868A9" w14:textId="77777777" w:rsidR="006E7CF6" w:rsidRPr="004A2DAC" w:rsidRDefault="006E7CF6" w:rsidP="00101481">
      <w:pPr>
        <w:pStyle w:val="PR2"/>
        <w:numPr>
          <w:ilvl w:val="0"/>
          <w:numId w:val="3"/>
        </w:numPr>
        <w:tabs>
          <w:tab w:val="clear" w:pos="1008"/>
        </w:tabs>
        <w:ind w:left="720" w:hanging="540"/>
        <w:rPr>
          <w:sz w:val="20"/>
        </w:rPr>
      </w:pPr>
      <w:r w:rsidRPr="004A2DAC">
        <w:rPr>
          <w:sz w:val="20"/>
        </w:rPr>
        <w:t xml:space="preserve">Components and Installation:  </w:t>
      </w:r>
    </w:p>
    <w:p w14:paraId="2CA3EB6B" w14:textId="77777777" w:rsidR="006E7CF6" w:rsidRPr="004A2DAC" w:rsidRDefault="006E7CF6" w:rsidP="007B03E5">
      <w:pPr>
        <w:pStyle w:val="PR2"/>
        <w:numPr>
          <w:ilvl w:val="1"/>
          <w:numId w:val="3"/>
        </w:numPr>
        <w:tabs>
          <w:tab w:val="clear" w:pos="1728"/>
          <w:tab w:val="num" w:pos="1080"/>
        </w:tabs>
        <w:ind w:left="1080"/>
        <w:rPr>
          <w:sz w:val="20"/>
        </w:rPr>
      </w:pPr>
      <w:r w:rsidRPr="004A2DAC">
        <w:rPr>
          <w:sz w:val="20"/>
        </w:rPr>
        <w:t xml:space="preserve">Capable of producing piping systems with </w:t>
      </w:r>
      <w:r w:rsidRPr="004A2DAC">
        <w:rPr>
          <w:rStyle w:val="IP"/>
          <w:color w:val="auto"/>
          <w:sz w:val="20"/>
        </w:rPr>
        <w:t>175-psig</w:t>
      </w:r>
      <w:r w:rsidRPr="004A2DAC">
        <w:rPr>
          <w:rStyle w:val="SI"/>
          <w:color w:val="auto"/>
          <w:sz w:val="20"/>
        </w:rPr>
        <w:t xml:space="preserve"> </w:t>
      </w:r>
      <w:r w:rsidRPr="004A2DAC">
        <w:rPr>
          <w:sz w:val="20"/>
        </w:rPr>
        <w:t>minimum working-pressure rating, unless otherwise indicated.</w:t>
      </w:r>
    </w:p>
    <w:p w14:paraId="278B416A" w14:textId="77777777" w:rsidR="006E7CF6" w:rsidRPr="004A2DAC" w:rsidRDefault="006E7CF6" w:rsidP="007B03E5">
      <w:pPr>
        <w:pStyle w:val="PR2"/>
        <w:numPr>
          <w:ilvl w:val="1"/>
          <w:numId w:val="3"/>
        </w:numPr>
        <w:tabs>
          <w:tab w:val="clear" w:pos="1728"/>
          <w:tab w:val="num" w:pos="1080"/>
        </w:tabs>
        <w:ind w:left="1080"/>
        <w:rPr>
          <w:sz w:val="20"/>
        </w:rPr>
      </w:pPr>
      <w:r w:rsidRPr="004A2DAC">
        <w:rPr>
          <w:sz w:val="20"/>
        </w:rPr>
        <w:t xml:space="preserve">Fire protection products shall be installed in accordance with their UL listing and the manufacturer’s requirements. </w:t>
      </w:r>
    </w:p>
    <w:p w14:paraId="2459354F" w14:textId="77777777" w:rsidR="006E7CF6" w:rsidRPr="004A2DAC" w:rsidRDefault="006E7CF6">
      <w:pPr>
        <w:pStyle w:val="ART"/>
        <w:tabs>
          <w:tab w:val="clear" w:pos="864"/>
          <w:tab w:val="left" w:pos="720"/>
        </w:tabs>
        <w:spacing w:before="240"/>
        <w:ind w:left="720" w:hanging="720"/>
        <w:rPr>
          <w:sz w:val="20"/>
        </w:rPr>
      </w:pPr>
      <w:r w:rsidRPr="004A2DAC">
        <w:rPr>
          <w:sz w:val="20"/>
        </w:rPr>
        <w:t>DESIGN CRITERIA</w:t>
      </w:r>
    </w:p>
    <w:p w14:paraId="0D5EDB37" w14:textId="77777777" w:rsidR="006E7CF6" w:rsidRPr="004A2DAC" w:rsidRDefault="006E7CF6" w:rsidP="00101481">
      <w:pPr>
        <w:pStyle w:val="PR1"/>
        <w:numPr>
          <w:ilvl w:val="0"/>
          <w:numId w:val="4"/>
        </w:numPr>
        <w:tabs>
          <w:tab w:val="clear" w:pos="720"/>
        </w:tabs>
        <w:spacing w:before="0"/>
        <w:ind w:hanging="540"/>
        <w:rPr>
          <w:sz w:val="20"/>
        </w:rPr>
      </w:pPr>
      <w:r w:rsidRPr="004A2DAC">
        <w:rPr>
          <w:sz w:val="20"/>
        </w:rPr>
        <w:t>Use the design criteria herein unless more stringent req</w:t>
      </w:r>
      <w:r w:rsidR="00776607" w:rsidRPr="004A2DAC">
        <w:rPr>
          <w:sz w:val="20"/>
        </w:rPr>
        <w:t xml:space="preserve">uirements are dictated by AHJ. </w:t>
      </w:r>
      <w:r w:rsidRPr="004A2DAC">
        <w:rPr>
          <w:sz w:val="20"/>
        </w:rPr>
        <w:t xml:space="preserve">Notify Lowe’s project manager and </w:t>
      </w:r>
      <w:r w:rsidR="001F0F56" w:rsidRPr="004A2DAC">
        <w:rPr>
          <w:sz w:val="20"/>
        </w:rPr>
        <w:t>Fire Protection Consultant</w:t>
      </w:r>
      <w:r w:rsidR="00E929F5" w:rsidRPr="004A2DAC">
        <w:rPr>
          <w:sz w:val="20"/>
        </w:rPr>
        <w:t xml:space="preserve"> </w:t>
      </w:r>
      <w:r w:rsidRPr="004A2DAC">
        <w:rPr>
          <w:sz w:val="20"/>
        </w:rPr>
        <w:t xml:space="preserve">if that occurs. </w:t>
      </w:r>
    </w:p>
    <w:p w14:paraId="0B0C7359" w14:textId="77777777" w:rsidR="006E7CF6" w:rsidRPr="004A2DAC" w:rsidRDefault="006E7CF6" w:rsidP="00101481">
      <w:pPr>
        <w:pStyle w:val="PR1"/>
        <w:numPr>
          <w:ilvl w:val="0"/>
          <w:numId w:val="4"/>
        </w:numPr>
        <w:tabs>
          <w:tab w:val="clear" w:pos="720"/>
        </w:tabs>
        <w:spacing w:before="0"/>
        <w:ind w:hanging="540"/>
        <w:rPr>
          <w:sz w:val="20"/>
        </w:rPr>
      </w:pPr>
      <w:r w:rsidRPr="004A2DAC">
        <w:rPr>
          <w:sz w:val="20"/>
        </w:rPr>
        <w:t xml:space="preserve">Use the waterflow test data shown on the FP drawings unless it will be more than one year old on the date that the installation proceeds.  In that case, use that data only for bidding purposes and carry out a new waterflow test after award of contract—see 3.01.  </w:t>
      </w:r>
    </w:p>
    <w:p w14:paraId="77B1D0CE" w14:textId="77777777" w:rsidR="006E7CF6" w:rsidRPr="004A2DAC" w:rsidRDefault="006E7CF6" w:rsidP="00101481">
      <w:pPr>
        <w:pStyle w:val="PR1"/>
        <w:numPr>
          <w:ilvl w:val="0"/>
          <w:numId w:val="4"/>
        </w:numPr>
        <w:tabs>
          <w:tab w:val="clear" w:pos="720"/>
        </w:tabs>
        <w:spacing w:before="0"/>
        <w:ind w:hanging="540"/>
        <w:rPr>
          <w:sz w:val="20"/>
        </w:rPr>
      </w:pPr>
      <w:r w:rsidRPr="004A2DAC">
        <w:rPr>
          <w:sz w:val="20"/>
        </w:rPr>
        <w:t xml:space="preserve">If necessary due to required piping changes, prepare complete hydraulic calculations to verify final pipe sizing, in accordance with </w:t>
      </w:r>
      <w:r w:rsidR="001F0F56" w:rsidRPr="004A2DAC">
        <w:rPr>
          <w:sz w:val="20"/>
        </w:rPr>
        <w:t xml:space="preserve">the requirements of NFPA 13. </w:t>
      </w:r>
      <w:r w:rsidRPr="004A2DAC">
        <w:rPr>
          <w:sz w:val="20"/>
        </w:rPr>
        <w:t>Verify correct schedule of pipe in hydraulic calculations.</w:t>
      </w:r>
    </w:p>
    <w:p w14:paraId="7BA466DE" w14:textId="77777777" w:rsidR="006E7CF6" w:rsidRPr="004A2DAC" w:rsidRDefault="006E7CF6" w:rsidP="00101481">
      <w:pPr>
        <w:pStyle w:val="PR1"/>
        <w:numPr>
          <w:ilvl w:val="0"/>
          <w:numId w:val="4"/>
        </w:numPr>
        <w:tabs>
          <w:tab w:val="clear" w:pos="720"/>
        </w:tabs>
        <w:spacing w:before="0"/>
        <w:ind w:hanging="540"/>
        <w:rPr>
          <w:sz w:val="20"/>
        </w:rPr>
      </w:pPr>
      <w:r w:rsidRPr="004A2DAC">
        <w:rPr>
          <w:sz w:val="20"/>
        </w:rPr>
        <w:t>The design criteria set forth in E. through N. below were used for this project.  Use the same criteria if changes are necessary, unless modified by AHJ.</w:t>
      </w:r>
    </w:p>
    <w:p w14:paraId="6D0B528C" w14:textId="77777777" w:rsidR="006E7CF6" w:rsidRPr="004A2DAC" w:rsidRDefault="006E7CF6" w:rsidP="00101481">
      <w:pPr>
        <w:pStyle w:val="PR1"/>
        <w:numPr>
          <w:ilvl w:val="0"/>
          <w:numId w:val="4"/>
        </w:numPr>
        <w:tabs>
          <w:tab w:val="left" w:pos="720"/>
        </w:tabs>
        <w:spacing w:before="0"/>
        <w:ind w:hanging="540"/>
        <w:rPr>
          <w:sz w:val="20"/>
        </w:rPr>
      </w:pPr>
      <w:r w:rsidRPr="004A2DAC">
        <w:rPr>
          <w:sz w:val="20"/>
        </w:rPr>
        <w:t>Comply with NFPA 13, as referenced in Section 1.08, Quality Assurance and FM Data Sheet 8-30 (Carpet Storage) hazard classifications, as follows:</w:t>
      </w:r>
    </w:p>
    <w:p w14:paraId="666AC775" w14:textId="77777777" w:rsidR="006E7CF6" w:rsidRPr="004A2DAC" w:rsidRDefault="006E7CF6">
      <w:pPr>
        <w:pStyle w:val="PR2"/>
        <w:tabs>
          <w:tab w:val="clear" w:pos="1440"/>
        </w:tabs>
        <w:ind w:left="1080" w:hanging="360"/>
        <w:rPr>
          <w:sz w:val="20"/>
        </w:rPr>
      </w:pPr>
      <w:r w:rsidRPr="004A2DAC">
        <w:rPr>
          <w:sz w:val="20"/>
        </w:rPr>
        <w:t>Front Canopy, if indicated on sprinkler design drawings: Ordinary Hazard, Group 2.</w:t>
      </w:r>
    </w:p>
    <w:p w14:paraId="2972C46C" w14:textId="77777777" w:rsidR="006E7CF6" w:rsidRPr="00754F9F" w:rsidRDefault="006E7CF6" w:rsidP="00FF231D">
      <w:pPr>
        <w:pStyle w:val="PR2"/>
        <w:tabs>
          <w:tab w:val="left" w:pos="1080"/>
        </w:tabs>
        <w:ind w:left="1080" w:hanging="360"/>
        <w:rPr>
          <w:i/>
        </w:rPr>
      </w:pPr>
      <w:r w:rsidRPr="004A2DAC">
        <w:rPr>
          <w:sz w:val="20"/>
        </w:rPr>
        <w:t xml:space="preserve">Entire Inside Sales, Storage, Staging and Receiving area:  Group A plastics commodities with rack storage height to 20 feet, using UL Listed and/or FM Approved Tyco ESFR brass pendent sprinklers with orifice size as indicated on the sprinkler design drawings.  </w:t>
      </w:r>
    </w:p>
    <w:p w14:paraId="32E632CF" w14:textId="77777777" w:rsidR="006E7CF6" w:rsidRPr="004A2DAC" w:rsidRDefault="006E7CF6">
      <w:pPr>
        <w:pStyle w:val="PR2"/>
        <w:tabs>
          <w:tab w:val="clear" w:pos="1440"/>
        </w:tabs>
        <w:ind w:left="1080" w:hanging="360"/>
        <w:rPr>
          <w:sz w:val="20"/>
        </w:rPr>
      </w:pPr>
      <w:r w:rsidRPr="004A2DAC">
        <w:rPr>
          <w:sz w:val="20"/>
        </w:rPr>
        <w:t>Garden Center Area:  Group A plastics commodities with rack storage height to 20 feet.</w:t>
      </w:r>
    </w:p>
    <w:p w14:paraId="4438054B" w14:textId="77777777" w:rsidR="006E7CF6" w:rsidRPr="004A2DAC" w:rsidRDefault="006E7CF6">
      <w:pPr>
        <w:pStyle w:val="PR2"/>
        <w:tabs>
          <w:tab w:val="clear" w:pos="1440"/>
        </w:tabs>
        <w:ind w:left="1080" w:hanging="360"/>
        <w:rPr>
          <w:sz w:val="20"/>
        </w:rPr>
      </w:pPr>
      <w:r w:rsidRPr="004A2DAC">
        <w:rPr>
          <w:sz w:val="20"/>
        </w:rPr>
        <w:t>Shade Structure:  Ordinary Hazard, Group 2.</w:t>
      </w:r>
    </w:p>
    <w:p w14:paraId="342FDCC6" w14:textId="77777777" w:rsidR="006E7CF6" w:rsidRPr="004A2DAC" w:rsidRDefault="006E7CF6">
      <w:pPr>
        <w:pStyle w:val="PR2"/>
        <w:tabs>
          <w:tab w:val="clear" w:pos="1440"/>
        </w:tabs>
        <w:ind w:left="1080" w:hanging="360"/>
        <w:rPr>
          <w:sz w:val="20"/>
        </w:rPr>
      </w:pPr>
      <w:r w:rsidRPr="004A2DAC">
        <w:rPr>
          <w:sz w:val="20"/>
        </w:rPr>
        <w:t>Office Area:  Light Hazard.</w:t>
      </w:r>
    </w:p>
    <w:p w14:paraId="2B355932" w14:textId="77777777" w:rsidR="006E7CF6" w:rsidRDefault="006E7CF6">
      <w:pPr>
        <w:pStyle w:val="PR2"/>
        <w:tabs>
          <w:tab w:val="clear" w:pos="1440"/>
        </w:tabs>
        <w:ind w:left="1080" w:hanging="360"/>
        <w:rPr>
          <w:sz w:val="20"/>
        </w:rPr>
      </w:pPr>
      <w:r w:rsidRPr="004A2DAC">
        <w:rPr>
          <w:sz w:val="20"/>
        </w:rPr>
        <w:t>Customer Loading Canopy:  Class III commodities, with palletized/solid pile storage height to 16 feet.</w:t>
      </w:r>
    </w:p>
    <w:p w14:paraId="38AB8EA8" w14:textId="77777777" w:rsidR="006E7CF6" w:rsidRPr="004A2DAC" w:rsidRDefault="006E7CF6" w:rsidP="00101481">
      <w:pPr>
        <w:pStyle w:val="PR1"/>
        <w:numPr>
          <w:ilvl w:val="0"/>
          <w:numId w:val="4"/>
        </w:numPr>
        <w:tabs>
          <w:tab w:val="clear" w:pos="720"/>
        </w:tabs>
        <w:spacing w:before="0"/>
        <w:ind w:hanging="540"/>
        <w:rPr>
          <w:sz w:val="20"/>
        </w:rPr>
      </w:pPr>
      <w:r w:rsidRPr="00754F9F">
        <w:rPr>
          <w:sz w:val="20"/>
        </w:rPr>
        <w:tab/>
      </w:r>
      <w:r w:rsidRPr="004A2DAC">
        <w:rPr>
          <w:sz w:val="20"/>
        </w:rPr>
        <w:t xml:space="preserve">For the office area, use 0.10 </w:t>
      </w:r>
      <w:proofErr w:type="spellStart"/>
      <w:r w:rsidRPr="004A2DAC">
        <w:rPr>
          <w:sz w:val="20"/>
        </w:rPr>
        <w:t>gpm</w:t>
      </w:r>
      <w:proofErr w:type="spellEnd"/>
      <w:r w:rsidRPr="004A2DAC">
        <w:rPr>
          <w:sz w:val="20"/>
        </w:rPr>
        <w:t>/</w:t>
      </w:r>
      <w:proofErr w:type="spellStart"/>
      <w:r w:rsidRPr="004A2DAC">
        <w:rPr>
          <w:sz w:val="20"/>
        </w:rPr>
        <w:t>sq.ft</w:t>
      </w:r>
      <w:proofErr w:type="spellEnd"/>
      <w:r w:rsidRPr="004A2DAC">
        <w:rPr>
          <w:sz w:val="20"/>
        </w:rPr>
        <w:t xml:space="preserve">. over 1,500 </w:t>
      </w:r>
      <w:proofErr w:type="spellStart"/>
      <w:r w:rsidRPr="004A2DAC">
        <w:rPr>
          <w:sz w:val="20"/>
        </w:rPr>
        <w:t>sq.ft</w:t>
      </w:r>
      <w:proofErr w:type="spellEnd"/>
      <w:r w:rsidRPr="004A2DAC">
        <w:rPr>
          <w:sz w:val="20"/>
        </w:rPr>
        <w:t xml:space="preserve">. Limit sprinklers to 225 </w:t>
      </w:r>
      <w:proofErr w:type="spellStart"/>
      <w:r w:rsidRPr="004A2DAC">
        <w:rPr>
          <w:sz w:val="20"/>
        </w:rPr>
        <w:t>sq.ft</w:t>
      </w:r>
      <w:proofErr w:type="spellEnd"/>
      <w:r w:rsidRPr="004A2DAC">
        <w:rPr>
          <w:sz w:val="20"/>
        </w:rPr>
        <w:t xml:space="preserve">. maximum spacing.  For lay-in ceilings:  Use Tyco UL Listed and/or FM Approved, quick response, ½ inch orifice, nominal K=5.6, ordinary temperature rated, semi-recessed, chrome pendent sprinklers, with chrome escutcheons, except intermediate temperature rated sprinklers in electrical rooms.  UL listed and FM approved flexible connector drops, complete with brackets for connection to ceiling grid, manufactured by Flex-Head Industries, Inc. can be utilized between the sprinkler branch line and the pendent sprinkler in office areas in lieu of steel pipe and fittings.  (1,950 </w:t>
      </w:r>
      <w:proofErr w:type="spellStart"/>
      <w:r w:rsidRPr="004A2DAC">
        <w:rPr>
          <w:sz w:val="20"/>
        </w:rPr>
        <w:t>sq.ft</w:t>
      </w:r>
      <w:proofErr w:type="spellEnd"/>
      <w:r w:rsidRPr="004A2DAC">
        <w:rPr>
          <w:sz w:val="20"/>
        </w:rPr>
        <w:t>. for dry system portions).</w:t>
      </w:r>
    </w:p>
    <w:p w14:paraId="288CA56A" w14:textId="77777777" w:rsidR="006E7CF6" w:rsidRPr="00754F9F" w:rsidRDefault="006E7CF6" w:rsidP="00101481">
      <w:pPr>
        <w:pStyle w:val="PR1"/>
        <w:numPr>
          <w:ilvl w:val="0"/>
          <w:numId w:val="4"/>
        </w:numPr>
        <w:tabs>
          <w:tab w:val="clear" w:pos="720"/>
        </w:tabs>
        <w:spacing w:before="0"/>
        <w:ind w:hanging="540"/>
        <w:rPr>
          <w:i/>
          <w:sz w:val="20"/>
        </w:rPr>
      </w:pPr>
      <w:r w:rsidRPr="004A2DAC">
        <w:rPr>
          <w:sz w:val="20"/>
        </w:rPr>
        <w:t xml:space="preserve">For all inside sales, storage, staging and receiving areas, use wet-pipe ESFR </w:t>
      </w:r>
      <w:r w:rsidRPr="00754F9F">
        <w:rPr>
          <w:sz w:val="20"/>
        </w:rPr>
        <w:t>sprinkler</w:t>
      </w:r>
      <w:r w:rsidRPr="004A2DAC">
        <w:rPr>
          <w:sz w:val="20"/>
        </w:rPr>
        <w:t xml:space="preserve"> systems, utilizing Tyco brass pendent, UL Listed and/or FM Approved, ordinary temperature rated, ESFR sprinklers with orifice size as indicated on the sprinkler design drawings.  Provide intermediate temperature rated ESFR sprinklers under skylights and smoke/heat vents, also under and within 3 feet of mechanical roof top units (RTU’s), where applicable and as otherwise dictated by NFPA Standards.  </w:t>
      </w:r>
    </w:p>
    <w:p w14:paraId="36B299F1" w14:textId="77777777" w:rsidR="006E7CF6" w:rsidRPr="004A2DAC" w:rsidRDefault="006E7CF6" w:rsidP="00101481">
      <w:pPr>
        <w:pStyle w:val="PR2"/>
        <w:numPr>
          <w:ilvl w:val="5"/>
          <w:numId w:val="47"/>
        </w:numPr>
        <w:tabs>
          <w:tab w:val="clear" w:pos="1440"/>
        </w:tabs>
        <w:ind w:left="1080" w:hanging="360"/>
        <w:rPr>
          <w:sz w:val="20"/>
        </w:rPr>
      </w:pPr>
      <w:r w:rsidRPr="004A2DAC">
        <w:rPr>
          <w:sz w:val="20"/>
        </w:rPr>
        <w:t xml:space="preserve">Provide a minimum operating pressure as required by NFPA 13 of a </w:t>
      </w:r>
      <w:proofErr w:type="gramStart"/>
      <w:r w:rsidRPr="004A2DAC">
        <w:rPr>
          <w:sz w:val="20"/>
        </w:rPr>
        <w:t>30 foot high</w:t>
      </w:r>
      <w:proofErr w:type="gramEnd"/>
      <w:r w:rsidRPr="004A2DAC">
        <w:rPr>
          <w:sz w:val="20"/>
        </w:rPr>
        <w:t xml:space="preserve"> building, to the 12 most hydraulically remote sprinklers, based on flowing four sprinklers on each of three branch lines.  </w:t>
      </w:r>
    </w:p>
    <w:p w14:paraId="7CC8827F" w14:textId="77777777" w:rsidR="006E7CF6" w:rsidRPr="004A2DAC" w:rsidRDefault="006E7CF6">
      <w:pPr>
        <w:pStyle w:val="PR2"/>
        <w:tabs>
          <w:tab w:val="clear" w:pos="1440"/>
        </w:tabs>
        <w:ind w:left="1080" w:hanging="360"/>
        <w:rPr>
          <w:sz w:val="20"/>
        </w:rPr>
      </w:pPr>
      <w:r w:rsidRPr="004A2DAC">
        <w:rPr>
          <w:sz w:val="20"/>
        </w:rPr>
        <w:t xml:space="preserve">Conform to NFPA 13 rules and manufacturer’s recommendations for ESFR sprinkler spacing, deflector distances, clearances and sprinkler spacing in regard to obstructions.  </w:t>
      </w:r>
    </w:p>
    <w:p w14:paraId="33433B12" w14:textId="77777777" w:rsidR="006E7CF6" w:rsidRPr="004A2DAC" w:rsidRDefault="006E7CF6">
      <w:pPr>
        <w:pStyle w:val="PR2"/>
        <w:tabs>
          <w:tab w:val="clear" w:pos="1440"/>
        </w:tabs>
        <w:ind w:left="1080" w:hanging="360"/>
        <w:rPr>
          <w:sz w:val="20"/>
        </w:rPr>
      </w:pPr>
      <w:r w:rsidRPr="004A2DAC">
        <w:rPr>
          <w:sz w:val="20"/>
        </w:rPr>
        <w:t>Limit sprinklers to 100 sq. ft. maximum and 80 sq. ft. minimum spacing.  Do not exceed 12-foot spacing between sprinklers or branch lines.  Provide an 8-foot minimum spacing between sprinklers or branch lines, in accordance with the manufacturer’s listing.</w:t>
      </w:r>
    </w:p>
    <w:p w14:paraId="353E01F9" w14:textId="77777777" w:rsidR="006E7CF6" w:rsidRPr="004A2DAC" w:rsidRDefault="006E7CF6" w:rsidP="00101481">
      <w:pPr>
        <w:pStyle w:val="PR1"/>
        <w:numPr>
          <w:ilvl w:val="0"/>
          <w:numId w:val="4"/>
        </w:numPr>
        <w:tabs>
          <w:tab w:val="clear" w:pos="720"/>
        </w:tabs>
        <w:spacing w:before="0"/>
        <w:ind w:hanging="540"/>
        <w:rPr>
          <w:sz w:val="20"/>
        </w:rPr>
      </w:pPr>
      <w:r w:rsidRPr="004A2DAC">
        <w:rPr>
          <w:sz w:val="20"/>
        </w:rPr>
        <w:t xml:space="preserve">Aerosol Rack Storage: </w:t>
      </w:r>
    </w:p>
    <w:p w14:paraId="26DE7E88" w14:textId="77777777" w:rsidR="006E7CF6" w:rsidRPr="004A2DAC" w:rsidRDefault="006E7CF6" w:rsidP="00101481">
      <w:pPr>
        <w:pStyle w:val="PR2"/>
        <w:numPr>
          <w:ilvl w:val="5"/>
          <w:numId w:val="48"/>
        </w:numPr>
        <w:tabs>
          <w:tab w:val="clear" w:pos="1440"/>
        </w:tabs>
        <w:ind w:left="1080" w:hanging="360"/>
        <w:rPr>
          <w:sz w:val="20"/>
        </w:rPr>
      </w:pPr>
      <w:r w:rsidRPr="004A2DAC">
        <w:rPr>
          <w:sz w:val="20"/>
        </w:rPr>
        <w:t>Provide a separate riser and separate feed mains.</w:t>
      </w:r>
    </w:p>
    <w:p w14:paraId="40A8EF6A" w14:textId="77777777" w:rsidR="006E7CF6" w:rsidRPr="004A2DAC" w:rsidRDefault="006E7CF6">
      <w:pPr>
        <w:pStyle w:val="PR2"/>
        <w:tabs>
          <w:tab w:val="clear" w:pos="1440"/>
        </w:tabs>
        <w:ind w:left="1080" w:hanging="360"/>
        <w:rPr>
          <w:sz w:val="20"/>
        </w:rPr>
      </w:pPr>
      <w:r w:rsidRPr="004A2DAC">
        <w:rPr>
          <w:sz w:val="20"/>
        </w:rPr>
        <w:lastRenderedPageBreak/>
        <w:t xml:space="preserve">Design the overhead system directly above the racks using ESFR sprinklers, flowing the hydraulically most remote four sprinklers on each of three branch lines, with an end head operating pressure as required by NFPA 13 for a 30-foot ceiling height.  </w:t>
      </w:r>
    </w:p>
    <w:p w14:paraId="2BF57E57" w14:textId="77777777" w:rsidR="006E7CF6" w:rsidRPr="004A2DAC" w:rsidRDefault="006E7CF6">
      <w:pPr>
        <w:pStyle w:val="PR2"/>
        <w:tabs>
          <w:tab w:val="clear" w:pos="1440"/>
        </w:tabs>
        <w:ind w:left="1080" w:hanging="360"/>
        <w:rPr>
          <w:sz w:val="20"/>
        </w:rPr>
      </w:pPr>
      <w:r w:rsidRPr="004A2DAC">
        <w:rPr>
          <w:sz w:val="20"/>
        </w:rPr>
        <w:t xml:space="preserve">In-rack sprinklers for aerosol storage; use Tyco UL Listed and/or FM Approved, </w:t>
      </w:r>
      <w:proofErr w:type="spellStart"/>
      <w:r w:rsidRPr="004A2DAC">
        <w:rPr>
          <w:sz w:val="20"/>
        </w:rPr>
        <w:t>extra large</w:t>
      </w:r>
      <w:proofErr w:type="spellEnd"/>
      <w:r w:rsidRPr="004A2DAC">
        <w:rPr>
          <w:sz w:val="20"/>
        </w:rPr>
        <w:t xml:space="preserve"> orifice (</w:t>
      </w:r>
      <w:proofErr w:type="gramStart"/>
      <w:r w:rsidRPr="004A2DAC">
        <w:rPr>
          <w:sz w:val="20"/>
        </w:rPr>
        <w:t>0.64 inch</w:t>
      </w:r>
      <w:proofErr w:type="gramEnd"/>
      <w:r w:rsidRPr="004A2DAC">
        <w:rPr>
          <w:sz w:val="20"/>
        </w:rPr>
        <w:t xml:space="preserve"> orifice), nominal K=11.2, quick-response, ordinary temperature rated, brass pendent sprinklers, with same sprinkler manufacturer’s sprinkler guards, centered between back-to-back pallet racks. Provide one level of in-rack sprinklers 8’-0” above the finished floor.  Locate in-rack sprinklers at the face of the rack and in the longitudinal flue space, with branch lines installed perpendicular to the cross main.  Locate every other in-rack sprinkler branch line within 2 inches from the side of the rack uprights.  Position face sprinklers within 4 inches of face of rack.  Design in-rack system to flow two in-rack sprinklers per branch line on each of six branch lines (12 sprinklers total), with a minimum end head operating pressure of 25 psi and hydraulically balanced with the overhead ESFR sprinkler system.  To allow for future flexibility, the in-rack calculation shall assume that the aerosol in-rack sprinklers are located at the hydraulically most remote area of the in-rack sprinkler piping and with the Paint Department located at the hydraulically most remote point under both overhead sprinkler System 1 and System 3.</w:t>
      </w:r>
    </w:p>
    <w:p w14:paraId="03FC985D" w14:textId="77777777" w:rsidR="006E7CF6" w:rsidRPr="004A2DAC" w:rsidRDefault="006E7CF6">
      <w:pPr>
        <w:pStyle w:val="PR2"/>
        <w:tabs>
          <w:tab w:val="clear" w:pos="1440"/>
        </w:tabs>
        <w:ind w:left="1080" w:hanging="360"/>
        <w:rPr>
          <w:sz w:val="20"/>
        </w:rPr>
      </w:pPr>
      <w:r w:rsidRPr="004A2DAC">
        <w:rPr>
          <w:sz w:val="20"/>
        </w:rPr>
        <w:t xml:space="preserve">Provide a separate set of hydraulic calculations to satisfy each condition. </w:t>
      </w:r>
    </w:p>
    <w:p w14:paraId="0C6DE993" w14:textId="53B12B2C" w:rsidR="006E7CF6" w:rsidRPr="004A2DAC" w:rsidRDefault="006E7CF6" w:rsidP="00101481">
      <w:pPr>
        <w:pStyle w:val="PR1"/>
        <w:numPr>
          <w:ilvl w:val="0"/>
          <w:numId w:val="4"/>
        </w:numPr>
        <w:tabs>
          <w:tab w:val="left" w:pos="720"/>
        </w:tabs>
        <w:spacing w:before="0"/>
        <w:ind w:hanging="540"/>
        <w:rPr>
          <w:sz w:val="20"/>
        </w:rPr>
      </w:pPr>
      <w:r w:rsidRPr="00754F9F">
        <w:rPr>
          <w:sz w:val="20"/>
        </w:rPr>
        <w:t>Flammable</w:t>
      </w:r>
      <w:r w:rsidRPr="004A2DAC">
        <w:rPr>
          <w:sz w:val="20"/>
        </w:rPr>
        <w:t>/Combustible Liquids Rack Storage:</w:t>
      </w:r>
    </w:p>
    <w:p w14:paraId="6FA6724F" w14:textId="77777777" w:rsidR="006E7CF6" w:rsidRPr="004A2DAC" w:rsidRDefault="006E7CF6" w:rsidP="00101481">
      <w:pPr>
        <w:pStyle w:val="PR2"/>
        <w:numPr>
          <w:ilvl w:val="5"/>
          <w:numId w:val="49"/>
        </w:numPr>
        <w:tabs>
          <w:tab w:val="clear" w:pos="1440"/>
        </w:tabs>
        <w:ind w:left="1080" w:hanging="360"/>
        <w:rPr>
          <w:sz w:val="20"/>
        </w:rPr>
      </w:pPr>
      <w:r w:rsidRPr="004A2DAC">
        <w:rPr>
          <w:sz w:val="20"/>
        </w:rPr>
        <w:t>Combine with aerosol rack storage riser and feed mains.</w:t>
      </w:r>
    </w:p>
    <w:p w14:paraId="5F7C2C98" w14:textId="77777777" w:rsidR="006E7CF6" w:rsidRPr="004A2DAC" w:rsidRDefault="006E7CF6">
      <w:pPr>
        <w:pStyle w:val="PR2"/>
        <w:tabs>
          <w:tab w:val="clear" w:pos="1440"/>
        </w:tabs>
        <w:ind w:left="1080" w:hanging="360"/>
        <w:rPr>
          <w:sz w:val="20"/>
        </w:rPr>
      </w:pPr>
      <w:r w:rsidRPr="004A2DAC">
        <w:rPr>
          <w:sz w:val="20"/>
        </w:rPr>
        <w:t xml:space="preserve">Design the overhead system directly above the racks using ESFR sprinklers, flowing the hydraulically most remote four sprinklers on each of three branch lines, with an end head operating pressure as required by NFPA 13 for a 30-foot ceiling height.  </w:t>
      </w:r>
    </w:p>
    <w:p w14:paraId="39C7B2A3" w14:textId="6E1286D8" w:rsidR="006E7CF6" w:rsidRPr="004A2DAC" w:rsidRDefault="006E7CF6">
      <w:pPr>
        <w:pStyle w:val="PR2"/>
        <w:tabs>
          <w:tab w:val="clear" w:pos="1440"/>
        </w:tabs>
        <w:ind w:left="1080" w:hanging="360"/>
        <w:rPr>
          <w:sz w:val="20"/>
        </w:rPr>
      </w:pPr>
      <w:r w:rsidRPr="004A2DAC">
        <w:rPr>
          <w:sz w:val="20"/>
        </w:rPr>
        <w:t xml:space="preserve">In-rack sprinklers for flammable/combustible liquid storage; use Tyco UL Listed and/or FM Approved, </w:t>
      </w:r>
      <w:proofErr w:type="spellStart"/>
      <w:r w:rsidRPr="004A2DAC">
        <w:rPr>
          <w:sz w:val="20"/>
        </w:rPr>
        <w:t>extra</w:t>
      </w:r>
      <w:r w:rsidR="00DF0177" w:rsidRPr="004A2DAC">
        <w:rPr>
          <w:sz w:val="20"/>
        </w:rPr>
        <w:t xml:space="preserve"> </w:t>
      </w:r>
      <w:r w:rsidRPr="004A2DAC">
        <w:rPr>
          <w:sz w:val="20"/>
        </w:rPr>
        <w:t>large</w:t>
      </w:r>
      <w:proofErr w:type="spellEnd"/>
      <w:r w:rsidRPr="004A2DAC">
        <w:rPr>
          <w:sz w:val="20"/>
        </w:rPr>
        <w:t xml:space="preserve"> orifice (</w:t>
      </w:r>
      <w:proofErr w:type="gramStart"/>
      <w:r w:rsidRPr="004A2DAC">
        <w:rPr>
          <w:sz w:val="20"/>
        </w:rPr>
        <w:t>0.64 inch</w:t>
      </w:r>
      <w:proofErr w:type="gramEnd"/>
      <w:r w:rsidRPr="004A2DAC">
        <w:rPr>
          <w:sz w:val="20"/>
        </w:rPr>
        <w:t xml:space="preserve"> orifice), nominal K=11.2, quick-response, ordinary temperature rated, brass pendent sprinklers, with same sprinkler manufacturer’s sprinkler guards, centered between back-to-back pallet racks.  Provide one line of in-rack sprinklers in the longitudinal flue space, 7’-3” A.F.F. and spaced at nominal 4’-2” centers (every other sprinkler located behind the rack uprights).  With seven in-rack sprinklers flowing, provide for a minimum end-sprinkler head operating pressure of 25 psi, hydraulically balanced with the overhead ESFR sprinkler system. </w:t>
      </w:r>
    </w:p>
    <w:p w14:paraId="3D1CF4E0" w14:textId="77777777" w:rsidR="006E7CF6" w:rsidRPr="004A2DAC" w:rsidRDefault="006E7CF6">
      <w:pPr>
        <w:pStyle w:val="PR2"/>
        <w:tabs>
          <w:tab w:val="clear" w:pos="1440"/>
        </w:tabs>
        <w:ind w:left="1080" w:hanging="360"/>
        <w:rPr>
          <w:sz w:val="20"/>
        </w:rPr>
      </w:pPr>
      <w:r w:rsidRPr="004A2DAC">
        <w:rPr>
          <w:sz w:val="20"/>
        </w:rPr>
        <w:t xml:space="preserve">A separate set of hydraulic calculations is not required for the flammable/combustible liquid in-rack sprinklers. </w:t>
      </w:r>
    </w:p>
    <w:p w14:paraId="1AEB112A" w14:textId="77777777" w:rsidR="006E7CF6" w:rsidRPr="004A2DAC" w:rsidRDefault="006E7CF6" w:rsidP="00101481">
      <w:pPr>
        <w:pStyle w:val="PR1"/>
        <w:numPr>
          <w:ilvl w:val="0"/>
          <w:numId w:val="4"/>
        </w:numPr>
        <w:tabs>
          <w:tab w:val="left" w:pos="720"/>
        </w:tabs>
        <w:spacing w:before="0"/>
        <w:ind w:hanging="540"/>
        <w:rPr>
          <w:sz w:val="20"/>
        </w:rPr>
      </w:pPr>
      <w:r w:rsidRPr="004A2DAC">
        <w:rPr>
          <w:sz w:val="20"/>
        </w:rPr>
        <w:t>Carpet Rack Storage:</w:t>
      </w:r>
    </w:p>
    <w:p w14:paraId="46FE3F4A" w14:textId="77777777" w:rsidR="006E7CF6" w:rsidRPr="004A2DAC" w:rsidRDefault="006E7CF6" w:rsidP="00101481">
      <w:pPr>
        <w:pStyle w:val="PR1"/>
        <w:numPr>
          <w:ilvl w:val="1"/>
          <w:numId w:val="4"/>
        </w:numPr>
        <w:tabs>
          <w:tab w:val="clear" w:pos="1728"/>
          <w:tab w:val="left" w:pos="1080"/>
        </w:tabs>
        <w:spacing w:before="0"/>
        <w:ind w:left="1080"/>
        <w:rPr>
          <w:sz w:val="20"/>
        </w:rPr>
      </w:pPr>
      <w:r w:rsidRPr="004A2DAC">
        <w:rPr>
          <w:sz w:val="20"/>
        </w:rPr>
        <w:t xml:space="preserve">Provide a butterfly valve with tamper switch to be installed in a drop from the ceiling sprinkler system down to the carpet rack in-rack sprinklers.  The butterfly valve shall be installed at an accessible location, approximately 10-11 feet above the finished floor.  The supply cut-in for the carpet rack sprinklers shall be made at the ceiling sprinkler system, at the nearest </w:t>
      </w:r>
      <w:proofErr w:type="spellStart"/>
      <w:r w:rsidRPr="004A2DAC">
        <w:rPr>
          <w:sz w:val="20"/>
        </w:rPr>
        <w:t>crossmain</w:t>
      </w:r>
      <w:proofErr w:type="spellEnd"/>
      <w:r w:rsidRPr="004A2DAC">
        <w:rPr>
          <w:sz w:val="20"/>
        </w:rPr>
        <w:t>, on pipe 2½-inch or larger.</w:t>
      </w:r>
    </w:p>
    <w:p w14:paraId="22CEDB37" w14:textId="77777777" w:rsidR="006E7CF6" w:rsidRPr="004A2DAC" w:rsidRDefault="006E7CF6" w:rsidP="00101481">
      <w:pPr>
        <w:pStyle w:val="PR1"/>
        <w:numPr>
          <w:ilvl w:val="1"/>
          <w:numId w:val="4"/>
        </w:numPr>
        <w:tabs>
          <w:tab w:val="clear" w:pos="1728"/>
          <w:tab w:val="left" w:pos="1080"/>
        </w:tabs>
        <w:spacing w:before="0"/>
        <w:ind w:left="1080"/>
        <w:rPr>
          <w:sz w:val="20"/>
        </w:rPr>
      </w:pPr>
      <w:r w:rsidRPr="004A2DAC">
        <w:rPr>
          <w:sz w:val="20"/>
        </w:rPr>
        <w:t>Use Tyco UL Listed and/or FM Approved, nominal K-5.6, ½-inch orifice, standard response, ordinary temperature rated, brass upright sprinklers with same sprinkler manufacturer’s sprinkler guards.  Sprinkler lines shall be located adjacent to rack uprights with a maximum 8’-0” spacing between sprinklers front to back within the carpet racks, with face sprinklers installed within 24 inches of the face of the racks.</w:t>
      </w:r>
    </w:p>
    <w:p w14:paraId="74BCA4F2" w14:textId="77777777" w:rsidR="006E7CF6" w:rsidRPr="004A2DAC" w:rsidRDefault="006E7CF6" w:rsidP="00101481">
      <w:pPr>
        <w:pStyle w:val="PR1"/>
        <w:numPr>
          <w:ilvl w:val="1"/>
          <w:numId w:val="4"/>
        </w:numPr>
        <w:tabs>
          <w:tab w:val="clear" w:pos="1728"/>
          <w:tab w:val="left" w:pos="1080"/>
        </w:tabs>
        <w:spacing w:before="0"/>
        <w:ind w:left="1080"/>
        <w:rPr>
          <w:sz w:val="20"/>
        </w:rPr>
      </w:pPr>
      <w:r w:rsidRPr="004A2DAC">
        <w:rPr>
          <w:sz w:val="20"/>
        </w:rPr>
        <w:t>Where the authority having jurisdiction requires hydraulic calculations, calculate all in-rack sprinklers located in the carpet racks, up to a maximum of 8 sprinklers, at a minimum operating pressure of 15 psi.</w:t>
      </w:r>
    </w:p>
    <w:p w14:paraId="0410BB33" w14:textId="77777777" w:rsidR="006E7CF6" w:rsidRPr="004A2DAC" w:rsidRDefault="006E7CF6" w:rsidP="00101481">
      <w:pPr>
        <w:pStyle w:val="PR1"/>
        <w:numPr>
          <w:ilvl w:val="1"/>
          <w:numId w:val="4"/>
        </w:numPr>
        <w:tabs>
          <w:tab w:val="clear" w:pos="1728"/>
          <w:tab w:val="left" w:pos="1080"/>
        </w:tabs>
        <w:spacing w:before="0"/>
        <w:ind w:left="1080"/>
        <w:rPr>
          <w:sz w:val="20"/>
        </w:rPr>
      </w:pPr>
      <w:r w:rsidRPr="004A2DAC">
        <w:rPr>
          <w:sz w:val="20"/>
        </w:rPr>
        <w:t xml:space="preserve">Verify the carpet rack supply drop and in-rack sprinkler locations with the final racking plan, prior to fabrication and installation. </w:t>
      </w:r>
    </w:p>
    <w:p w14:paraId="10EA3A91" w14:textId="45FD39D1" w:rsidR="006E7CF6" w:rsidRPr="004A2DAC" w:rsidRDefault="006E7CF6" w:rsidP="00101481">
      <w:pPr>
        <w:pStyle w:val="PR1"/>
        <w:numPr>
          <w:ilvl w:val="0"/>
          <w:numId w:val="4"/>
        </w:numPr>
        <w:tabs>
          <w:tab w:val="left" w:pos="720"/>
        </w:tabs>
        <w:spacing w:before="0"/>
        <w:ind w:hanging="540"/>
        <w:rPr>
          <w:sz w:val="20"/>
        </w:rPr>
      </w:pPr>
      <w:r w:rsidRPr="004A2DAC">
        <w:rPr>
          <w:sz w:val="20"/>
        </w:rPr>
        <w:t>Fo</w:t>
      </w:r>
      <w:r w:rsidRPr="00754F9F">
        <w:rPr>
          <w:sz w:val="20"/>
        </w:rPr>
        <w:t>r</w:t>
      </w:r>
      <w:r w:rsidRPr="004A2DAC">
        <w:rPr>
          <w:sz w:val="20"/>
        </w:rPr>
        <w:t xml:space="preserve"> the garden center canopy area, Group A plastic commodities with rack storage height to 20 feet; use a dry-pipe system and Tyco model TY7151, standard response, high temperature rated, brass upright sprinklers with a nominal K factor of 16.8 and 100 </w:t>
      </w:r>
      <w:proofErr w:type="spellStart"/>
      <w:r w:rsidRPr="004A2DAC">
        <w:rPr>
          <w:sz w:val="20"/>
        </w:rPr>
        <w:t>sq.ft</w:t>
      </w:r>
      <w:proofErr w:type="spellEnd"/>
      <w:r w:rsidRPr="004A2DAC">
        <w:rPr>
          <w:sz w:val="20"/>
        </w:rPr>
        <w:t xml:space="preserve">. maximum spacing.  Use a minimum design density of 0.60 </w:t>
      </w:r>
      <w:proofErr w:type="spellStart"/>
      <w:r w:rsidRPr="004A2DAC">
        <w:rPr>
          <w:sz w:val="20"/>
        </w:rPr>
        <w:t>gpm</w:t>
      </w:r>
      <w:proofErr w:type="spellEnd"/>
      <w:r w:rsidRPr="004A2DAC">
        <w:rPr>
          <w:sz w:val="20"/>
        </w:rPr>
        <w:t>/</w:t>
      </w:r>
      <w:proofErr w:type="spellStart"/>
      <w:r w:rsidRPr="004A2DAC">
        <w:rPr>
          <w:sz w:val="20"/>
        </w:rPr>
        <w:t>sq.ft</w:t>
      </w:r>
      <w:proofErr w:type="spellEnd"/>
      <w:r w:rsidRPr="004A2DAC">
        <w:rPr>
          <w:sz w:val="20"/>
        </w:rPr>
        <w:t xml:space="preserve">. over 2,600 </w:t>
      </w:r>
      <w:proofErr w:type="spellStart"/>
      <w:r w:rsidRPr="004A2DAC">
        <w:rPr>
          <w:sz w:val="20"/>
        </w:rPr>
        <w:t>sq.ft</w:t>
      </w:r>
      <w:proofErr w:type="spellEnd"/>
      <w:r w:rsidRPr="004A2DAC">
        <w:rPr>
          <w:sz w:val="20"/>
        </w:rPr>
        <w:t xml:space="preserve">.  </w:t>
      </w:r>
    </w:p>
    <w:p w14:paraId="04D59882" w14:textId="4B66B7F4" w:rsidR="006E7CF6" w:rsidRPr="004A2DAC" w:rsidRDefault="006E7CF6" w:rsidP="00101481">
      <w:pPr>
        <w:pStyle w:val="PR1"/>
        <w:numPr>
          <w:ilvl w:val="0"/>
          <w:numId w:val="4"/>
        </w:numPr>
        <w:tabs>
          <w:tab w:val="left" w:pos="720"/>
        </w:tabs>
        <w:spacing w:before="0"/>
        <w:ind w:hanging="540"/>
        <w:rPr>
          <w:sz w:val="20"/>
        </w:rPr>
      </w:pPr>
      <w:r w:rsidRPr="004A2DAC">
        <w:rPr>
          <w:sz w:val="20"/>
        </w:rPr>
        <w:t xml:space="preserve">For </w:t>
      </w:r>
      <w:r w:rsidRPr="00754F9F">
        <w:rPr>
          <w:sz w:val="20"/>
        </w:rPr>
        <w:t>the</w:t>
      </w:r>
      <w:r w:rsidRPr="004A2DAC">
        <w:rPr>
          <w:sz w:val="20"/>
        </w:rPr>
        <w:t xml:space="preserve"> shade structure area, use a dry-pipe system at a minimum design density of 0.20 </w:t>
      </w:r>
      <w:proofErr w:type="spellStart"/>
      <w:r w:rsidRPr="004A2DAC">
        <w:rPr>
          <w:sz w:val="20"/>
        </w:rPr>
        <w:t>gpm</w:t>
      </w:r>
      <w:proofErr w:type="spellEnd"/>
      <w:r w:rsidRPr="004A2DAC">
        <w:rPr>
          <w:sz w:val="20"/>
        </w:rPr>
        <w:t>/</w:t>
      </w:r>
      <w:proofErr w:type="spellStart"/>
      <w:r w:rsidRPr="004A2DAC">
        <w:rPr>
          <w:sz w:val="20"/>
        </w:rPr>
        <w:t>sq.ft</w:t>
      </w:r>
      <w:proofErr w:type="spellEnd"/>
      <w:r w:rsidRPr="004A2DAC">
        <w:rPr>
          <w:sz w:val="20"/>
        </w:rPr>
        <w:t xml:space="preserve">. over 2,535 </w:t>
      </w:r>
      <w:proofErr w:type="spellStart"/>
      <w:r w:rsidRPr="004A2DAC">
        <w:rPr>
          <w:sz w:val="20"/>
        </w:rPr>
        <w:t>sq.ft</w:t>
      </w:r>
      <w:proofErr w:type="spellEnd"/>
      <w:r w:rsidRPr="004A2DAC">
        <w:rPr>
          <w:sz w:val="20"/>
        </w:rPr>
        <w:t xml:space="preserve">. and 130 </w:t>
      </w:r>
      <w:proofErr w:type="spellStart"/>
      <w:r w:rsidRPr="004A2DAC">
        <w:rPr>
          <w:sz w:val="20"/>
        </w:rPr>
        <w:t>sq.ft</w:t>
      </w:r>
      <w:proofErr w:type="spellEnd"/>
      <w:r w:rsidRPr="004A2DAC">
        <w:rPr>
          <w:sz w:val="20"/>
        </w:rPr>
        <w:t xml:space="preserve">. maximum spacing, utilizing Tyco UL Listed and/or FM Approved, ½ inch orifice, nominal K=5.6, standard response, intermediate temperature rated, brass, upright sprinklers.  </w:t>
      </w:r>
    </w:p>
    <w:p w14:paraId="11485FD0" w14:textId="608B2B09" w:rsidR="006E7CF6" w:rsidRPr="004A2DAC" w:rsidRDefault="006E7CF6" w:rsidP="00101481">
      <w:pPr>
        <w:pStyle w:val="PR1"/>
        <w:numPr>
          <w:ilvl w:val="0"/>
          <w:numId w:val="4"/>
        </w:numPr>
        <w:tabs>
          <w:tab w:val="left" w:pos="720"/>
        </w:tabs>
        <w:spacing w:before="0"/>
        <w:ind w:hanging="540"/>
        <w:rPr>
          <w:sz w:val="20"/>
        </w:rPr>
      </w:pPr>
      <w:r w:rsidRPr="004A2DAC">
        <w:rPr>
          <w:sz w:val="20"/>
        </w:rPr>
        <w:br w:type="page"/>
      </w:r>
      <w:r w:rsidRPr="004A2DAC">
        <w:rPr>
          <w:sz w:val="20"/>
        </w:rPr>
        <w:lastRenderedPageBreak/>
        <w:t xml:space="preserve">For the front canopy, if indicated on the sprinkler design drawings, use a dry-pipe system at a minimum </w:t>
      </w:r>
      <w:r w:rsidR="0040288D">
        <w:rPr>
          <w:sz w:val="20"/>
        </w:rPr>
        <w:t xml:space="preserve">design </w:t>
      </w:r>
      <w:r w:rsidRPr="004A2DAC">
        <w:rPr>
          <w:sz w:val="20"/>
        </w:rPr>
        <w:t xml:space="preserve">density of 0.20 </w:t>
      </w:r>
      <w:proofErr w:type="spellStart"/>
      <w:r w:rsidRPr="004A2DAC">
        <w:rPr>
          <w:sz w:val="20"/>
        </w:rPr>
        <w:t>gpm</w:t>
      </w:r>
      <w:proofErr w:type="spellEnd"/>
      <w:r w:rsidRPr="004A2DAC">
        <w:rPr>
          <w:sz w:val="20"/>
        </w:rPr>
        <w:t>/</w:t>
      </w:r>
      <w:proofErr w:type="spellStart"/>
      <w:r w:rsidRPr="004A2DAC">
        <w:rPr>
          <w:sz w:val="20"/>
        </w:rPr>
        <w:t>sq.ft</w:t>
      </w:r>
      <w:proofErr w:type="spellEnd"/>
      <w:r w:rsidRPr="004A2DAC">
        <w:rPr>
          <w:sz w:val="20"/>
        </w:rPr>
        <w:t xml:space="preserve">. over 1,950 </w:t>
      </w:r>
      <w:proofErr w:type="spellStart"/>
      <w:r w:rsidRPr="004A2DAC">
        <w:rPr>
          <w:sz w:val="20"/>
        </w:rPr>
        <w:t>sq.ft</w:t>
      </w:r>
      <w:proofErr w:type="spellEnd"/>
      <w:r w:rsidRPr="004A2DAC">
        <w:rPr>
          <w:sz w:val="20"/>
        </w:rPr>
        <w:t xml:space="preserve">. and 130 </w:t>
      </w:r>
      <w:proofErr w:type="spellStart"/>
      <w:r w:rsidRPr="004A2DAC">
        <w:rPr>
          <w:sz w:val="20"/>
        </w:rPr>
        <w:t>sq.ft</w:t>
      </w:r>
      <w:proofErr w:type="spellEnd"/>
      <w:r w:rsidRPr="004A2DAC">
        <w:rPr>
          <w:sz w:val="20"/>
        </w:rPr>
        <w:t xml:space="preserve">. maximum spacing, utilizing Tyco UL Listed and/or FM Approved, ½ inch orifice, nominal K=5.6, standard response, intermediate temperature rated, semi-recessed, dry pendent sprinklers or upright sprinklers on exposed piping, as indicated on the design drawings.  Where a single line of sprinklers </w:t>
      </w:r>
      <w:proofErr w:type="gramStart"/>
      <w:r w:rsidRPr="004A2DAC">
        <w:rPr>
          <w:sz w:val="20"/>
        </w:rPr>
        <w:t>are</w:t>
      </w:r>
      <w:proofErr w:type="gramEnd"/>
      <w:r w:rsidRPr="004A2DAC">
        <w:rPr>
          <w:sz w:val="20"/>
        </w:rPr>
        <w:t xml:space="preserve"> protecting the front canopy, a maximum of seven (7) sprinklers shall be hydraulically calculated.  </w:t>
      </w:r>
    </w:p>
    <w:p w14:paraId="209064F6" w14:textId="50A0091B" w:rsidR="006E7CF6" w:rsidRPr="00754F9F" w:rsidRDefault="006E7CF6" w:rsidP="00101481">
      <w:pPr>
        <w:pStyle w:val="PR1"/>
        <w:numPr>
          <w:ilvl w:val="0"/>
          <w:numId w:val="4"/>
        </w:numPr>
        <w:tabs>
          <w:tab w:val="left" w:pos="720"/>
        </w:tabs>
        <w:spacing w:before="0"/>
        <w:ind w:hanging="540"/>
        <w:rPr>
          <w:sz w:val="20"/>
        </w:rPr>
      </w:pPr>
      <w:r w:rsidRPr="004A2DAC">
        <w:rPr>
          <w:sz w:val="20"/>
        </w:rPr>
        <w:t>For the customer loading canopy, Class III commodities, with palletized/solid pile storage to 16 feet; use</w:t>
      </w:r>
      <w:r w:rsidR="0040288D">
        <w:rPr>
          <w:sz w:val="20"/>
        </w:rPr>
        <w:t xml:space="preserve"> a</w:t>
      </w:r>
      <w:r w:rsidRPr="004A2DAC">
        <w:rPr>
          <w:sz w:val="20"/>
        </w:rPr>
        <w:t xml:space="preserve"> dry-pipe system at a minimum design density of 0.19 </w:t>
      </w:r>
      <w:proofErr w:type="spellStart"/>
      <w:r w:rsidRPr="004A2DAC">
        <w:rPr>
          <w:sz w:val="20"/>
        </w:rPr>
        <w:t>gpm</w:t>
      </w:r>
      <w:proofErr w:type="spellEnd"/>
      <w:r w:rsidRPr="004A2DAC">
        <w:rPr>
          <w:sz w:val="20"/>
        </w:rPr>
        <w:t>/</w:t>
      </w:r>
      <w:proofErr w:type="spellStart"/>
      <w:r w:rsidRPr="004A2DAC">
        <w:rPr>
          <w:sz w:val="20"/>
        </w:rPr>
        <w:t>sq.ft</w:t>
      </w:r>
      <w:proofErr w:type="spellEnd"/>
      <w:r w:rsidRPr="004A2DAC">
        <w:rPr>
          <w:sz w:val="20"/>
        </w:rPr>
        <w:t xml:space="preserve">. over 2600 </w:t>
      </w:r>
      <w:proofErr w:type="spellStart"/>
      <w:r w:rsidRPr="004A2DAC">
        <w:rPr>
          <w:sz w:val="20"/>
        </w:rPr>
        <w:t>sq.ft</w:t>
      </w:r>
      <w:proofErr w:type="spellEnd"/>
      <w:r w:rsidRPr="004A2DAC">
        <w:rPr>
          <w:sz w:val="20"/>
        </w:rPr>
        <w:t xml:space="preserve">. and 130 </w:t>
      </w:r>
      <w:proofErr w:type="spellStart"/>
      <w:r w:rsidRPr="004A2DAC">
        <w:rPr>
          <w:sz w:val="20"/>
        </w:rPr>
        <w:t>sq.ft</w:t>
      </w:r>
      <w:proofErr w:type="spellEnd"/>
      <w:r w:rsidRPr="004A2DAC">
        <w:rPr>
          <w:sz w:val="20"/>
        </w:rPr>
        <w:t xml:space="preserve">. maximum spacing, utilizing Tyco UL Listed and/or FM Approved, </w:t>
      </w:r>
      <w:proofErr w:type="gramStart"/>
      <w:r w:rsidRPr="004A2DAC">
        <w:rPr>
          <w:sz w:val="20"/>
        </w:rPr>
        <w:t>17/32 inch</w:t>
      </w:r>
      <w:proofErr w:type="gramEnd"/>
      <w:r w:rsidRPr="004A2DAC">
        <w:rPr>
          <w:sz w:val="20"/>
        </w:rPr>
        <w:t xml:space="preserve"> orifice, high temperature rated, brass upright sprinklers.</w:t>
      </w:r>
      <w:r w:rsidRPr="00754F9F">
        <w:rPr>
          <w:i/>
          <w:sz w:val="20"/>
        </w:rPr>
        <w:t xml:space="preserve">  </w:t>
      </w:r>
    </w:p>
    <w:p w14:paraId="23C30A77" w14:textId="22C5059E" w:rsidR="006E7CF6" w:rsidRPr="004A2DAC" w:rsidRDefault="006E7CF6" w:rsidP="00101481">
      <w:pPr>
        <w:pStyle w:val="PR1"/>
        <w:numPr>
          <w:ilvl w:val="0"/>
          <w:numId w:val="4"/>
        </w:numPr>
        <w:tabs>
          <w:tab w:val="left" w:pos="720"/>
        </w:tabs>
        <w:spacing w:before="0"/>
        <w:ind w:hanging="540"/>
        <w:rPr>
          <w:sz w:val="20"/>
        </w:rPr>
      </w:pPr>
      <w:r w:rsidRPr="004A2DAC">
        <w:rPr>
          <w:sz w:val="20"/>
        </w:rPr>
        <w:t xml:space="preserve">Provide an </w:t>
      </w:r>
      <w:r w:rsidRPr="00754F9F">
        <w:rPr>
          <w:sz w:val="20"/>
        </w:rPr>
        <w:t>allowance of 500 gpm in the calculations for the inside and outside hose stream requirement for the garden center</w:t>
      </w:r>
      <w:r w:rsidR="0040288D">
        <w:rPr>
          <w:sz w:val="20"/>
        </w:rPr>
        <w:t>,</w:t>
      </w:r>
      <w:r w:rsidRPr="00754F9F">
        <w:rPr>
          <w:sz w:val="20"/>
        </w:rPr>
        <w:t xml:space="preserve"> customer loading canopy areas</w:t>
      </w:r>
      <w:r w:rsidR="0040288D">
        <w:rPr>
          <w:sz w:val="20"/>
        </w:rPr>
        <w:t>, rental areas,</w:t>
      </w:r>
      <w:r w:rsidRPr="00754F9F">
        <w:rPr>
          <w:sz w:val="20"/>
        </w:rPr>
        <w:t xml:space="preserve"> and carpet racks</w:t>
      </w:r>
      <w:r w:rsidRPr="004A2DAC">
        <w:rPr>
          <w:sz w:val="20"/>
        </w:rPr>
        <w:t xml:space="preserve">.  Provide an allowance of 250 gpm where ESFR sprinklers are used.  Provide an allowance of 250 gpm for all other areas, except the office area where an allowance of 100 gpm shall be provided.  Allocate 100 gpm for inside hose when hose valves are included in the project. </w:t>
      </w:r>
    </w:p>
    <w:p w14:paraId="0C752DB5" w14:textId="77777777" w:rsidR="006E7CF6" w:rsidRPr="004A2DAC" w:rsidRDefault="006E7CF6" w:rsidP="00101481">
      <w:pPr>
        <w:pStyle w:val="PR1"/>
        <w:numPr>
          <w:ilvl w:val="0"/>
          <w:numId w:val="4"/>
        </w:numPr>
        <w:tabs>
          <w:tab w:val="left" w:pos="720"/>
        </w:tabs>
        <w:spacing w:before="0"/>
        <w:ind w:hanging="540"/>
        <w:rPr>
          <w:sz w:val="20"/>
        </w:rPr>
      </w:pPr>
      <w:r w:rsidRPr="004A2DAC">
        <w:rPr>
          <w:sz w:val="20"/>
        </w:rPr>
        <w:t>Refer to the FP</w:t>
      </w:r>
      <w:r w:rsidRPr="00754F9F">
        <w:rPr>
          <w:sz w:val="20"/>
        </w:rPr>
        <w:t xml:space="preserve"> </w:t>
      </w:r>
      <w:r w:rsidRPr="004A2DAC">
        <w:rPr>
          <w:sz w:val="20"/>
        </w:rPr>
        <w:t>drawings for applicable areas.</w:t>
      </w:r>
    </w:p>
    <w:p w14:paraId="06672E42" w14:textId="77777777" w:rsidR="006E7CF6" w:rsidRPr="004A2DAC" w:rsidRDefault="006E7CF6">
      <w:pPr>
        <w:pStyle w:val="ART"/>
        <w:tabs>
          <w:tab w:val="clear" w:pos="864"/>
          <w:tab w:val="left" w:pos="720"/>
        </w:tabs>
        <w:spacing w:before="240"/>
        <w:ind w:left="720" w:hanging="720"/>
        <w:rPr>
          <w:sz w:val="20"/>
        </w:rPr>
      </w:pPr>
      <w:r w:rsidRPr="004A2DAC">
        <w:rPr>
          <w:sz w:val="20"/>
        </w:rPr>
        <w:t>SUBMITTALS</w:t>
      </w:r>
    </w:p>
    <w:p w14:paraId="3F66419D" w14:textId="77777777" w:rsidR="006E7CF6" w:rsidRPr="00754F9F" w:rsidRDefault="006E7CF6" w:rsidP="00101481">
      <w:pPr>
        <w:pStyle w:val="PR1"/>
        <w:numPr>
          <w:ilvl w:val="0"/>
          <w:numId w:val="40"/>
        </w:numPr>
        <w:spacing w:before="0"/>
        <w:ind w:hanging="540"/>
        <w:rPr>
          <w:i/>
          <w:sz w:val="20"/>
        </w:rPr>
      </w:pPr>
      <w:r w:rsidRPr="004A2DAC">
        <w:rPr>
          <w:sz w:val="20"/>
        </w:rPr>
        <w:t>The fire sprinkler contractor shall add their title block and submit working plans (drawings, hydraulic calculations and product data sheets) to the AHJ in accordance with NFPA 13 within 10 working days after the General Contractor has been awarded the contract.  Submit revised working plans, if required, within 7 days after receipt of comments.</w:t>
      </w:r>
    </w:p>
    <w:p w14:paraId="50F0013F" w14:textId="77777777" w:rsidR="006E7CF6" w:rsidRPr="00754F9F" w:rsidRDefault="006E7CF6" w:rsidP="00101481">
      <w:pPr>
        <w:pStyle w:val="PR1"/>
        <w:numPr>
          <w:ilvl w:val="0"/>
          <w:numId w:val="40"/>
        </w:numPr>
        <w:spacing w:before="0"/>
        <w:ind w:hanging="540"/>
        <w:rPr>
          <w:i/>
          <w:sz w:val="20"/>
        </w:rPr>
      </w:pPr>
      <w:r w:rsidRPr="004A2DAC">
        <w:rPr>
          <w:sz w:val="20"/>
        </w:rPr>
        <w:t>The fire sprinkler contractor shall submit together (partial submittals not allowed) within 21 days from the date of the award of subcontract, one (1) set of detailed shop drawings (blue-line or Xerox) and one (1) set of all other information (including:  material data sheets and hydraulic calculations, even if not changed) to the general contractor.</w:t>
      </w:r>
    </w:p>
    <w:p w14:paraId="226CA63B" w14:textId="77777777" w:rsidR="006E7CF6" w:rsidRPr="00754F9F" w:rsidRDefault="006E7CF6" w:rsidP="00101481">
      <w:pPr>
        <w:pStyle w:val="PR1"/>
        <w:numPr>
          <w:ilvl w:val="0"/>
          <w:numId w:val="40"/>
        </w:numPr>
        <w:spacing w:before="0"/>
        <w:ind w:hanging="540"/>
        <w:rPr>
          <w:i/>
          <w:sz w:val="20"/>
        </w:rPr>
      </w:pPr>
      <w:r w:rsidRPr="004A2DAC">
        <w:rPr>
          <w:sz w:val="20"/>
        </w:rPr>
        <w:t>The fire sprinkler contractor shall submit together (partial submittals not allowed) within 21 days from the date of the award of subcontract, four (4) sets of detailed shop drawings (blue-line or Xerox) and four (4) sets of all other information (including:  material data sheets and hydraulic calculations, even if not changed) to:</w:t>
      </w:r>
    </w:p>
    <w:p w14:paraId="3D31DED4" w14:textId="1737202F" w:rsidR="006E7CF6" w:rsidRPr="00754F9F" w:rsidRDefault="00B4368B">
      <w:pPr>
        <w:pStyle w:val="PR1"/>
        <w:numPr>
          <w:ilvl w:val="0"/>
          <w:numId w:val="0"/>
        </w:numPr>
        <w:spacing w:before="0"/>
        <w:ind w:left="1440"/>
        <w:rPr>
          <w:i/>
          <w:sz w:val="20"/>
        </w:rPr>
      </w:pPr>
      <w:r w:rsidRPr="004A2DAC">
        <w:rPr>
          <w:sz w:val="20"/>
        </w:rPr>
        <w:t>Mike Phillips</w:t>
      </w:r>
    </w:p>
    <w:p w14:paraId="3D3E4A1A" w14:textId="54B3C7BF" w:rsidR="006E7CF6" w:rsidRPr="004A2DAC" w:rsidRDefault="00B4368B">
      <w:pPr>
        <w:pStyle w:val="PR1"/>
        <w:numPr>
          <w:ilvl w:val="0"/>
          <w:numId w:val="0"/>
        </w:numPr>
        <w:spacing w:before="0"/>
        <w:ind w:left="1440"/>
        <w:rPr>
          <w:sz w:val="20"/>
        </w:rPr>
      </w:pPr>
      <w:r w:rsidRPr="004A2DAC">
        <w:rPr>
          <w:sz w:val="20"/>
        </w:rPr>
        <w:t>Henderson Engineers, 8345 Lenexa Drive, Suite 300, Lenexa, KS 66214</w:t>
      </w:r>
    </w:p>
    <w:p w14:paraId="19AD8E2E" w14:textId="5B17FD1A" w:rsidR="006E7CF6" w:rsidRPr="004A2DAC" w:rsidRDefault="00B4368B">
      <w:pPr>
        <w:pStyle w:val="PR1"/>
        <w:numPr>
          <w:ilvl w:val="0"/>
          <w:numId w:val="0"/>
        </w:numPr>
        <w:spacing w:before="0"/>
        <w:ind w:left="1440"/>
        <w:rPr>
          <w:sz w:val="20"/>
        </w:rPr>
      </w:pPr>
      <w:r w:rsidRPr="004A2DAC">
        <w:rPr>
          <w:sz w:val="20"/>
        </w:rPr>
        <w:t xml:space="preserve">(913) 742-5000, </w:t>
      </w:r>
      <w:hyperlink r:id="rId8" w:history="1">
        <w:r w:rsidRPr="00754F9F">
          <w:rPr>
            <w:rStyle w:val="Hyperlink"/>
            <w:color w:val="auto"/>
            <w:sz w:val="20"/>
          </w:rPr>
          <w:t>mike.phillips@hendersonengineers.com</w:t>
        </w:r>
      </w:hyperlink>
      <w:r w:rsidRPr="004A2DAC">
        <w:rPr>
          <w:sz w:val="20"/>
        </w:rPr>
        <w:t xml:space="preserve"> </w:t>
      </w:r>
    </w:p>
    <w:p w14:paraId="3234402C" w14:textId="77777777" w:rsidR="006E7CF6" w:rsidRPr="004A2DAC" w:rsidRDefault="006E7CF6" w:rsidP="00101481">
      <w:pPr>
        <w:pStyle w:val="PR1"/>
        <w:numPr>
          <w:ilvl w:val="0"/>
          <w:numId w:val="40"/>
        </w:numPr>
        <w:tabs>
          <w:tab w:val="left" w:pos="720"/>
        </w:tabs>
        <w:spacing w:before="0"/>
        <w:ind w:hanging="540"/>
        <w:rPr>
          <w:sz w:val="20"/>
        </w:rPr>
      </w:pPr>
      <w:r w:rsidRPr="004A2DAC">
        <w:rPr>
          <w:sz w:val="20"/>
        </w:rPr>
        <w:t>At the time that shop drawings are submitted to</w:t>
      </w:r>
      <w:r w:rsidR="00E929F5" w:rsidRPr="004A2DAC">
        <w:rPr>
          <w:sz w:val="20"/>
        </w:rPr>
        <w:t xml:space="preserve"> </w:t>
      </w:r>
      <w:r w:rsidR="001F0F56" w:rsidRPr="004A2DAC">
        <w:rPr>
          <w:sz w:val="20"/>
        </w:rPr>
        <w:t>Fire Protection Consultant</w:t>
      </w:r>
      <w:r w:rsidRPr="004A2DAC">
        <w:rPr>
          <w:sz w:val="20"/>
        </w:rPr>
        <w:t>, provide a copy of the transmittal letter to the Lowe’s construction manager.</w:t>
      </w:r>
    </w:p>
    <w:p w14:paraId="198E9A13" w14:textId="5C2397BB" w:rsidR="006E7CF6" w:rsidRPr="00754F9F" w:rsidRDefault="00A35D89" w:rsidP="00DA64FB">
      <w:pPr>
        <w:pStyle w:val="PR1"/>
        <w:numPr>
          <w:ilvl w:val="0"/>
          <w:numId w:val="0"/>
        </w:numPr>
        <w:spacing w:before="0"/>
        <w:ind w:left="1440"/>
        <w:rPr>
          <w:i/>
          <w:sz w:val="20"/>
        </w:rPr>
      </w:pPr>
      <w:r w:rsidRPr="004A2DAC">
        <w:rPr>
          <w:sz w:val="20"/>
        </w:rPr>
        <w:t>Please send to the Lowe’s Construction Manager</w:t>
      </w:r>
    </w:p>
    <w:p w14:paraId="0EB98653" w14:textId="77777777" w:rsidR="006E7CF6" w:rsidRPr="004A2DAC" w:rsidRDefault="006E7CF6" w:rsidP="00DA64FB">
      <w:pPr>
        <w:pStyle w:val="PR1"/>
        <w:numPr>
          <w:ilvl w:val="0"/>
          <w:numId w:val="0"/>
        </w:numPr>
        <w:spacing w:before="0"/>
        <w:ind w:left="1440"/>
        <w:rPr>
          <w:sz w:val="20"/>
        </w:rPr>
      </w:pPr>
      <w:r w:rsidRPr="004A2DAC">
        <w:rPr>
          <w:sz w:val="20"/>
        </w:rPr>
        <w:t>Lowe’s Companies, Inc.</w:t>
      </w:r>
      <w:r w:rsidRPr="004A2DAC">
        <w:rPr>
          <w:sz w:val="20"/>
        </w:rPr>
        <w:tab/>
      </w:r>
    </w:p>
    <w:p w14:paraId="1E14B111" w14:textId="6D197AAE" w:rsidR="006E7CF6" w:rsidRPr="004A2DAC" w:rsidRDefault="00B4368B" w:rsidP="00DA64FB">
      <w:pPr>
        <w:pStyle w:val="PR1"/>
        <w:numPr>
          <w:ilvl w:val="0"/>
          <w:numId w:val="0"/>
        </w:numPr>
        <w:spacing w:before="0"/>
        <w:ind w:left="1440"/>
        <w:rPr>
          <w:sz w:val="20"/>
        </w:rPr>
      </w:pPr>
      <w:r w:rsidRPr="004A2DAC">
        <w:rPr>
          <w:sz w:val="20"/>
        </w:rPr>
        <w:t>1000 Lowe’s Blvd, Mooresville, NC 28117</w:t>
      </w:r>
    </w:p>
    <w:p w14:paraId="1AD98FE0" w14:textId="72C20CBE" w:rsidR="006E7CF6" w:rsidRPr="004A2DAC" w:rsidRDefault="006E7CF6" w:rsidP="00DA64FB">
      <w:pPr>
        <w:pStyle w:val="PR1"/>
        <w:numPr>
          <w:ilvl w:val="0"/>
          <w:numId w:val="0"/>
        </w:numPr>
        <w:spacing w:before="0"/>
        <w:ind w:left="1440"/>
        <w:rPr>
          <w:sz w:val="20"/>
        </w:rPr>
      </w:pPr>
      <w:r w:rsidRPr="004A2DAC">
        <w:rPr>
          <w:sz w:val="20"/>
        </w:rPr>
        <w:t>(</w:t>
      </w:r>
      <w:r w:rsidR="00B4368B" w:rsidRPr="004A2DAC">
        <w:rPr>
          <w:sz w:val="20"/>
        </w:rPr>
        <w:t>704</w:t>
      </w:r>
      <w:r w:rsidRPr="004A2DAC">
        <w:rPr>
          <w:sz w:val="20"/>
        </w:rPr>
        <w:t xml:space="preserve">) </w:t>
      </w:r>
      <w:r w:rsidR="00B4368B" w:rsidRPr="004A2DAC">
        <w:rPr>
          <w:sz w:val="20"/>
        </w:rPr>
        <w:t>7</w:t>
      </w:r>
      <w:r w:rsidRPr="004A2DAC">
        <w:rPr>
          <w:sz w:val="20"/>
        </w:rPr>
        <w:t>58-4000</w:t>
      </w:r>
    </w:p>
    <w:p w14:paraId="27714EC8" w14:textId="77777777" w:rsidR="006E7CF6" w:rsidRPr="004A2DAC" w:rsidRDefault="006E7CF6" w:rsidP="00101481">
      <w:pPr>
        <w:pStyle w:val="PR1"/>
        <w:numPr>
          <w:ilvl w:val="0"/>
          <w:numId w:val="40"/>
        </w:numPr>
        <w:tabs>
          <w:tab w:val="left" w:pos="720"/>
        </w:tabs>
        <w:spacing w:before="0"/>
        <w:ind w:hanging="540"/>
        <w:rPr>
          <w:sz w:val="20"/>
        </w:rPr>
      </w:pPr>
      <w:r w:rsidRPr="004A2DAC">
        <w:rPr>
          <w:sz w:val="20"/>
        </w:rPr>
        <w:t xml:space="preserve">           </w:t>
      </w:r>
      <w:r w:rsidRPr="00754F9F">
        <w:rPr>
          <w:sz w:val="20"/>
        </w:rPr>
        <w:t xml:space="preserve">One complete approved submittal shall be maintained on site for the duration of the project.  This set of drawings shall be used to track </w:t>
      </w:r>
      <w:proofErr w:type="spellStart"/>
      <w:r w:rsidRPr="00754F9F">
        <w:rPr>
          <w:sz w:val="20"/>
        </w:rPr>
        <w:t>any</w:t>
      </w:r>
      <w:proofErr w:type="spellEnd"/>
      <w:r w:rsidRPr="00754F9F">
        <w:rPr>
          <w:sz w:val="20"/>
        </w:rPr>
        <w:t xml:space="preserve"> field changes that may occur.  The tracked changes shall then be incorporated into a complete set of “As-Built” drawings that shall be submitted at the close of the project.</w:t>
      </w:r>
    </w:p>
    <w:p w14:paraId="40E8104B" w14:textId="77777777" w:rsidR="006E7CF6" w:rsidRPr="004A2DAC" w:rsidRDefault="006E7CF6" w:rsidP="00101481">
      <w:pPr>
        <w:pStyle w:val="PR1"/>
        <w:numPr>
          <w:ilvl w:val="0"/>
          <w:numId w:val="40"/>
        </w:numPr>
        <w:tabs>
          <w:tab w:val="left" w:pos="720"/>
        </w:tabs>
        <w:spacing w:before="0"/>
        <w:ind w:hanging="540"/>
        <w:rPr>
          <w:sz w:val="20"/>
        </w:rPr>
      </w:pPr>
      <w:r w:rsidRPr="00754F9F">
        <w:rPr>
          <w:sz w:val="20"/>
        </w:rPr>
        <w:t>Product Date:  For the following:</w:t>
      </w:r>
    </w:p>
    <w:p w14:paraId="21C5EB95" w14:textId="77777777" w:rsidR="006E7CF6" w:rsidRPr="004A2DAC" w:rsidRDefault="006E7CF6">
      <w:pPr>
        <w:pStyle w:val="PR2"/>
        <w:tabs>
          <w:tab w:val="clear" w:pos="1440"/>
        </w:tabs>
        <w:ind w:left="1080" w:hanging="360"/>
        <w:rPr>
          <w:sz w:val="20"/>
        </w:rPr>
      </w:pPr>
      <w:r w:rsidRPr="004A2DAC">
        <w:rPr>
          <w:sz w:val="20"/>
        </w:rPr>
        <w:t>Pipe and fitting materials and methods of joining for sprinkler piping, including welded outlets.</w:t>
      </w:r>
    </w:p>
    <w:p w14:paraId="40EB80E8" w14:textId="77777777" w:rsidR="006E7CF6" w:rsidRPr="004A2DAC" w:rsidRDefault="006E7CF6">
      <w:pPr>
        <w:pStyle w:val="PR2"/>
        <w:tabs>
          <w:tab w:val="clear" w:pos="1440"/>
        </w:tabs>
        <w:ind w:left="1080" w:hanging="360"/>
        <w:rPr>
          <w:sz w:val="20"/>
        </w:rPr>
      </w:pPr>
      <w:r w:rsidRPr="004A2DAC">
        <w:rPr>
          <w:sz w:val="20"/>
        </w:rPr>
        <w:t>Pipe hangers and supports.</w:t>
      </w:r>
    </w:p>
    <w:p w14:paraId="25BD0C97" w14:textId="77777777" w:rsidR="006E7CF6" w:rsidRPr="004A2DAC" w:rsidRDefault="006E7CF6">
      <w:pPr>
        <w:pStyle w:val="PR2"/>
        <w:tabs>
          <w:tab w:val="clear" w:pos="1440"/>
        </w:tabs>
        <w:ind w:left="1080" w:hanging="360"/>
        <w:rPr>
          <w:sz w:val="20"/>
        </w:rPr>
      </w:pPr>
      <w:r w:rsidRPr="004A2DAC">
        <w:rPr>
          <w:sz w:val="20"/>
        </w:rPr>
        <w:t>Piping seismic restraints.</w:t>
      </w:r>
    </w:p>
    <w:p w14:paraId="6098BB32" w14:textId="77777777" w:rsidR="006E7CF6" w:rsidRPr="004A2DAC" w:rsidRDefault="006E7CF6">
      <w:pPr>
        <w:pStyle w:val="PR2"/>
        <w:tabs>
          <w:tab w:val="clear" w:pos="1440"/>
        </w:tabs>
        <w:ind w:left="1080" w:hanging="360"/>
        <w:rPr>
          <w:sz w:val="20"/>
        </w:rPr>
      </w:pPr>
      <w:r w:rsidRPr="004A2DAC">
        <w:rPr>
          <w:sz w:val="20"/>
        </w:rPr>
        <w:t>Valves, including specialty valves, accessories, and devices.</w:t>
      </w:r>
    </w:p>
    <w:p w14:paraId="5E524BCC" w14:textId="77777777" w:rsidR="006E7CF6" w:rsidRPr="004A2DAC" w:rsidRDefault="006E7CF6">
      <w:pPr>
        <w:pStyle w:val="PR2"/>
        <w:tabs>
          <w:tab w:val="clear" w:pos="1440"/>
        </w:tabs>
        <w:ind w:left="1080" w:hanging="360"/>
        <w:rPr>
          <w:sz w:val="20"/>
        </w:rPr>
      </w:pPr>
      <w:r w:rsidRPr="004A2DAC">
        <w:rPr>
          <w:sz w:val="20"/>
        </w:rPr>
        <w:t>Alarm and dry-pipe valves and accessories.</w:t>
      </w:r>
    </w:p>
    <w:p w14:paraId="1632BAC3" w14:textId="77777777" w:rsidR="006E7CF6" w:rsidRPr="004A2DAC" w:rsidRDefault="006E7CF6">
      <w:pPr>
        <w:pStyle w:val="PR2"/>
        <w:tabs>
          <w:tab w:val="clear" w:pos="1440"/>
        </w:tabs>
        <w:ind w:left="1080" w:hanging="360"/>
        <w:rPr>
          <w:sz w:val="20"/>
        </w:rPr>
      </w:pPr>
      <w:r w:rsidRPr="004A2DAC">
        <w:rPr>
          <w:sz w:val="20"/>
        </w:rPr>
        <w:t>Alarm devices.  Include electrical data.</w:t>
      </w:r>
    </w:p>
    <w:p w14:paraId="333382AA" w14:textId="77777777" w:rsidR="006E7CF6" w:rsidRPr="004A2DAC" w:rsidRDefault="006E7CF6">
      <w:pPr>
        <w:pStyle w:val="PR2"/>
        <w:tabs>
          <w:tab w:val="clear" w:pos="1440"/>
        </w:tabs>
        <w:ind w:left="1080" w:hanging="360"/>
        <w:rPr>
          <w:sz w:val="20"/>
        </w:rPr>
      </w:pPr>
      <w:r w:rsidRPr="004A2DAC">
        <w:rPr>
          <w:sz w:val="20"/>
        </w:rPr>
        <w:t>Air compressors.  Include electrical data.</w:t>
      </w:r>
    </w:p>
    <w:p w14:paraId="5A287398" w14:textId="77777777" w:rsidR="006E7CF6" w:rsidRPr="004A2DAC" w:rsidRDefault="006E7CF6">
      <w:pPr>
        <w:pStyle w:val="PR2"/>
        <w:tabs>
          <w:tab w:val="clear" w:pos="1440"/>
        </w:tabs>
        <w:ind w:left="1080" w:hanging="360"/>
        <w:rPr>
          <w:sz w:val="20"/>
        </w:rPr>
      </w:pPr>
      <w:r w:rsidRPr="004A2DAC">
        <w:rPr>
          <w:sz w:val="20"/>
        </w:rPr>
        <w:t>Fire department connections.  Include type; number, size, and arrangement of inlets; caps and chains; size and direction of outlet; escutcheon and marking; and finish.</w:t>
      </w:r>
    </w:p>
    <w:p w14:paraId="5CE78521" w14:textId="77777777" w:rsidR="006E7CF6" w:rsidRPr="004A2DAC" w:rsidRDefault="006E7CF6">
      <w:pPr>
        <w:pStyle w:val="PR2"/>
        <w:tabs>
          <w:tab w:val="clear" w:pos="1440"/>
        </w:tabs>
        <w:ind w:left="1080" w:hanging="360"/>
        <w:rPr>
          <w:sz w:val="20"/>
        </w:rPr>
      </w:pPr>
      <w:r w:rsidRPr="004A2DAC">
        <w:rPr>
          <w:sz w:val="20"/>
        </w:rPr>
        <w:t>Sprinklers, escutcheons, and guards.  Include sprinkler flow characteristics, mounting, finish, and other pertinent data.</w:t>
      </w:r>
    </w:p>
    <w:p w14:paraId="38EB26F2" w14:textId="77777777" w:rsidR="006E7CF6" w:rsidRPr="004A2DAC" w:rsidRDefault="006E7CF6">
      <w:pPr>
        <w:pStyle w:val="PR2"/>
        <w:tabs>
          <w:tab w:val="clear" w:pos="1440"/>
        </w:tabs>
        <w:ind w:left="1080" w:hanging="360"/>
        <w:rPr>
          <w:sz w:val="20"/>
        </w:rPr>
      </w:pPr>
      <w:r w:rsidRPr="004A2DAC">
        <w:rPr>
          <w:sz w:val="20"/>
        </w:rPr>
        <w:t>Backflow devices and accessories (include head losses)</w:t>
      </w:r>
    </w:p>
    <w:p w14:paraId="3041D13B" w14:textId="6F4F7277" w:rsidR="006E7CF6" w:rsidRPr="004A2DAC" w:rsidRDefault="006E7CF6">
      <w:pPr>
        <w:pStyle w:val="PR2"/>
        <w:tabs>
          <w:tab w:val="clear" w:pos="1440"/>
        </w:tabs>
        <w:ind w:left="1080" w:hanging="360"/>
        <w:rPr>
          <w:sz w:val="20"/>
        </w:rPr>
      </w:pPr>
      <w:r w:rsidRPr="004A2DAC">
        <w:rPr>
          <w:sz w:val="20"/>
        </w:rPr>
        <w:t>Hose connections</w:t>
      </w:r>
    </w:p>
    <w:p w14:paraId="68048A90" w14:textId="77777777" w:rsidR="006E7CF6" w:rsidRPr="004A2DAC" w:rsidRDefault="006E7CF6">
      <w:pPr>
        <w:pStyle w:val="PR2"/>
        <w:tabs>
          <w:tab w:val="clear" w:pos="1440"/>
        </w:tabs>
        <w:ind w:left="1080" w:hanging="360"/>
        <w:rPr>
          <w:sz w:val="20"/>
        </w:rPr>
      </w:pPr>
      <w:r w:rsidRPr="004A2DAC">
        <w:rPr>
          <w:sz w:val="20"/>
        </w:rPr>
        <w:t>Fire extinguishers</w:t>
      </w:r>
    </w:p>
    <w:p w14:paraId="1144B71E" w14:textId="77777777" w:rsidR="006E7CF6" w:rsidRPr="004A2DAC" w:rsidRDefault="006E7CF6">
      <w:pPr>
        <w:pStyle w:val="PR2"/>
        <w:tabs>
          <w:tab w:val="clear" w:pos="1440"/>
        </w:tabs>
        <w:ind w:left="1080" w:hanging="360"/>
        <w:rPr>
          <w:sz w:val="20"/>
        </w:rPr>
      </w:pPr>
      <w:r w:rsidRPr="004A2DAC">
        <w:rPr>
          <w:sz w:val="20"/>
        </w:rPr>
        <w:lastRenderedPageBreak/>
        <w:t>Hydraulic data and sprinkler system identification signs</w:t>
      </w:r>
    </w:p>
    <w:p w14:paraId="1431B698" w14:textId="77777777" w:rsidR="006E7CF6" w:rsidRPr="004A2DAC" w:rsidRDefault="006E7CF6">
      <w:pPr>
        <w:pStyle w:val="PR2"/>
        <w:tabs>
          <w:tab w:val="clear" w:pos="1440"/>
        </w:tabs>
        <w:ind w:left="1080" w:hanging="360"/>
        <w:rPr>
          <w:sz w:val="20"/>
        </w:rPr>
      </w:pPr>
      <w:r w:rsidRPr="004A2DAC">
        <w:rPr>
          <w:sz w:val="20"/>
        </w:rPr>
        <w:t>Spare sprinkler cabinets</w:t>
      </w:r>
    </w:p>
    <w:p w14:paraId="52369DA4" w14:textId="77777777" w:rsidR="006E7CF6" w:rsidRPr="004A2DAC" w:rsidRDefault="006E7CF6">
      <w:pPr>
        <w:pStyle w:val="PR2"/>
        <w:tabs>
          <w:tab w:val="clear" w:pos="1440"/>
        </w:tabs>
        <w:ind w:left="1080" w:hanging="360"/>
        <w:rPr>
          <w:sz w:val="20"/>
        </w:rPr>
      </w:pPr>
      <w:r w:rsidRPr="004A2DAC">
        <w:rPr>
          <w:sz w:val="20"/>
        </w:rPr>
        <w:t>Pressure gauges, drain and trim valves and inspector’s test connections</w:t>
      </w:r>
    </w:p>
    <w:p w14:paraId="144A6DCE" w14:textId="77777777" w:rsidR="006E7CF6" w:rsidRPr="004A2DAC" w:rsidRDefault="006E7CF6">
      <w:pPr>
        <w:pStyle w:val="PR2"/>
        <w:tabs>
          <w:tab w:val="clear" w:pos="1440"/>
        </w:tabs>
        <w:ind w:left="1080" w:hanging="360"/>
        <w:rPr>
          <w:sz w:val="20"/>
        </w:rPr>
      </w:pPr>
      <w:r w:rsidRPr="004A2DAC">
        <w:rPr>
          <w:sz w:val="20"/>
        </w:rPr>
        <w:t>Fire stop materials</w:t>
      </w:r>
    </w:p>
    <w:p w14:paraId="0663276B" w14:textId="77777777" w:rsidR="006E7CF6" w:rsidRPr="004A2DAC" w:rsidRDefault="006E7CF6" w:rsidP="00101481">
      <w:pPr>
        <w:pStyle w:val="PR1"/>
        <w:numPr>
          <w:ilvl w:val="0"/>
          <w:numId w:val="40"/>
        </w:numPr>
        <w:spacing w:before="0"/>
        <w:ind w:hanging="540"/>
        <w:rPr>
          <w:sz w:val="20"/>
        </w:rPr>
      </w:pPr>
      <w:r w:rsidRPr="00754F9F">
        <w:rPr>
          <w:sz w:val="20"/>
        </w:rPr>
        <w:t>Sprinkler</w:t>
      </w:r>
      <w:r w:rsidRPr="004A2DAC">
        <w:rPr>
          <w:sz w:val="20"/>
        </w:rPr>
        <w:t xml:space="preserve"> Working Drawings and Hydraulic Calculations:  Expand from </w:t>
      </w:r>
      <w:r w:rsidR="001F0F56" w:rsidRPr="004A2DAC">
        <w:rPr>
          <w:sz w:val="20"/>
        </w:rPr>
        <w:t>Fire Protection Consultant</w:t>
      </w:r>
      <w:r w:rsidR="00776607" w:rsidRPr="004A2DAC">
        <w:rPr>
          <w:sz w:val="20"/>
        </w:rPr>
        <w:t xml:space="preserve"> </w:t>
      </w:r>
      <w:r w:rsidRPr="004A2DAC">
        <w:rPr>
          <w:sz w:val="20"/>
        </w:rPr>
        <w:t>prepared material to include all required information, as follows:</w:t>
      </w:r>
    </w:p>
    <w:p w14:paraId="24EBF476" w14:textId="77777777" w:rsidR="006E7CF6" w:rsidRPr="004A2DAC" w:rsidRDefault="006E7CF6" w:rsidP="00101481">
      <w:pPr>
        <w:pStyle w:val="PR2"/>
        <w:numPr>
          <w:ilvl w:val="5"/>
          <w:numId w:val="50"/>
        </w:numPr>
        <w:tabs>
          <w:tab w:val="clear" w:pos="1440"/>
        </w:tabs>
        <w:ind w:left="1080" w:hanging="360"/>
        <w:rPr>
          <w:sz w:val="20"/>
        </w:rPr>
      </w:pPr>
      <w:r w:rsidRPr="004A2DAC">
        <w:rPr>
          <w:sz w:val="20"/>
        </w:rPr>
        <w:t xml:space="preserve">Include all information required for working drawings by NFPA 13 as applicable to this project. </w:t>
      </w:r>
    </w:p>
    <w:p w14:paraId="0B0E1C60" w14:textId="77777777" w:rsidR="006E7CF6" w:rsidRPr="004A2DAC" w:rsidRDefault="006E7CF6">
      <w:pPr>
        <w:pStyle w:val="PR2"/>
        <w:tabs>
          <w:tab w:val="clear" w:pos="1440"/>
        </w:tabs>
        <w:ind w:left="1080" w:hanging="360"/>
        <w:rPr>
          <w:sz w:val="20"/>
        </w:rPr>
      </w:pPr>
      <w:r w:rsidRPr="004A2DAC">
        <w:rPr>
          <w:sz w:val="20"/>
        </w:rPr>
        <w:t>Include a site plan with information relevant to this project, as follows:</w:t>
      </w:r>
    </w:p>
    <w:p w14:paraId="3763499F" w14:textId="77777777" w:rsidR="006E7CF6" w:rsidRPr="004A2DAC" w:rsidRDefault="006E7CF6">
      <w:pPr>
        <w:pStyle w:val="PR3"/>
        <w:tabs>
          <w:tab w:val="clear" w:pos="2016"/>
        </w:tabs>
        <w:ind w:left="1440" w:hanging="360"/>
        <w:rPr>
          <w:sz w:val="20"/>
        </w:rPr>
      </w:pPr>
      <w:r w:rsidRPr="004A2DAC">
        <w:rPr>
          <w:sz w:val="20"/>
        </w:rPr>
        <w:t>Property lines, names of adjacent streets or roads, and existing utilities.</w:t>
      </w:r>
    </w:p>
    <w:p w14:paraId="770C1BD2" w14:textId="77777777" w:rsidR="006E7CF6" w:rsidRPr="004A2DAC" w:rsidRDefault="006E7CF6">
      <w:pPr>
        <w:pStyle w:val="PR3"/>
        <w:tabs>
          <w:tab w:val="clear" w:pos="2016"/>
        </w:tabs>
        <w:ind w:left="1440" w:hanging="360"/>
        <w:rPr>
          <w:sz w:val="20"/>
        </w:rPr>
      </w:pPr>
      <w:r w:rsidRPr="004A2DAC">
        <w:rPr>
          <w:sz w:val="20"/>
        </w:rPr>
        <w:t>Building location, valve pit location (if applicable), and hydrant locations.</w:t>
      </w:r>
    </w:p>
    <w:p w14:paraId="269436EF" w14:textId="77777777" w:rsidR="006E7CF6" w:rsidRPr="004A2DAC" w:rsidRDefault="006E7CF6">
      <w:pPr>
        <w:pStyle w:val="PR3"/>
        <w:tabs>
          <w:tab w:val="clear" w:pos="2016"/>
        </w:tabs>
        <w:ind w:left="1440" w:hanging="360"/>
        <w:rPr>
          <w:sz w:val="20"/>
        </w:rPr>
      </w:pPr>
      <w:r w:rsidRPr="004A2DAC">
        <w:rPr>
          <w:sz w:val="20"/>
        </w:rPr>
        <w:t>Indicate point of compass.</w:t>
      </w:r>
    </w:p>
    <w:p w14:paraId="1F0C3B2E" w14:textId="77777777" w:rsidR="006E7CF6" w:rsidRPr="004A2DAC" w:rsidRDefault="006E7CF6">
      <w:pPr>
        <w:pStyle w:val="PR3"/>
        <w:tabs>
          <w:tab w:val="clear" w:pos="2016"/>
        </w:tabs>
        <w:ind w:left="1440" w:hanging="360"/>
        <w:rPr>
          <w:sz w:val="20"/>
        </w:rPr>
      </w:pPr>
      <w:r w:rsidRPr="004A2DAC">
        <w:rPr>
          <w:sz w:val="20"/>
        </w:rPr>
        <w:t>Size of city main in street, pressure and whether dead-end or circulating and, if dead-end, direction of the flow, and flow test results.</w:t>
      </w:r>
    </w:p>
    <w:p w14:paraId="33470AB6" w14:textId="77777777" w:rsidR="006E7CF6" w:rsidRPr="004A2DAC" w:rsidRDefault="006E7CF6">
      <w:pPr>
        <w:pStyle w:val="PR3"/>
        <w:tabs>
          <w:tab w:val="clear" w:pos="2016"/>
        </w:tabs>
        <w:ind w:left="1440" w:hanging="360"/>
        <w:rPr>
          <w:sz w:val="20"/>
        </w:rPr>
      </w:pPr>
      <w:r w:rsidRPr="004A2DAC">
        <w:rPr>
          <w:sz w:val="20"/>
        </w:rPr>
        <w:t>Indicate location and distance to hydrants used for flow test, giving elevation of hydrants in relation to proposed floor elevation of building.</w:t>
      </w:r>
    </w:p>
    <w:p w14:paraId="4772A808" w14:textId="77777777" w:rsidR="006E7CF6" w:rsidRPr="004A2DAC" w:rsidRDefault="006E7CF6">
      <w:pPr>
        <w:pStyle w:val="PR3"/>
        <w:tabs>
          <w:tab w:val="clear" w:pos="2016"/>
        </w:tabs>
        <w:ind w:left="1440" w:hanging="360"/>
        <w:rPr>
          <w:sz w:val="20"/>
        </w:rPr>
      </w:pPr>
      <w:r w:rsidRPr="004A2DAC">
        <w:rPr>
          <w:sz w:val="20"/>
        </w:rPr>
        <w:t>Show date and time of day of flow test and by whom it was conducted.</w:t>
      </w:r>
    </w:p>
    <w:p w14:paraId="14A5126D" w14:textId="77777777" w:rsidR="006E7CF6" w:rsidRPr="004A2DAC" w:rsidRDefault="006E7CF6">
      <w:pPr>
        <w:pStyle w:val="PR3"/>
        <w:tabs>
          <w:tab w:val="clear" w:pos="2016"/>
        </w:tabs>
        <w:ind w:left="1440" w:hanging="360"/>
        <w:rPr>
          <w:sz w:val="20"/>
        </w:rPr>
      </w:pPr>
      <w:r w:rsidRPr="004A2DAC">
        <w:rPr>
          <w:sz w:val="20"/>
        </w:rPr>
        <w:t>Indicate the effective point of the water flow test.  This shall be the beginning point of all calculations.</w:t>
      </w:r>
    </w:p>
    <w:p w14:paraId="1BC09912" w14:textId="77777777" w:rsidR="006E7CF6" w:rsidRPr="004A2DAC" w:rsidRDefault="006E7CF6">
      <w:pPr>
        <w:pStyle w:val="PR3"/>
        <w:tabs>
          <w:tab w:val="clear" w:pos="2016"/>
        </w:tabs>
        <w:ind w:left="1440" w:hanging="360"/>
        <w:rPr>
          <w:sz w:val="20"/>
        </w:rPr>
      </w:pPr>
      <w:r w:rsidRPr="004A2DAC">
        <w:rPr>
          <w:sz w:val="20"/>
        </w:rPr>
        <w:t>Underground pipe, stating size, material, length, depth below finished grade, and point of attachment to city main.</w:t>
      </w:r>
    </w:p>
    <w:p w14:paraId="46BD073A" w14:textId="77777777" w:rsidR="006E7CF6" w:rsidRPr="004A2DAC" w:rsidRDefault="006E7CF6">
      <w:pPr>
        <w:pStyle w:val="PR3"/>
        <w:tabs>
          <w:tab w:val="clear" w:pos="2016"/>
        </w:tabs>
        <w:ind w:left="1440" w:hanging="360"/>
        <w:rPr>
          <w:sz w:val="20"/>
        </w:rPr>
      </w:pPr>
      <w:r w:rsidRPr="004A2DAC">
        <w:rPr>
          <w:sz w:val="20"/>
        </w:rPr>
        <w:t>Valve pit schematic, showing arrangement of components and stating manufacturer's name and model number of each.</w:t>
      </w:r>
    </w:p>
    <w:p w14:paraId="5CCB250B" w14:textId="77777777" w:rsidR="006E7CF6" w:rsidRPr="004A2DAC" w:rsidRDefault="006E7CF6">
      <w:pPr>
        <w:pStyle w:val="PR2"/>
        <w:tabs>
          <w:tab w:val="clear" w:pos="1440"/>
        </w:tabs>
        <w:ind w:left="1080" w:hanging="360"/>
        <w:rPr>
          <w:sz w:val="20"/>
        </w:rPr>
      </w:pPr>
      <w:r w:rsidRPr="004A2DAC">
        <w:rPr>
          <w:sz w:val="20"/>
        </w:rPr>
        <w:t>Include plans showing pipe layout and sprinkler locations, as follows:</w:t>
      </w:r>
    </w:p>
    <w:p w14:paraId="78590330" w14:textId="77777777" w:rsidR="006E7CF6" w:rsidRPr="004A2DAC" w:rsidRDefault="006E7CF6">
      <w:pPr>
        <w:pStyle w:val="PR3"/>
        <w:tabs>
          <w:tab w:val="clear" w:pos="2016"/>
        </w:tabs>
        <w:ind w:left="1440" w:hanging="360"/>
        <w:rPr>
          <w:sz w:val="20"/>
        </w:rPr>
      </w:pPr>
      <w:r w:rsidRPr="004A2DAC">
        <w:rPr>
          <w:sz w:val="20"/>
        </w:rPr>
        <w:t>Show two full-height sections: one through the front canopy, office area and sales area and one through the sales area and Garden Center.  Refer to the ‘FP’ Sheets for applicable areas.</w:t>
      </w:r>
    </w:p>
    <w:p w14:paraId="09DC53BC" w14:textId="77777777" w:rsidR="006E7CF6" w:rsidRPr="004A2DAC" w:rsidRDefault="006E7CF6">
      <w:pPr>
        <w:pStyle w:val="PR3"/>
        <w:tabs>
          <w:tab w:val="clear" w:pos="2016"/>
        </w:tabs>
        <w:ind w:left="1440" w:hanging="360"/>
        <w:rPr>
          <w:sz w:val="20"/>
        </w:rPr>
      </w:pPr>
      <w:r w:rsidRPr="004A2DAC">
        <w:rPr>
          <w:sz w:val="20"/>
        </w:rPr>
        <w:t>Indicate the nominal size of pipe, cutting lengths and elevations.</w:t>
      </w:r>
    </w:p>
    <w:p w14:paraId="6484FA2F" w14:textId="77777777" w:rsidR="006E7CF6" w:rsidRPr="004A2DAC" w:rsidRDefault="006E7CF6">
      <w:pPr>
        <w:pStyle w:val="PR3"/>
        <w:tabs>
          <w:tab w:val="clear" w:pos="2016"/>
        </w:tabs>
        <w:ind w:left="1440" w:hanging="360"/>
        <w:rPr>
          <w:sz w:val="20"/>
        </w:rPr>
      </w:pPr>
      <w:r w:rsidRPr="004A2DAC">
        <w:rPr>
          <w:sz w:val="20"/>
        </w:rPr>
        <w:t>Indicate the location of all control valves, check valves, drain points, and test connections.</w:t>
      </w:r>
    </w:p>
    <w:p w14:paraId="5C7EC154" w14:textId="77777777" w:rsidR="006E7CF6" w:rsidRPr="004A2DAC" w:rsidRDefault="006E7CF6">
      <w:pPr>
        <w:pStyle w:val="PR3"/>
        <w:tabs>
          <w:tab w:val="clear" w:pos="2016"/>
        </w:tabs>
        <w:ind w:left="1440" w:hanging="360"/>
        <w:rPr>
          <w:sz w:val="20"/>
        </w:rPr>
      </w:pPr>
      <w:r w:rsidRPr="004A2DAC">
        <w:rPr>
          <w:sz w:val="20"/>
        </w:rPr>
        <w:t>Indicate the total area protected by each system, total number of sprinklers per system, and the capacity in gallons per dry system.</w:t>
      </w:r>
    </w:p>
    <w:p w14:paraId="05CB8EB5" w14:textId="77777777" w:rsidR="006E7CF6" w:rsidRPr="004A2DAC" w:rsidRDefault="006E7CF6">
      <w:pPr>
        <w:pStyle w:val="PR3"/>
        <w:tabs>
          <w:tab w:val="clear" w:pos="2016"/>
        </w:tabs>
        <w:ind w:left="1440" w:hanging="360"/>
        <w:rPr>
          <w:sz w:val="20"/>
        </w:rPr>
      </w:pPr>
      <w:r w:rsidRPr="004A2DAC">
        <w:rPr>
          <w:sz w:val="20"/>
        </w:rPr>
        <w:t>Show location and size of riser nipples, types and locations of hangers, seismic bracing (when applicable) and sleeves. Indicate center-to-center dimensions between sprinklers and between branch lines, as well as dimensions between sprinklers and adjoining structural members.</w:t>
      </w:r>
    </w:p>
    <w:p w14:paraId="6D2E6B66" w14:textId="77777777" w:rsidR="006E7CF6" w:rsidRPr="004A2DAC" w:rsidRDefault="006E7CF6">
      <w:pPr>
        <w:pStyle w:val="PR3"/>
        <w:tabs>
          <w:tab w:val="clear" w:pos="2016"/>
        </w:tabs>
        <w:ind w:left="1440" w:hanging="360"/>
        <w:rPr>
          <w:sz w:val="20"/>
        </w:rPr>
      </w:pPr>
      <w:r w:rsidRPr="004A2DAC">
        <w:rPr>
          <w:sz w:val="20"/>
        </w:rPr>
        <w:t>In schedule form, identify each component of the sprinkler system, including type, diameter and wall thickness of all pipes, manufacturer's name and model number for all valves and controls, and manufacturer's name, model number, temperature rating, and orifice size of all sprinklers.  Refer to Part 2 for permitted components.</w:t>
      </w:r>
    </w:p>
    <w:p w14:paraId="28DB2A5B" w14:textId="77777777" w:rsidR="006E7CF6" w:rsidRPr="004A2DAC" w:rsidRDefault="006E7CF6">
      <w:pPr>
        <w:pStyle w:val="PR3"/>
        <w:tabs>
          <w:tab w:val="clear" w:pos="2016"/>
        </w:tabs>
        <w:ind w:left="1440" w:hanging="360"/>
        <w:rPr>
          <w:sz w:val="20"/>
        </w:rPr>
      </w:pPr>
      <w:r w:rsidRPr="004A2DAC">
        <w:rPr>
          <w:sz w:val="20"/>
        </w:rPr>
        <w:t>In a detailed schematic of the sprinkler riser, identify all component parts and accessories.</w:t>
      </w:r>
    </w:p>
    <w:p w14:paraId="7AF4BA19" w14:textId="77777777" w:rsidR="006E7CF6" w:rsidRPr="004A2DAC" w:rsidRDefault="006E7CF6">
      <w:pPr>
        <w:pStyle w:val="PR3"/>
        <w:tabs>
          <w:tab w:val="clear" w:pos="2016"/>
        </w:tabs>
        <w:ind w:left="1440" w:hanging="360"/>
        <w:rPr>
          <w:sz w:val="20"/>
        </w:rPr>
      </w:pPr>
      <w:r w:rsidRPr="004A2DAC">
        <w:rPr>
          <w:sz w:val="20"/>
        </w:rPr>
        <w:t>Show flushing connections in cross mains and grid line piping as specified in NFPA 13.</w:t>
      </w:r>
    </w:p>
    <w:p w14:paraId="19945782" w14:textId="77777777" w:rsidR="006E7CF6" w:rsidRPr="004A2DAC" w:rsidRDefault="006E7CF6">
      <w:pPr>
        <w:pStyle w:val="PR3"/>
        <w:tabs>
          <w:tab w:val="clear" w:pos="2016"/>
        </w:tabs>
        <w:ind w:left="1440" w:hanging="360"/>
        <w:rPr>
          <w:sz w:val="20"/>
        </w:rPr>
      </w:pPr>
      <w:r w:rsidRPr="004A2DAC">
        <w:rPr>
          <w:sz w:val="20"/>
        </w:rPr>
        <w:t xml:space="preserve">Include water supply information and the text for the hydraulic design information sign, as provided by NFPA 13. </w:t>
      </w:r>
    </w:p>
    <w:p w14:paraId="6AEDC49B" w14:textId="77777777" w:rsidR="006E7CF6" w:rsidRPr="004A2DAC" w:rsidRDefault="006E7CF6">
      <w:pPr>
        <w:pStyle w:val="PR3"/>
        <w:tabs>
          <w:tab w:val="clear" w:pos="2016"/>
        </w:tabs>
        <w:ind w:left="1440" w:hanging="360"/>
        <w:rPr>
          <w:sz w:val="20"/>
        </w:rPr>
      </w:pPr>
      <w:r w:rsidRPr="004A2DAC">
        <w:rPr>
          <w:sz w:val="20"/>
        </w:rPr>
        <w:t>Show location, size, and type of portable fire extinguishers on sprinkler shop drawings.</w:t>
      </w:r>
    </w:p>
    <w:p w14:paraId="3E9C58DB" w14:textId="77777777" w:rsidR="006E7CF6" w:rsidRPr="004A2DAC" w:rsidRDefault="006E7CF6">
      <w:pPr>
        <w:pStyle w:val="PR2"/>
        <w:tabs>
          <w:tab w:val="clear" w:pos="1440"/>
        </w:tabs>
        <w:ind w:left="1080" w:hanging="360"/>
        <w:rPr>
          <w:sz w:val="20"/>
        </w:rPr>
      </w:pPr>
      <w:r w:rsidRPr="004A2DAC">
        <w:rPr>
          <w:sz w:val="20"/>
        </w:rPr>
        <w:t>Base the design on actual field survey and all of the latest general construction, structural, heating and air conditioning, plumbing, and electrical drawings.</w:t>
      </w:r>
    </w:p>
    <w:p w14:paraId="0F09AECA" w14:textId="77777777" w:rsidR="006E7CF6" w:rsidRPr="004A2DAC" w:rsidRDefault="006E7CF6" w:rsidP="00101481">
      <w:pPr>
        <w:pStyle w:val="PR1"/>
        <w:numPr>
          <w:ilvl w:val="0"/>
          <w:numId w:val="40"/>
        </w:numPr>
        <w:spacing w:before="0"/>
        <w:ind w:hanging="540"/>
        <w:rPr>
          <w:sz w:val="20"/>
        </w:rPr>
      </w:pPr>
      <w:r w:rsidRPr="00754F9F">
        <w:rPr>
          <w:sz w:val="20"/>
        </w:rPr>
        <w:t>Field Test Reports and Certificates: Obtain “Contractor's Material and Test Certificate for Underground</w:t>
      </w:r>
      <w:r w:rsidRPr="004A2DAC">
        <w:rPr>
          <w:sz w:val="20"/>
        </w:rPr>
        <w:t xml:space="preserve"> Piping” from the building general contractor.  Submit, together with “Contractor's Material and Test Certificate for Aboveground Piping,” to Lowe’s Construction Manager and </w:t>
      </w:r>
      <w:r w:rsidR="001F0F56" w:rsidRPr="004A2DAC">
        <w:rPr>
          <w:sz w:val="20"/>
        </w:rPr>
        <w:t>Fire Protection Consultant</w:t>
      </w:r>
      <w:r w:rsidRPr="004A2DAC">
        <w:rPr>
          <w:sz w:val="20"/>
        </w:rPr>
        <w:t>.  Refer to Division 1 Section 01770 “Closeout Procedures”.</w:t>
      </w:r>
    </w:p>
    <w:p w14:paraId="01833E13" w14:textId="77777777" w:rsidR="006E7CF6" w:rsidRPr="004A2DAC" w:rsidRDefault="006E7CF6" w:rsidP="00101481">
      <w:pPr>
        <w:pStyle w:val="PR1"/>
        <w:numPr>
          <w:ilvl w:val="0"/>
          <w:numId w:val="40"/>
        </w:numPr>
        <w:spacing w:before="0"/>
        <w:ind w:hanging="540"/>
        <w:rPr>
          <w:sz w:val="20"/>
        </w:rPr>
      </w:pPr>
      <w:r w:rsidRPr="00754F9F">
        <w:rPr>
          <w:sz w:val="20"/>
        </w:rPr>
        <w:t>Maintenance</w:t>
      </w:r>
      <w:r w:rsidRPr="004A2DAC">
        <w:rPr>
          <w:sz w:val="20"/>
        </w:rPr>
        <w:t xml:space="preserve"> Instructions:  Submit two copies of bound sets of printed operating and maintenance instructions, as described in Division 1 Section 01770 “Closeout Procedures”.  Include two copies of the latest edition of NFPA 25.</w:t>
      </w:r>
    </w:p>
    <w:p w14:paraId="22F10558" w14:textId="77777777" w:rsidR="006E7CF6" w:rsidRPr="004A2DAC" w:rsidRDefault="006E7CF6" w:rsidP="00101481">
      <w:pPr>
        <w:pStyle w:val="PR1"/>
        <w:numPr>
          <w:ilvl w:val="0"/>
          <w:numId w:val="40"/>
        </w:numPr>
        <w:spacing w:before="0"/>
        <w:ind w:hanging="540"/>
        <w:rPr>
          <w:sz w:val="20"/>
        </w:rPr>
      </w:pPr>
      <w:r w:rsidRPr="004A2DAC">
        <w:rPr>
          <w:sz w:val="20"/>
        </w:rPr>
        <w:t>As-Built Drawings:  One (1) white bond paper copy and one (1) ‘CD’ electronic format (AutoCAD 20</w:t>
      </w:r>
      <w:r w:rsidR="00BA2047" w:rsidRPr="004A2DAC">
        <w:rPr>
          <w:sz w:val="20"/>
        </w:rPr>
        <w:t>10</w:t>
      </w:r>
      <w:r w:rsidRPr="004A2DAC">
        <w:rPr>
          <w:sz w:val="20"/>
        </w:rPr>
        <w:t>) of the sprinkler system “As-Built” shop drawings, two (2) copies of the hydraulic calculations and two (2) copies of the manufacturer’s descriptive literature as specified in Section 13916, are distributed as follows:</w:t>
      </w:r>
    </w:p>
    <w:p w14:paraId="1366BB6B" w14:textId="77777777" w:rsidR="006E7CF6" w:rsidRPr="004A2DAC" w:rsidRDefault="006E7CF6" w:rsidP="00101481">
      <w:pPr>
        <w:pStyle w:val="PR1"/>
        <w:numPr>
          <w:ilvl w:val="1"/>
          <w:numId w:val="40"/>
        </w:numPr>
        <w:tabs>
          <w:tab w:val="clear" w:pos="1440"/>
        </w:tabs>
        <w:spacing w:before="0"/>
        <w:ind w:left="1080"/>
        <w:rPr>
          <w:sz w:val="20"/>
        </w:rPr>
      </w:pPr>
      <w:r w:rsidRPr="004A2DAC">
        <w:rPr>
          <w:sz w:val="20"/>
        </w:rPr>
        <w:t>One (1) white bond paper copy of the sprinkler system “As-Built” Shop drawings, hydraulic calculations, and manufacturer’s descriptive literature shall be included in the “Project Close-out Documents” set designated as the Store’s copy.</w:t>
      </w:r>
    </w:p>
    <w:p w14:paraId="6730AA8F" w14:textId="77777777" w:rsidR="006E7CF6" w:rsidRPr="004A2DAC" w:rsidRDefault="006E7CF6" w:rsidP="00101481">
      <w:pPr>
        <w:pStyle w:val="PR1"/>
        <w:numPr>
          <w:ilvl w:val="1"/>
          <w:numId w:val="40"/>
        </w:numPr>
        <w:tabs>
          <w:tab w:val="clear" w:pos="1440"/>
        </w:tabs>
        <w:spacing w:before="0"/>
        <w:ind w:left="1080"/>
        <w:rPr>
          <w:sz w:val="20"/>
        </w:rPr>
      </w:pPr>
      <w:r w:rsidRPr="004A2DAC">
        <w:rPr>
          <w:sz w:val="20"/>
        </w:rPr>
        <w:lastRenderedPageBreak/>
        <w:t>One (1) ‘CD’ electronic format (AutoCAD 20</w:t>
      </w:r>
      <w:r w:rsidR="007759A4" w:rsidRPr="004A2DAC">
        <w:rPr>
          <w:sz w:val="20"/>
        </w:rPr>
        <w:t>10</w:t>
      </w:r>
      <w:r w:rsidRPr="004A2DAC">
        <w:rPr>
          <w:sz w:val="20"/>
        </w:rPr>
        <w:t>) of the sprinkler system “As-Built” shop drawings, hydraulic calculations, and manufacturer’s literature shall be included in the “Project Close-out Documents” set designated as the Lowe’s copy.</w:t>
      </w:r>
    </w:p>
    <w:p w14:paraId="510C185C" w14:textId="77777777" w:rsidR="006E7CF6" w:rsidRPr="004A2DAC" w:rsidRDefault="006E7CF6" w:rsidP="00B63689">
      <w:pPr>
        <w:pStyle w:val="ART"/>
        <w:tabs>
          <w:tab w:val="clear" w:pos="864"/>
        </w:tabs>
        <w:spacing w:before="240"/>
        <w:ind w:left="720" w:hanging="720"/>
        <w:rPr>
          <w:sz w:val="20"/>
        </w:rPr>
      </w:pPr>
      <w:r w:rsidRPr="004A2DAC">
        <w:rPr>
          <w:sz w:val="20"/>
        </w:rPr>
        <w:t>QUALITY ASSURANCE</w:t>
      </w:r>
    </w:p>
    <w:p w14:paraId="580F72DD" w14:textId="77777777" w:rsidR="006E7CF6" w:rsidRPr="004A2DAC" w:rsidRDefault="006E7CF6" w:rsidP="00101481">
      <w:pPr>
        <w:pStyle w:val="PR1"/>
        <w:numPr>
          <w:ilvl w:val="0"/>
          <w:numId w:val="5"/>
        </w:numPr>
        <w:spacing w:before="0"/>
        <w:ind w:hanging="540"/>
        <w:rPr>
          <w:sz w:val="20"/>
        </w:rPr>
      </w:pPr>
      <w:r w:rsidRPr="004A2DAC">
        <w:rPr>
          <w:sz w:val="20"/>
        </w:rPr>
        <w:t>Installer Qualifications:  An experienced installer who has designed and installed fire-</w:t>
      </w:r>
      <w:r w:rsidRPr="00754F9F">
        <w:rPr>
          <w:sz w:val="20"/>
        </w:rPr>
        <w:t>suppression</w:t>
      </w:r>
      <w:r w:rsidRPr="004A2DAC">
        <w:rPr>
          <w:sz w:val="20"/>
        </w:rPr>
        <w:t xml:space="preserve"> piping similar to that indicated for this Project and obtained design approval and inspection approval from AHJ.</w:t>
      </w:r>
    </w:p>
    <w:p w14:paraId="63B66246" w14:textId="77777777" w:rsidR="006E7CF6" w:rsidRPr="004A2DAC" w:rsidRDefault="006E7CF6" w:rsidP="00101481">
      <w:pPr>
        <w:pStyle w:val="PR1"/>
        <w:numPr>
          <w:ilvl w:val="0"/>
          <w:numId w:val="5"/>
        </w:numPr>
        <w:spacing w:before="0"/>
        <w:ind w:hanging="540"/>
        <w:rPr>
          <w:sz w:val="20"/>
        </w:rPr>
      </w:pPr>
      <w:r w:rsidRPr="00754F9F">
        <w:rPr>
          <w:sz w:val="20"/>
        </w:rPr>
        <w:t>Engineering</w:t>
      </w:r>
      <w:r w:rsidRPr="004A2DAC">
        <w:rPr>
          <w:sz w:val="20"/>
        </w:rPr>
        <w:t xml:space="preserve"> Responsibility:  Preparation of working plans and calculations by a qualified professional engineer or NICET Level 3 or 4 qualified person as required by AHJ. </w:t>
      </w:r>
    </w:p>
    <w:p w14:paraId="66E4F709" w14:textId="77777777" w:rsidR="006E7CF6" w:rsidRPr="004A2DAC" w:rsidRDefault="006E7CF6" w:rsidP="00101481">
      <w:pPr>
        <w:pStyle w:val="PR1"/>
        <w:numPr>
          <w:ilvl w:val="0"/>
          <w:numId w:val="5"/>
        </w:numPr>
        <w:spacing w:before="0"/>
        <w:ind w:hanging="540"/>
        <w:rPr>
          <w:sz w:val="20"/>
        </w:rPr>
      </w:pPr>
      <w:r w:rsidRPr="004A2DAC">
        <w:rPr>
          <w:sz w:val="20"/>
        </w:rPr>
        <w:t>Manufacturer Qualifications:  Firms whose equipment, specialties, and accessories are listed by product name and manufacturer in UL's “Fire Protection Equipment Directory” or FM's “Approval Guide” and that comply with other requirements indicated.</w:t>
      </w:r>
    </w:p>
    <w:p w14:paraId="78E60BC7" w14:textId="77777777" w:rsidR="006E7CF6" w:rsidRPr="004A2DAC" w:rsidRDefault="006E7CF6" w:rsidP="00101481">
      <w:pPr>
        <w:pStyle w:val="PR1"/>
        <w:numPr>
          <w:ilvl w:val="0"/>
          <w:numId w:val="5"/>
        </w:numPr>
        <w:spacing w:before="0"/>
        <w:ind w:hanging="540"/>
        <w:rPr>
          <w:sz w:val="20"/>
        </w:rPr>
      </w:pPr>
      <w:r w:rsidRPr="004A2DAC">
        <w:rPr>
          <w:sz w:val="20"/>
        </w:rPr>
        <w:t>Sprinkler Components:  Listing/approval stamp, label, or other marking by a testing agency acceptable to AHJ.</w:t>
      </w:r>
    </w:p>
    <w:p w14:paraId="2C5EC6A2" w14:textId="77777777" w:rsidR="006E7CF6" w:rsidRPr="004A2DAC" w:rsidRDefault="006E7CF6" w:rsidP="00101481">
      <w:pPr>
        <w:pStyle w:val="PR1"/>
        <w:numPr>
          <w:ilvl w:val="0"/>
          <w:numId w:val="5"/>
        </w:numPr>
        <w:spacing w:before="0"/>
        <w:ind w:hanging="540"/>
        <w:rPr>
          <w:sz w:val="20"/>
        </w:rPr>
      </w:pPr>
      <w:r w:rsidRPr="004A2DAC">
        <w:rPr>
          <w:sz w:val="20"/>
        </w:rPr>
        <w:t>Electrical Components, Devices, and Accessories:  Listed and labeled as defined in NFPA 70, Article 100, by a testing agency acceptable to AHJ.</w:t>
      </w:r>
    </w:p>
    <w:p w14:paraId="4AF6F9B6" w14:textId="77777777" w:rsidR="006E7CF6" w:rsidRPr="004A2DAC" w:rsidRDefault="006E7CF6" w:rsidP="00101481">
      <w:pPr>
        <w:pStyle w:val="PR1"/>
        <w:numPr>
          <w:ilvl w:val="0"/>
          <w:numId w:val="5"/>
        </w:numPr>
        <w:spacing w:before="0"/>
        <w:ind w:hanging="540"/>
        <w:rPr>
          <w:sz w:val="20"/>
        </w:rPr>
      </w:pPr>
      <w:r w:rsidRPr="004A2DAC">
        <w:rPr>
          <w:sz w:val="20"/>
        </w:rPr>
        <w:t>NFPA Standards:  Equipment, specialties, accessories, installation, and testing complying with the following:</w:t>
      </w:r>
    </w:p>
    <w:p w14:paraId="7FD6922E" w14:textId="58E80E42" w:rsidR="006E7CF6" w:rsidRPr="004A2DAC" w:rsidRDefault="006E7CF6">
      <w:pPr>
        <w:pStyle w:val="PR2"/>
        <w:tabs>
          <w:tab w:val="clear" w:pos="1440"/>
        </w:tabs>
        <w:ind w:left="1080" w:hanging="360"/>
        <w:rPr>
          <w:sz w:val="20"/>
        </w:rPr>
      </w:pPr>
      <w:r w:rsidRPr="004A2DAC">
        <w:rPr>
          <w:sz w:val="20"/>
        </w:rPr>
        <w:t xml:space="preserve">NFPA 10, “Portable Fire Extinguishers,” </w:t>
      </w:r>
      <w:r w:rsidR="007759A4" w:rsidRPr="004A2DAC">
        <w:rPr>
          <w:sz w:val="20"/>
        </w:rPr>
        <w:t>current</w:t>
      </w:r>
      <w:r w:rsidRPr="004A2DAC">
        <w:rPr>
          <w:sz w:val="20"/>
        </w:rPr>
        <w:t xml:space="preserve"> edition.</w:t>
      </w:r>
    </w:p>
    <w:p w14:paraId="65B2F175" w14:textId="5977D457" w:rsidR="006E7CF6" w:rsidRPr="004A2DAC" w:rsidRDefault="006E7CF6">
      <w:pPr>
        <w:pStyle w:val="PR2"/>
        <w:tabs>
          <w:tab w:val="clear" w:pos="1440"/>
        </w:tabs>
        <w:ind w:left="1080" w:hanging="360"/>
        <w:rPr>
          <w:sz w:val="20"/>
        </w:rPr>
      </w:pPr>
      <w:r w:rsidRPr="004A2DAC">
        <w:rPr>
          <w:sz w:val="20"/>
        </w:rPr>
        <w:t xml:space="preserve">NFPA 13, “Installation of Sprinkler Systems,” </w:t>
      </w:r>
      <w:r w:rsidR="007759A4" w:rsidRPr="004A2DAC">
        <w:rPr>
          <w:sz w:val="20"/>
        </w:rPr>
        <w:t>current</w:t>
      </w:r>
      <w:r w:rsidRPr="004A2DAC">
        <w:rPr>
          <w:sz w:val="20"/>
        </w:rPr>
        <w:t xml:space="preserve"> edition, or an earlier edition </w:t>
      </w:r>
      <w:proofErr w:type="gramStart"/>
      <w:r w:rsidRPr="004A2DAC">
        <w:rPr>
          <w:sz w:val="20"/>
        </w:rPr>
        <w:t>as  required</w:t>
      </w:r>
      <w:proofErr w:type="gramEnd"/>
      <w:r w:rsidRPr="004A2DAC">
        <w:rPr>
          <w:sz w:val="20"/>
        </w:rPr>
        <w:t xml:space="preserve"> by AHJ.</w:t>
      </w:r>
    </w:p>
    <w:p w14:paraId="1CE6145C" w14:textId="6519E9B1" w:rsidR="006E7CF6" w:rsidRPr="004A2DAC" w:rsidRDefault="006E7CF6">
      <w:pPr>
        <w:pStyle w:val="PR2"/>
        <w:tabs>
          <w:tab w:val="clear" w:pos="1440"/>
        </w:tabs>
        <w:ind w:left="1080" w:hanging="360"/>
        <w:rPr>
          <w:sz w:val="20"/>
        </w:rPr>
      </w:pPr>
      <w:r w:rsidRPr="004A2DAC">
        <w:rPr>
          <w:sz w:val="20"/>
        </w:rPr>
        <w:t xml:space="preserve">NFPA 24, “Private Fire Service Mains,” </w:t>
      </w:r>
      <w:r w:rsidR="007759A4" w:rsidRPr="004A2DAC">
        <w:rPr>
          <w:sz w:val="20"/>
        </w:rPr>
        <w:t>current</w:t>
      </w:r>
      <w:r w:rsidRPr="004A2DAC">
        <w:rPr>
          <w:sz w:val="20"/>
        </w:rPr>
        <w:t xml:space="preserve"> edition.</w:t>
      </w:r>
    </w:p>
    <w:p w14:paraId="41A7D4C1" w14:textId="2E270E35" w:rsidR="006E7CF6" w:rsidRPr="004A2DAC" w:rsidRDefault="006E7CF6">
      <w:pPr>
        <w:pStyle w:val="PR2"/>
        <w:tabs>
          <w:tab w:val="clear" w:pos="1440"/>
        </w:tabs>
        <w:ind w:left="1080" w:hanging="360"/>
        <w:rPr>
          <w:sz w:val="20"/>
        </w:rPr>
      </w:pPr>
      <w:r w:rsidRPr="004A2DAC">
        <w:rPr>
          <w:sz w:val="20"/>
        </w:rPr>
        <w:t xml:space="preserve">NFPA 430, “Storage of Liquid and Solid Oxidizers”, </w:t>
      </w:r>
      <w:r w:rsidR="007759A4" w:rsidRPr="004A2DAC">
        <w:rPr>
          <w:sz w:val="20"/>
        </w:rPr>
        <w:t>current</w:t>
      </w:r>
      <w:r w:rsidRPr="004A2DAC">
        <w:rPr>
          <w:sz w:val="20"/>
        </w:rPr>
        <w:t xml:space="preserve"> edition, or an earlier edition, as required by AHJ.</w:t>
      </w:r>
    </w:p>
    <w:p w14:paraId="5E99C6F4" w14:textId="2B58D81A" w:rsidR="006E7CF6" w:rsidRPr="004A2DAC" w:rsidRDefault="006E7CF6">
      <w:pPr>
        <w:pStyle w:val="PR2"/>
        <w:tabs>
          <w:tab w:val="clear" w:pos="1440"/>
        </w:tabs>
        <w:ind w:left="1080" w:hanging="360"/>
        <w:rPr>
          <w:sz w:val="20"/>
        </w:rPr>
      </w:pPr>
      <w:r w:rsidRPr="004A2DAC">
        <w:rPr>
          <w:sz w:val="20"/>
        </w:rPr>
        <w:t xml:space="preserve">NFPA 20, “Standard for the Installation of Stationary Pumps for Fire Protection,” </w:t>
      </w:r>
      <w:r w:rsidR="007759A4" w:rsidRPr="004A2DAC">
        <w:rPr>
          <w:sz w:val="20"/>
        </w:rPr>
        <w:t>current</w:t>
      </w:r>
      <w:r w:rsidRPr="004A2DAC">
        <w:rPr>
          <w:sz w:val="20"/>
        </w:rPr>
        <w:t xml:space="preserve"> edition.</w:t>
      </w:r>
    </w:p>
    <w:p w14:paraId="4C726C7C" w14:textId="0A6736EA" w:rsidR="006E7CF6" w:rsidRPr="004A2DAC" w:rsidRDefault="006E7CF6">
      <w:pPr>
        <w:pStyle w:val="PR2"/>
        <w:tabs>
          <w:tab w:val="clear" w:pos="1440"/>
        </w:tabs>
        <w:ind w:left="1080" w:hanging="360"/>
        <w:rPr>
          <w:sz w:val="20"/>
        </w:rPr>
      </w:pPr>
      <w:r w:rsidRPr="004A2DAC">
        <w:rPr>
          <w:sz w:val="20"/>
        </w:rPr>
        <w:t xml:space="preserve">NFPA 30, “Flammable and Combustible Liquids Code,” </w:t>
      </w:r>
      <w:r w:rsidR="007759A4" w:rsidRPr="004A2DAC">
        <w:rPr>
          <w:sz w:val="20"/>
        </w:rPr>
        <w:t>current</w:t>
      </w:r>
      <w:r w:rsidRPr="004A2DAC">
        <w:rPr>
          <w:sz w:val="20"/>
        </w:rPr>
        <w:t xml:space="preserve"> edition.</w:t>
      </w:r>
    </w:p>
    <w:p w14:paraId="5CB8B5D3" w14:textId="615C147A" w:rsidR="006E7CF6" w:rsidRPr="004A2DAC" w:rsidRDefault="006E7CF6">
      <w:pPr>
        <w:pStyle w:val="PR2"/>
        <w:tabs>
          <w:tab w:val="clear" w:pos="1440"/>
        </w:tabs>
        <w:ind w:left="1080" w:hanging="360"/>
        <w:rPr>
          <w:sz w:val="20"/>
        </w:rPr>
      </w:pPr>
      <w:r w:rsidRPr="004A2DAC">
        <w:rPr>
          <w:sz w:val="20"/>
        </w:rPr>
        <w:t xml:space="preserve">NFPA 30B, “Manufacture and Storage of Aerosol Products,” </w:t>
      </w:r>
      <w:r w:rsidR="007759A4" w:rsidRPr="004A2DAC">
        <w:rPr>
          <w:sz w:val="20"/>
        </w:rPr>
        <w:t>current</w:t>
      </w:r>
      <w:r w:rsidRPr="004A2DAC">
        <w:rPr>
          <w:sz w:val="20"/>
        </w:rPr>
        <w:t xml:space="preserve"> edition.</w:t>
      </w:r>
    </w:p>
    <w:p w14:paraId="248A63FD" w14:textId="22453DE8" w:rsidR="00A35D89" w:rsidRPr="004A2DAC" w:rsidRDefault="00A35D89">
      <w:pPr>
        <w:pStyle w:val="PR2"/>
        <w:tabs>
          <w:tab w:val="clear" w:pos="1440"/>
        </w:tabs>
        <w:ind w:left="1080" w:hanging="360"/>
        <w:rPr>
          <w:sz w:val="20"/>
        </w:rPr>
      </w:pPr>
      <w:r w:rsidRPr="004A2DAC">
        <w:rPr>
          <w:sz w:val="20"/>
        </w:rPr>
        <w:t>Local Codes</w:t>
      </w:r>
    </w:p>
    <w:p w14:paraId="49E8A7A3" w14:textId="77777777" w:rsidR="006E7CF6" w:rsidRPr="004A2DAC" w:rsidRDefault="006E7CF6">
      <w:pPr>
        <w:pStyle w:val="PRT"/>
        <w:spacing w:before="240"/>
        <w:ind w:left="864" w:hanging="864"/>
        <w:rPr>
          <w:sz w:val="20"/>
        </w:rPr>
      </w:pPr>
      <w:r w:rsidRPr="004A2DAC">
        <w:rPr>
          <w:sz w:val="20"/>
        </w:rPr>
        <w:t xml:space="preserve">PRODUCTS </w:t>
      </w:r>
    </w:p>
    <w:p w14:paraId="7D73FAE4" w14:textId="77777777" w:rsidR="006E7CF6" w:rsidRPr="004A2DAC" w:rsidRDefault="006E7CF6">
      <w:pPr>
        <w:pStyle w:val="ART"/>
        <w:tabs>
          <w:tab w:val="clear" w:pos="864"/>
          <w:tab w:val="left" w:pos="720"/>
        </w:tabs>
        <w:spacing w:before="240"/>
        <w:ind w:left="720" w:hanging="720"/>
        <w:rPr>
          <w:sz w:val="20"/>
        </w:rPr>
      </w:pPr>
      <w:r w:rsidRPr="004A2DAC">
        <w:rPr>
          <w:sz w:val="20"/>
        </w:rPr>
        <w:t>MAIN RISER COMPONENTS</w:t>
      </w:r>
    </w:p>
    <w:p w14:paraId="656D057F" w14:textId="77777777" w:rsidR="006E7CF6" w:rsidRPr="004A2DAC" w:rsidRDefault="006E7CF6" w:rsidP="00101481">
      <w:pPr>
        <w:pStyle w:val="PR1"/>
        <w:numPr>
          <w:ilvl w:val="0"/>
          <w:numId w:val="6"/>
        </w:numPr>
        <w:spacing w:before="0"/>
        <w:ind w:hanging="540"/>
        <w:rPr>
          <w:sz w:val="20"/>
        </w:rPr>
      </w:pPr>
      <w:r w:rsidRPr="004A2DAC">
        <w:rPr>
          <w:sz w:val="20"/>
        </w:rPr>
        <w:t xml:space="preserve">Wet System Riser: </w:t>
      </w:r>
    </w:p>
    <w:p w14:paraId="2278BEF7" w14:textId="77777777" w:rsidR="006E7CF6" w:rsidRPr="004A2DAC" w:rsidRDefault="006E7CF6">
      <w:pPr>
        <w:pStyle w:val="PR2"/>
        <w:tabs>
          <w:tab w:val="clear" w:pos="1440"/>
        </w:tabs>
        <w:ind w:left="1080" w:hanging="360"/>
        <w:rPr>
          <w:sz w:val="20"/>
        </w:rPr>
      </w:pPr>
      <w:r w:rsidRPr="004A2DAC">
        <w:rPr>
          <w:sz w:val="20"/>
        </w:rPr>
        <w:t>Gear operated indicating type butterfly valve, with internal valve supervisory switch, grooved ends, UL listed and FM approved, Kennedy Model G300, (21/2”- 6”) and Model 01G (</w:t>
      </w:r>
      <w:proofErr w:type="gramStart"/>
      <w:r w:rsidRPr="004A2DAC">
        <w:rPr>
          <w:sz w:val="20"/>
        </w:rPr>
        <w:t>8”only</w:t>
      </w:r>
      <w:proofErr w:type="gramEnd"/>
      <w:r w:rsidRPr="004A2DAC">
        <w:rPr>
          <w:sz w:val="20"/>
        </w:rPr>
        <w:t xml:space="preserve">, UL Approved), Tyco Model BFV-N, Victaulic </w:t>
      </w:r>
      <w:proofErr w:type="spellStart"/>
      <w:r w:rsidRPr="004A2DAC">
        <w:rPr>
          <w:sz w:val="20"/>
        </w:rPr>
        <w:t>FireLock</w:t>
      </w:r>
      <w:proofErr w:type="spellEnd"/>
      <w:r w:rsidRPr="004A2DAC">
        <w:rPr>
          <w:sz w:val="20"/>
        </w:rPr>
        <w:t xml:space="preserve"> Series 705 or </w:t>
      </w:r>
      <w:proofErr w:type="spellStart"/>
      <w:r w:rsidRPr="004A2DAC">
        <w:rPr>
          <w:sz w:val="20"/>
        </w:rPr>
        <w:t>Nibco</w:t>
      </w:r>
      <w:proofErr w:type="spellEnd"/>
      <w:r w:rsidRPr="004A2DAC">
        <w:rPr>
          <w:sz w:val="20"/>
        </w:rPr>
        <w:t xml:space="preserve"> Model GD-4765-8N (2½”-8”).</w:t>
      </w:r>
    </w:p>
    <w:p w14:paraId="0D42DDCE" w14:textId="77777777" w:rsidR="006E7CF6" w:rsidRPr="004A2DAC" w:rsidRDefault="006E7CF6">
      <w:pPr>
        <w:pStyle w:val="PR2"/>
        <w:tabs>
          <w:tab w:val="clear" w:pos="1440"/>
        </w:tabs>
        <w:ind w:left="1080" w:hanging="360"/>
        <w:rPr>
          <w:sz w:val="20"/>
        </w:rPr>
      </w:pPr>
      <w:r w:rsidRPr="004A2DAC">
        <w:rPr>
          <w:sz w:val="20"/>
        </w:rPr>
        <w:t xml:space="preserve">Complete riser assembly:  Viking Easy Riser Check Valve Model F-1 (3”-8”) with trim set, Central Model CV-1FR Riser Check Valve (2½”-6”) and trim, Reliable Model G Right-Check Riser Valve (2½”-6”) with trim kit, or Victaulic Series 717R </w:t>
      </w:r>
      <w:proofErr w:type="spellStart"/>
      <w:r w:rsidRPr="004A2DAC">
        <w:rPr>
          <w:sz w:val="20"/>
        </w:rPr>
        <w:t>FireLock</w:t>
      </w:r>
      <w:proofErr w:type="spellEnd"/>
      <w:r w:rsidRPr="004A2DAC">
        <w:rPr>
          <w:sz w:val="20"/>
        </w:rPr>
        <w:t xml:space="preserve"> Check Valve (4”-8”) with trim kit.</w:t>
      </w:r>
    </w:p>
    <w:p w14:paraId="5943D3AB" w14:textId="77777777" w:rsidR="006E7CF6" w:rsidRPr="004A2DAC" w:rsidRDefault="006E7CF6">
      <w:pPr>
        <w:pStyle w:val="PR2"/>
        <w:tabs>
          <w:tab w:val="clear" w:pos="1440"/>
        </w:tabs>
        <w:ind w:left="1080" w:hanging="360"/>
        <w:rPr>
          <w:sz w:val="20"/>
        </w:rPr>
      </w:pPr>
      <w:r w:rsidRPr="004A2DAC">
        <w:rPr>
          <w:sz w:val="20"/>
        </w:rPr>
        <w:t xml:space="preserve">Grooved end check valve with separate main drain assembly, two (2) pressure gauges and single waterflow alarm switch, Tyco Model CV-1F, </w:t>
      </w:r>
      <w:proofErr w:type="spellStart"/>
      <w:r w:rsidRPr="004A2DAC">
        <w:rPr>
          <w:sz w:val="20"/>
        </w:rPr>
        <w:t>Nibco</w:t>
      </w:r>
      <w:proofErr w:type="spellEnd"/>
      <w:r w:rsidRPr="004A2DAC">
        <w:rPr>
          <w:sz w:val="20"/>
        </w:rPr>
        <w:t xml:space="preserve"> Model G-917-W or United Brass Model 67.</w:t>
      </w:r>
    </w:p>
    <w:p w14:paraId="1A1C2AEE" w14:textId="77777777" w:rsidR="006E7CF6" w:rsidRPr="004A2DAC" w:rsidRDefault="006E7CF6">
      <w:pPr>
        <w:pStyle w:val="PR2"/>
        <w:tabs>
          <w:tab w:val="clear" w:pos="1440"/>
        </w:tabs>
        <w:ind w:left="1080" w:hanging="360"/>
        <w:rPr>
          <w:sz w:val="20"/>
        </w:rPr>
      </w:pPr>
      <w:r w:rsidRPr="004A2DAC">
        <w:rPr>
          <w:sz w:val="20"/>
        </w:rPr>
        <w:t>Include main drain assembly, waterflow alarm device, pressure gauge, and other required appurtenances.</w:t>
      </w:r>
    </w:p>
    <w:p w14:paraId="45A79DD7" w14:textId="77777777" w:rsidR="006E7CF6" w:rsidRPr="004A2DAC" w:rsidRDefault="006E7CF6" w:rsidP="00101481">
      <w:pPr>
        <w:pStyle w:val="PR1"/>
        <w:numPr>
          <w:ilvl w:val="0"/>
          <w:numId w:val="6"/>
        </w:numPr>
        <w:spacing w:before="0"/>
        <w:ind w:hanging="540"/>
        <w:rPr>
          <w:sz w:val="20"/>
        </w:rPr>
      </w:pPr>
      <w:r w:rsidRPr="004A2DAC">
        <w:rPr>
          <w:sz w:val="20"/>
        </w:rPr>
        <w:t xml:space="preserve">Dry System Riser:  </w:t>
      </w:r>
    </w:p>
    <w:p w14:paraId="4A5F0F7B" w14:textId="77777777" w:rsidR="006E7CF6" w:rsidRPr="004A2DAC" w:rsidRDefault="006E7CF6" w:rsidP="00101481">
      <w:pPr>
        <w:pStyle w:val="PR2"/>
        <w:numPr>
          <w:ilvl w:val="5"/>
          <w:numId w:val="52"/>
        </w:numPr>
        <w:tabs>
          <w:tab w:val="clear" w:pos="1440"/>
        </w:tabs>
        <w:ind w:left="1080" w:hanging="360"/>
        <w:rPr>
          <w:sz w:val="20"/>
        </w:rPr>
      </w:pPr>
      <w:r w:rsidRPr="004A2DAC">
        <w:rPr>
          <w:sz w:val="20"/>
        </w:rPr>
        <w:t xml:space="preserve">Gear operated indicating type butterfly valve, with internal valve supervisory switch, grooved ends, UL listed and FM approved, Kennedy Model G300 (21/2” – 6”) and Model 01G (8” only, UL Approved), Tyco Model BFV-N, Victaulic </w:t>
      </w:r>
      <w:proofErr w:type="spellStart"/>
      <w:r w:rsidRPr="004A2DAC">
        <w:rPr>
          <w:sz w:val="20"/>
        </w:rPr>
        <w:t>FireLock</w:t>
      </w:r>
      <w:proofErr w:type="spellEnd"/>
      <w:r w:rsidRPr="004A2DAC">
        <w:rPr>
          <w:sz w:val="20"/>
        </w:rPr>
        <w:t xml:space="preserve"> Series 705 or </w:t>
      </w:r>
      <w:proofErr w:type="spellStart"/>
      <w:r w:rsidRPr="004A2DAC">
        <w:rPr>
          <w:sz w:val="20"/>
        </w:rPr>
        <w:t>Nibco</w:t>
      </w:r>
      <w:proofErr w:type="spellEnd"/>
      <w:r w:rsidRPr="004A2DAC">
        <w:rPr>
          <w:sz w:val="20"/>
        </w:rPr>
        <w:t xml:space="preserve"> Model GD-4765-8N (2½”-8”).</w:t>
      </w:r>
    </w:p>
    <w:p w14:paraId="3BE1BB60" w14:textId="4B6E9559" w:rsidR="006E7CF6" w:rsidRPr="004A2DAC" w:rsidRDefault="00960636">
      <w:pPr>
        <w:pStyle w:val="PR2"/>
        <w:tabs>
          <w:tab w:val="clear" w:pos="1440"/>
        </w:tabs>
        <w:ind w:left="1080" w:hanging="360"/>
        <w:rPr>
          <w:sz w:val="20"/>
        </w:rPr>
      </w:pPr>
      <w:r w:rsidRPr="004A2DAC">
        <w:rPr>
          <w:sz w:val="20"/>
        </w:rPr>
        <w:t xml:space="preserve">Dry-pipe Valve: Tyco model DPV-1 (4-inch (DN100) or 6-inch (DN150)) or Reliable model DDX-LP.  The dry pipe valve shall be external resetting, with factory-assembled galvanized trim package, with required Tyco VIZOR Electronic Dry Pipe Accelerator, external resetting, quick-opening device, with trim package and </w:t>
      </w:r>
      <w:proofErr w:type="gramStart"/>
      <w:r w:rsidRPr="004A2DAC">
        <w:rPr>
          <w:sz w:val="20"/>
        </w:rPr>
        <w:t>24 hour</w:t>
      </w:r>
      <w:proofErr w:type="gramEnd"/>
      <w:r w:rsidRPr="004A2DAC">
        <w:rPr>
          <w:sz w:val="20"/>
        </w:rPr>
        <w:t xml:space="preserve"> battery package, complete with two (2) 12V, 1.3 AH batteries, and Tyco model AMD-1 or Reliable Model A automatic air maintenance device, pressure-reducing type, with field-adjustable pressure regulator.  The sprinkler contractor shall be responsible for following the manufacturer’s installation requirements</w:t>
      </w:r>
      <w:r w:rsidR="006E7CF6" w:rsidRPr="004A2DAC">
        <w:rPr>
          <w:sz w:val="20"/>
        </w:rPr>
        <w:t xml:space="preserve">.    </w:t>
      </w:r>
    </w:p>
    <w:p w14:paraId="5DDE159C" w14:textId="77777777" w:rsidR="006E7CF6" w:rsidRPr="004A2DAC" w:rsidRDefault="006E7CF6">
      <w:pPr>
        <w:pStyle w:val="PR2"/>
        <w:tabs>
          <w:tab w:val="clear" w:pos="1440"/>
        </w:tabs>
        <w:ind w:left="1080" w:hanging="360"/>
        <w:rPr>
          <w:sz w:val="20"/>
        </w:rPr>
      </w:pPr>
      <w:r w:rsidRPr="004A2DAC">
        <w:rPr>
          <w:sz w:val="20"/>
        </w:rPr>
        <w:t>Include main drain assembly, waterflow alarm device, (2) pressure gauges, and other required appurtenances.</w:t>
      </w:r>
    </w:p>
    <w:p w14:paraId="2BEFE34E" w14:textId="16BD12AA" w:rsidR="006E7CF6" w:rsidRPr="004A2DAC" w:rsidRDefault="00960636">
      <w:pPr>
        <w:pStyle w:val="PR2"/>
        <w:tabs>
          <w:tab w:val="clear" w:pos="1440"/>
        </w:tabs>
        <w:ind w:left="1080" w:hanging="360"/>
        <w:rPr>
          <w:sz w:val="20"/>
        </w:rPr>
      </w:pPr>
      <w:r w:rsidRPr="004A2DAC">
        <w:rPr>
          <w:sz w:val="20"/>
        </w:rPr>
        <w:t xml:space="preserve">If using the Tyco valve, </w:t>
      </w:r>
      <w:r w:rsidR="006E7CF6" w:rsidRPr="004A2DAC">
        <w:rPr>
          <w:sz w:val="20"/>
        </w:rPr>
        <w:t>Delete the optional ¾” ball valve in trim package of the alarm line of the Tyco dry pipe valve.  Refer to sheet 6, figure 4, of the Tyco model DPV-1 manufacturer’s cut sheet for exact location.  Use Tyco pre-trimmed dry pipe valve trim.</w:t>
      </w:r>
    </w:p>
    <w:p w14:paraId="2CEFF4D0" w14:textId="77777777" w:rsidR="006E7CF6" w:rsidRPr="004A2DAC" w:rsidRDefault="006E7CF6">
      <w:pPr>
        <w:pStyle w:val="PR2"/>
        <w:tabs>
          <w:tab w:val="clear" w:pos="1440"/>
        </w:tabs>
        <w:ind w:left="1080" w:hanging="360"/>
        <w:rPr>
          <w:sz w:val="20"/>
        </w:rPr>
      </w:pPr>
      <w:r w:rsidRPr="004A2DAC">
        <w:rPr>
          <w:sz w:val="20"/>
        </w:rPr>
        <w:lastRenderedPageBreak/>
        <w:t>Dry Pipe sprinkler system Inspector’s Test Connections shall utilize two globe valves on the inspector’s test drop piping and dry pipe system Auxiliary Low Point Drum Drip Drains shall utilize two globe valves and one drum drip.  Refer to Section 2.08.</w:t>
      </w:r>
    </w:p>
    <w:p w14:paraId="0C8FA25D" w14:textId="77777777" w:rsidR="006E7CF6" w:rsidRPr="004A2DAC" w:rsidRDefault="006E7CF6" w:rsidP="00101481">
      <w:pPr>
        <w:pStyle w:val="PR1"/>
        <w:numPr>
          <w:ilvl w:val="0"/>
          <w:numId w:val="6"/>
        </w:numPr>
        <w:spacing w:before="0"/>
        <w:ind w:hanging="540"/>
        <w:rPr>
          <w:sz w:val="20"/>
        </w:rPr>
      </w:pPr>
      <w:r w:rsidRPr="004A2DAC">
        <w:rPr>
          <w:sz w:val="20"/>
        </w:rPr>
        <w:t xml:space="preserve">Dry System Air Supply:  </w:t>
      </w:r>
    </w:p>
    <w:p w14:paraId="7D54723E" w14:textId="77777777" w:rsidR="006E7CF6" w:rsidRPr="004A2DAC" w:rsidRDefault="006E7CF6" w:rsidP="00101481">
      <w:pPr>
        <w:pStyle w:val="PR2"/>
        <w:numPr>
          <w:ilvl w:val="5"/>
          <w:numId w:val="53"/>
        </w:numPr>
        <w:tabs>
          <w:tab w:val="clear" w:pos="1440"/>
        </w:tabs>
        <w:ind w:left="1080" w:hanging="360"/>
        <w:rPr>
          <w:sz w:val="20"/>
        </w:rPr>
      </w:pPr>
      <w:r w:rsidRPr="004A2DAC">
        <w:rPr>
          <w:sz w:val="20"/>
        </w:rPr>
        <w:t xml:space="preserve">Tank-mounted air-cooled single-stage pump, complying with the requirements of NFPA 13.  General Air Products model LT2500500B or </w:t>
      </w:r>
      <w:proofErr w:type="spellStart"/>
      <w:r w:rsidRPr="004A2DAC">
        <w:rPr>
          <w:sz w:val="20"/>
        </w:rPr>
        <w:t>Emglo</w:t>
      </w:r>
      <w:proofErr w:type="spellEnd"/>
      <w:r w:rsidRPr="004A2DAC">
        <w:rPr>
          <w:sz w:val="20"/>
        </w:rPr>
        <w:t xml:space="preserve"> Model J5S-30S or Jenny Model J5S-30UMS.  Compressors shall operate on a minimum pressure differential of 15 PSI between the compressor on and off points.</w:t>
      </w:r>
    </w:p>
    <w:p w14:paraId="2BAFB806" w14:textId="77777777" w:rsidR="006E7CF6" w:rsidRPr="004A2DAC" w:rsidRDefault="006E7CF6">
      <w:pPr>
        <w:pStyle w:val="PR2"/>
        <w:tabs>
          <w:tab w:val="clear" w:pos="1440"/>
        </w:tabs>
        <w:ind w:left="1080" w:hanging="360"/>
        <w:rPr>
          <w:sz w:val="20"/>
        </w:rPr>
      </w:pPr>
      <w:r w:rsidRPr="004A2DAC">
        <w:rPr>
          <w:sz w:val="20"/>
        </w:rPr>
        <w:t xml:space="preserve">Electric motor, NEMA type, rated for continuous duty, dual-voltage rated, with thermal overload protection.  </w:t>
      </w:r>
    </w:p>
    <w:p w14:paraId="0F338FA1" w14:textId="77777777" w:rsidR="006E7CF6" w:rsidRPr="004A2DAC" w:rsidRDefault="006E7CF6" w:rsidP="00101481">
      <w:pPr>
        <w:pStyle w:val="PR2"/>
        <w:numPr>
          <w:ilvl w:val="0"/>
          <w:numId w:val="43"/>
        </w:numPr>
        <w:tabs>
          <w:tab w:val="clear" w:pos="1152"/>
        </w:tabs>
        <w:ind w:left="1080" w:hanging="360"/>
        <w:rPr>
          <w:sz w:val="20"/>
        </w:rPr>
      </w:pPr>
      <w:r w:rsidRPr="004A2DAC">
        <w:rPr>
          <w:sz w:val="20"/>
        </w:rPr>
        <w:t>Thirty-gallon ASME air receiver.</w:t>
      </w:r>
    </w:p>
    <w:p w14:paraId="4819D7F9" w14:textId="77777777" w:rsidR="006E7CF6" w:rsidRPr="004A2DAC" w:rsidRDefault="006E7CF6" w:rsidP="00101481">
      <w:pPr>
        <w:pStyle w:val="PR2"/>
        <w:numPr>
          <w:ilvl w:val="0"/>
          <w:numId w:val="43"/>
        </w:numPr>
        <w:tabs>
          <w:tab w:val="clear" w:pos="1152"/>
        </w:tabs>
        <w:ind w:left="1080" w:hanging="360"/>
        <w:rPr>
          <w:sz w:val="20"/>
        </w:rPr>
      </w:pPr>
      <w:r w:rsidRPr="004A2DAC">
        <w:rPr>
          <w:sz w:val="20"/>
        </w:rPr>
        <w:t xml:space="preserve">Air compressor with V-belt drive and equipped with a totally enclosed belt guard, louvered to allow flow of cooling air over compressor pump and provided with a front cover that can be easily unbolted for belt replacement.  </w:t>
      </w:r>
    </w:p>
    <w:p w14:paraId="227F460C" w14:textId="77777777" w:rsidR="006E7CF6" w:rsidRPr="004A2DAC" w:rsidRDefault="006E7CF6" w:rsidP="00101481">
      <w:pPr>
        <w:pStyle w:val="PR2"/>
        <w:numPr>
          <w:ilvl w:val="0"/>
          <w:numId w:val="43"/>
        </w:numPr>
        <w:tabs>
          <w:tab w:val="clear" w:pos="1152"/>
        </w:tabs>
        <w:ind w:left="1080" w:hanging="360"/>
        <w:rPr>
          <w:sz w:val="20"/>
        </w:rPr>
      </w:pPr>
      <w:r w:rsidRPr="004A2DAC">
        <w:rPr>
          <w:sz w:val="20"/>
        </w:rPr>
        <w:t>Pressure switch, pressure gauge and other appurtenances required for satisfactory operation.</w:t>
      </w:r>
    </w:p>
    <w:p w14:paraId="07AF04FE" w14:textId="77777777" w:rsidR="006E7CF6" w:rsidRPr="004A2DAC" w:rsidRDefault="006E7CF6" w:rsidP="00101481">
      <w:pPr>
        <w:pStyle w:val="PR2"/>
        <w:numPr>
          <w:ilvl w:val="0"/>
          <w:numId w:val="43"/>
        </w:numPr>
        <w:tabs>
          <w:tab w:val="clear" w:pos="1152"/>
        </w:tabs>
        <w:ind w:left="1080" w:hanging="360"/>
        <w:rPr>
          <w:sz w:val="20"/>
        </w:rPr>
      </w:pPr>
      <w:r w:rsidRPr="004A2DAC">
        <w:rPr>
          <w:sz w:val="20"/>
        </w:rPr>
        <w:t>The air compressor assembly shall be pre-wired and totally assembled, ready for operation.  The unit electrical requirements are based on a 5 HP, 208-volt, three-phase motor.  The power supply shall be direct wired (plug-in type not allowed).  Coordinate the actual electrical requirements with the electrical contractor prior to installation.</w:t>
      </w:r>
    </w:p>
    <w:p w14:paraId="605F3473" w14:textId="77777777" w:rsidR="006E7CF6" w:rsidRPr="004A2DAC" w:rsidRDefault="006E7CF6" w:rsidP="00101481">
      <w:pPr>
        <w:pStyle w:val="PR2"/>
        <w:numPr>
          <w:ilvl w:val="0"/>
          <w:numId w:val="43"/>
        </w:numPr>
        <w:tabs>
          <w:tab w:val="clear" w:pos="1152"/>
        </w:tabs>
        <w:ind w:left="1080" w:hanging="360"/>
        <w:rPr>
          <w:sz w:val="20"/>
        </w:rPr>
      </w:pPr>
      <w:r w:rsidRPr="004A2DAC">
        <w:rPr>
          <w:sz w:val="20"/>
        </w:rPr>
        <w:t xml:space="preserve">General Air Products model APCX51-02-000 automatic drain valve assembly kit shall be installed on the manual drain valve located at the bottom of the air compressor receiver tank.  The automatic drain valve assembly kit shall include four (4) vibration isolator pads, which must be installed under the air compressor receiver tank feet.  Once the required vibration isolator pads have been installed the air compressor unit shall be securely bolted to the floor.  </w:t>
      </w:r>
    </w:p>
    <w:p w14:paraId="3F6C181D" w14:textId="77777777" w:rsidR="006E7CF6" w:rsidRPr="004A2DAC" w:rsidRDefault="006E7CF6">
      <w:pPr>
        <w:pStyle w:val="ART"/>
        <w:tabs>
          <w:tab w:val="clear" w:pos="864"/>
          <w:tab w:val="left" w:pos="720"/>
        </w:tabs>
        <w:spacing w:before="240"/>
        <w:ind w:left="720" w:hanging="720"/>
        <w:rPr>
          <w:sz w:val="20"/>
        </w:rPr>
      </w:pPr>
      <w:r w:rsidRPr="004A2DAC">
        <w:rPr>
          <w:sz w:val="20"/>
        </w:rPr>
        <w:t>SPRINKLERS</w:t>
      </w:r>
    </w:p>
    <w:p w14:paraId="30E5DF70" w14:textId="77777777" w:rsidR="006E7CF6" w:rsidRPr="004A2DAC" w:rsidRDefault="006E7CF6" w:rsidP="00101481">
      <w:pPr>
        <w:pStyle w:val="PR1"/>
        <w:numPr>
          <w:ilvl w:val="0"/>
          <w:numId w:val="7"/>
        </w:numPr>
        <w:spacing w:before="0"/>
        <w:ind w:hanging="540"/>
        <w:rPr>
          <w:sz w:val="20"/>
        </w:rPr>
      </w:pPr>
      <w:r w:rsidRPr="004A2DAC">
        <w:rPr>
          <w:sz w:val="20"/>
        </w:rPr>
        <w:t>Acceptable Manufacturers</w:t>
      </w:r>
    </w:p>
    <w:p w14:paraId="7DB9896D" w14:textId="77777777" w:rsidR="006E7CF6" w:rsidRPr="004A2DAC" w:rsidRDefault="006E7CF6" w:rsidP="007B03E5">
      <w:pPr>
        <w:pStyle w:val="PR1"/>
        <w:numPr>
          <w:ilvl w:val="1"/>
          <w:numId w:val="7"/>
        </w:numPr>
        <w:tabs>
          <w:tab w:val="clear" w:pos="1440"/>
          <w:tab w:val="num" w:pos="1080"/>
        </w:tabs>
        <w:spacing w:before="0"/>
        <w:ind w:left="1080"/>
        <w:rPr>
          <w:sz w:val="20"/>
        </w:rPr>
      </w:pPr>
      <w:r w:rsidRPr="004A2DAC">
        <w:rPr>
          <w:sz w:val="20"/>
        </w:rPr>
        <w:t>Acceptable Fire Sprinkler Manufacturer:</w:t>
      </w:r>
    </w:p>
    <w:p w14:paraId="51DA0E36" w14:textId="77777777" w:rsidR="006E7CF6" w:rsidRPr="004A2DAC" w:rsidRDefault="00233DD8" w:rsidP="00D90E3D">
      <w:pPr>
        <w:pStyle w:val="PR1"/>
        <w:numPr>
          <w:ilvl w:val="2"/>
          <w:numId w:val="7"/>
        </w:numPr>
        <w:tabs>
          <w:tab w:val="clear" w:pos="2160"/>
          <w:tab w:val="num" w:pos="1440"/>
        </w:tabs>
        <w:spacing w:before="0"/>
        <w:ind w:left="1440"/>
        <w:rPr>
          <w:sz w:val="20"/>
        </w:rPr>
      </w:pPr>
      <w:r w:rsidRPr="004A2DAC">
        <w:rPr>
          <w:sz w:val="20"/>
        </w:rPr>
        <w:t>Johnson Controls</w:t>
      </w:r>
    </w:p>
    <w:p w14:paraId="410A64F8" w14:textId="7D8B0ADF" w:rsidR="00C86569" w:rsidRDefault="007759A4" w:rsidP="007067B2">
      <w:pPr>
        <w:pStyle w:val="PR1"/>
        <w:numPr>
          <w:ilvl w:val="0"/>
          <w:numId w:val="0"/>
        </w:numPr>
        <w:spacing w:before="0"/>
        <w:ind w:left="1890"/>
        <w:rPr>
          <w:sz w:val="20"/>
        </w:rPr>
      </w:pPr>
      <w:r w:rsidRPr="004A2DAC">
        <w:rPr>
          <w:sz w:val="20"/>
        </w:rPr>
        <w:t xml:space="preserve">Primary </w:t>
      </w:r>
      <w:r w:rsidR="006E7CF6" w:rsidRPr="004A2DAC">
        <w:rPr>
          <w:sz w:val="20"/>
        </w:rPr>
        <w:t xml:space="preserve">Contact:  </w:t>
      </w:r>
      <w:r w:rsidR="00C86569">
        <w:rPr>
          <w:sz w:val="20"/>
        </w:rPr>
        <w:t>Melisa Rodriguez</w:t>
      </w:r>
      <w:r w:rsidR="00233DD8" w:rsidRPr="004A2DAC">
        <w:rPr>
          <w:sz w:val="20"/>
        </w:rPr>
        <w:t xml:space="preserve"> – Phone: </w:t>
      </w:r>
      <w:r w:rsidR="00C86569">
        <w:rPr>
          <w:sz w:val="20"/>
        </w:rPr>
        <w:t>612-213-7982</w:t>
      </w:r>
      <w:r w:rsidR="00233DD8" w:rsidRPr="004A2DAC">
        <w:rPr>
          <w:sz w:val="20"/>
        </w:rPr>
        <w:t>;</w:t>
      </w:r>
      <w:r w:rsidR="006E7CF6" w:rsidRPr="004A2DAC">
        <w:rPr>
          <w:sz w:val="20"/>
        </w:rPr>
        <w:t xml:space="preserve"> </w:t>
      </w:r>
    </w:p>
    <w:p w14:paraId="715D413B" w14:textId="5A2D19C3" w:rsidR="00C86569" w:rsidRDefault="006E7CF6" w:rsidP="007067B2">
      <w:pPr>
        <w:pStyle w:val="PR1"/>
        <w:numPr>
          <w:ilvl w:val="0"/>
          <w:numId w:val="0"/>
        </w:numPr>
        <w:spacing w:before="0"/>
        <w:ind w:left="1890"/>
        <w:rPr>
          <w:sz w:val="20"/>
        </w:rPr>
      </w:pPr>
      <w:r w:rsidRPr="004A2DAC">
        <w:rPr>
          <w:sz w:val="20"/>
        </w:rPr>
        <w:t xml:space="preserve">Email:  </w:t>
      </w:r>
      <w:r w:rsidR="00C86569">
        <w:rPr>
          <w:sz w:val="20"/>
        </w:rPr>
        <w:t>melisa.rodriguez@jci.com</w:t>
      </w:r>
      <w:r w:rsidR="00A34729" w:rsidRPr="004A2DAC">
        <w:rPr>
          <w:sz w:val="20"/>
        </w:rPr>
        <w:t xml:space="preserve"> </w:t>
      </w:r>
    </w:p>
    <w:p w14:paraId="356011F2" w14:textId="3553F7FC" w:rsidR="006E7CF6" w:rsidRPr="004A2DAC" w:rsidRDefault="006E7CF6" w:rsidP="007067B2">
      <w:pPr>
        <w:pStyle w:val="PR1"/>
        <w:numPr>
          <w:ilvl w:val="0"/>
          <w:numId w:val="0"/>
        </w:numPr>
        <w:spacing w:before="0"/>
        <w:ind w:left="1890"/>
        <w:rPr>
          <w:sz w:val="20"/>
        </w:rPr>
      </w:pPr>
      <w:r w:rsidRPr="004A2DAC">
        <w:rPr>
          <w:sz w:val="20"/>
        </w:rPr>
        <w:t xml:space="preserve">or </w:t>
      </w:r>
    </w:p>
    <w:p w14:paraId="419D5312" w14:textId="77777777" w:rsidR="006E7CF6" w:rsidRPr="004A2DAC" w:rsidRDefault="00DA09A3" w:rsidP="007067B2">
      <w:pPr>
        <w:pStyle w:val="PR1"/>
        <w:numPr>
          <w:ilvl w:val="0"/>
          <w:numId w:val="0"/>
        </w:numPr>
        <w:spacing w:before="0"/>
        <w:ind w:left="1890"/>
        <w:rPr>
          <w:sz w:val="20"/>
        </w:rPr>
      </w:pPr>
      <w:r w:rsidRPr="004A2DAC">
        <w:rPr>
          <w:sz w:val="20"/>
        </w:rPr>
        <w:t xml:space="preserve">Secondary </w:t>
      </w:r>
      <w:r w:rsidR="00B3049E" w:rsidRPr="004A2DAC">
        <w:rPr>
          <w:sz w:val="20"/>
        </w:rPr>
        <w:t>Contact</w:t>
      </w:r>
      <w:r w:rsidR="00AF15CC" w:rsidRPr="004A2DAC">
        <w:rPr>
          <w:sz w:val="20"/>
        </w:rPr>
        <w:t xml:space="preserve">: Joe Tieman </w:t>
      </w:r>
      <w:r w:rsidR="00233DD8" w:rsidRPr="004A2DAC">
        <w:rPr>
          <w:sz w:val="20"/>
        </w:rPr>
        <w:t>–</w:t>
      </w:r>
      <w:r w:rsidR="00AF15CC" w:rsidRPr="004A2DAC">
        <w:rPr>
          <w:sz w:val="20"/>
        </w:rPr>
        <w:t xml:space="preserve"> Phone</w:t>
      </w:r>
      <w:r w:rsidR="00233DD8" w:rsidRPr="004A2DAC">
        <w:rPr>
          <w:sz w:val="20"/>
        </w:rPr>
        <w:t>:</w:t>
      </w:r>
      <w:r w:rsidR="00AF15CC" w:rsidRPr="004A2DAC">
        <w:rPr>
          <w:sz w:val="20"/>
        </w:rPr>
        <w:t xml:space="preserve"> 412</w:t>
      </w:r>
      <w:r w:rsidR="00233DD8" w:rsidRPr="004A2DAC">
        <w:rPr>
          <w:sz w:val="20"/>
        </w:rPr>
        <w:t>-</w:t>
      </w:r>
      <w:r w:rsidR="00AF15CC" w:rsidRPr="004A2DAC">
        <w:rPr>
          <w:sz w:val="20"/>
        </w:rPr>
        <w:t>576-9339, Email: Joe.Tieman@</w:t>
      </w:r>
      <w:r w:rsidR="00233DD8" w:rsidRPr="004A2DAC">
        <w:rPr>
          <w:sz w:val="20"/>
        </w:rPr>
        <w:t>jci</w:t>
      </w:r>
      <w:r w:rsidR="00AF15CC" w:rsidRPr="004A2DAC">
        <w:rPr>
          <w:sz w:val="20"/>
        </w:rPr>
        <w:t>.com.</w:t>
      </w:r>
    </w:p>
    <w:p w14:paraId="4B88B16E" w14:textId="77777777" w:rsidR="006E7CF6" w:rsidRPr="004A2DAC" w:rsidRDefault="006E7CF6" w:rsidP="007B03E5">
      <w:pPr>
        <w:pStyle w:val="PR1"/>
        <w:numPr>
          <w:ilvl w:val="1"/>
          <w:numId w:val="7"/>
        </w:numPr>
        <w:tabs>
          <w:tab w:val="clear" w:pos="1440"/>
          <w:tab w:val="num" w:pos="1080"/>
        </w:tabs>
        <w:spacing w:before="0"/>
        <w:ind w:left="1080"/>
        <w:rPr>
          <w:sz w:val="20"/>
        </w:rPr>
      </w:pPr>
      <w:r w:rsidRPr="004A2DAC">
        <w:rPr>
          <w:sz w:val="20"/>
        </w:rPr>
        <w:t xml:space="preserve">Approved Manufacturer:  All General Contractors bidding or negotiating a Lowe’s project shall have their Approved Fire Protection Sub Contractor contact </w:t>
      </w:r>
      <w:r w:rsidR="00233DD8" w:rsidRPr="004A2DAC">
        <w:rPr>
          <w:sz w:val="20"/>
        </w:rPr>
        <w:t>Johnson Controls, Jack Frye</w:t>
      </w:r>
      <w:r w:rsidRPr="004A2DAC">
        <w:rPr>
          <w:sz w:val="20"/>
        </w:rPr>
        <w:t xml:space="preserve"> (at above number) to obtain Lowe’s pricing for Approved Sprinklers.  This pricing shall be included in the General Contractor’s bid for Fire Protection Sprinkler installation.</w:t>
      </w:r>
    </w:p>
    <w:p w14:paraId="560BA546" w14:textId="77777777" w:rsidR="006E7CF6" w:rsidRPr="004A2DAC" w:rsidRDefault="006E7CF6" w:rsidP="00101481">
      <w:pPr>
        <w:pStyle w:val="PR1"/>
        <w:numPr>
          <w:ilvl w:val="0"/>
          <w:numId w:val="7"/>
        </w:numPr>
        <w:spacing w:before="0"/>
        <w:ind w:hanging="540"/>
        <w:rPr>
          <w:sz w:val="20"/>
        </w:rPr>
      </w:pPr>
      <w:r w:rsidRPr="004A2DAC">
        <w:rPr>
          <w:sz w:val="20"/>
        </w:rPr>
        <w:t>Provide only new Tyco sprinklers of current model and manufacture date.  Do not provide any sprinkler included in a recall program.  Do not provide any sprinkler with an O-ring seal.</w:t>
      </w:r>
    </w:p>
    <w:p w14:paraId="17D03FE1" w14:textId="77777777" w:rsidR="006E7CF6" w:rsidRPr="004A2DAC" w:rsidRDefault="006E7CF6" w:rsidP="00101481">
      <w:pPr>
        <w:pStyle w:val="PR1"/>
        <w:numPr>
          <w:ilvl w:val="0"/>
          <w:numId w:val="7"/>
        </w:numPr>
        <w:spacing w:before="0"/>
        <w:ind w:hanging="540"/>
        <w:rPr>
          <w:sz w:val="20"/>
        </w:rPr>
      </w:pPr>
      <w:r w:rsidRPr="004A2DAC">
        <w:rPr>
          <w:sz w:val="20"/>
        </w:rPr>
        <w:t>Reference Section 1.06, Design Criteria, for specific sprinkler types and model numbers, to be utilized in the various areas of the store.</w:t>
      </w:r>
    </w:p>
    <w:p w14:paraId="2B2F5F39" w14:textId="77777777" w:rsidR="006E7CF6" w:rsidRPr="004A2DAC" w:rsidRDefault="006E7CF6">
      <w:pPr>
        <w:pStyle w:val="ART"/>
        <w:tabs>
          <w:tab w:val="clear" w:pos="864"/>
          <w:tab w:val="left" w:pos="720"/>
        </w:tabs>
        <w:spacing w:before="240"/>
        <w:ind w:left="720" w:hanging="720"/>
        <w:rPr>
          <w:sz w:val="20"/>
        </w:rPr>
      </w:pPr>
      <w:r w:rsidRPr="004A2DAC">
        <w:rPr>
          <w:sz w:val="20"/>
        </w:rPr>
        <w:t>PIPING MATERIALS</w:t>
      </w:r>
    </w:p>
    <w:p w14:paraId="5364E84B" w14:textId="77777777" w:rsidR="006E7CF6" w:rsidRPr="004A2DAC" w:rsidRDefault="006E7CF6" w:rsidP="00101481">
      <w:pPr>
        <w:pStyle w:val="PR1"/>
        <w:numPr>
          <w:ilvl w:val="0"/>
          <w:numId w:val="8"/>
        </w:numPr>
        <w:spacing w:before="0"/>
        <w:ind w:hanging="540"/>
        <w:rPr>
          <w:sz w:val="20"/>
        </w:rPr>
      </w:pPr>
      <w:r w:rsidRPr="004A2DAC">
        <w:rPr>
          <w:sz w:val="20"/>
        </w:rPr>
        <w:t>Refer to Part 3 "Piping Applications" Article for applications of pipe, tube, fitting, and joining materials.</w:t>
      </w:r>
    </w:p>
    <w:p w14:paraId="6130763C" w14:textId="77777777" w:rsidR="006E7CF6" w:rsidRPr="004A2DAC" w:rsidRDefault="006E7CF6">
      <w:pPr>
        <w:pStyle w:val="ART"/>
        <w:tabs>
          <w:tab w:val="clear" w:pos="864"/>
          <w:tab w:val="left" w:pos="720"/>
        </w:tabs>
        <w:spacing w:before="240"/>
        <w:ind w:left="720" w:hanging="720"/>
        <w:rPr>
          <w:sz w:val="20"/>
        </w:rPr>
      </w:pPr>
      <w:r w:rsidRPr="004A2DAC">
        <w:rPr>
          <w:sz w:val="20"/>
        </w:rPr>
        <w:t xml:space="preserve">PIPES </w:t>
      </w:r>
    </w:p>
    <w:p w14:paraId="1B34D8B4" w14:textId="77777777" w:rsidR="006E7CF6" w:rsidRPr="004A2DAC" w:rsidRDefault="006E7CF6" w:rsidP="00101481">
      <w:pPr>
        <w:pStyle w:val="PR1"/>
        <w:numPr>
          <w:ilvl w:val="0"/>
          <w:numId w:val="9"/>
        </w:numPr>
        <w:spacing w:before="0"/>
        <w:ind w:hanging="540"/>
        <w:rPr>
          <w:sz w:val="20"/>
        </w:rPr>
      </w:pPr>
      <w:r w:rsidRPr="004A2DAC">
        <w:rPr>
          <w:sz w:val="20"/>
        </w:rPr>
        <w:t>In accordance with NFPA 13 requirements and 3.02, Piping Applications.</w:t>
      </w:r>
    </w:p>
    <w:p w14:paraId="556A435C" w14:textId="77777777" w:rsidR="006E7CF6" w:rsidRPr="004A2DAC" w:rsidRDefault="006E7CF6">
      <w:pPr>
        <w:pStyle w:val="ART"/>
        <w:tabs>
          <w:tab w:val="clear" w:pos="864"/>
          <w:tab w:val="left" w:pos="720"/>
        </w:tabs>
        <w:spacing w:before="240"/>
        <w:ind w:left="720" w:hanging="720"/>
        <w:rPr>
          <w:sz w:val="20"/>
        </w:rPr>
      </w:pPr>
      <w:r w:rsidRPr="004A2DAC">
        <w:rPr>
          <w:sz w:val="20"/>
        </w:rPr>
        <w:t>PIPE FITTINGS</w:t>
      </w:r>
    </w:p>
    <w:p w14:paraId="68A715AF" w14:textId="77777777" w:rsidR="006E7CF6" w:rsidRPr="004A2DAC" w:rsidRDefault="006E7CF6" w:rsidP="00101481">
      <w:pPr>
        <w:pStyle w:val="PR1"/>
        <w:numPr>
          <w:ilvl w:val="0"/>
          <w:numId w:val="10"/>
        </w:numPr>
        <w:spacing w:before="0"/>
        <w:ind w:hanging="540"/>
        <w:rPr>
          <w:sz w:val="20"/>
        </w:rPr>
      </w:pPr>
      <w:r w:rsidRPr="004A2DAC">
        <w:rPr>
          <w:sz w:val="20"/>
        </w:rPr>
        <w:t>In accordance with NFPA 13 requirements and 3.02, Piping Applications.</w:t>
      </w:r>
    </w:p>
    <w:p w14:paraId="6CF7BEAD" w14:textId="77777777" w:rsidR="006E7CF6" w:rsidRPr="004A2DAC" w:rsidRDefault="006E7CF6">
      <w:pPr>
        <w:pStyle w:val="ART"/>
        <w:tabs>
          <w:tab w:val="clear" w:pos="864"/>
          <w:tab w:val="left" w:pos="720"/>
        </w:tabs>
        <w:spacing w:before="240"/>
        <w:ind w:left="720" w:hanging="720"/>
        <w:rPr>
          <w:sz w:val="20"/>
        </w:rPr>
      </w:pPr>
      <w:r w:rsidRPr="004A2DAC">
        <w:rPr>
          <w:sz w:val="20"/>
        </w:rPr>
        <w:t>JOINING MATERIALS</w:t>
      </w:r>
    </w:p>
    <w:p w14:paraId="775AE675" w14:textId="77777777" w:rsidR="006E7CF6" w:rsidRPr="004A2DAC" w:rsidRDefault="006E7CF6" w:rsidP="00101481">
      <w:pPr>
        <w:pStyle w:val="PR1"/>
        <w:numPr>
          <w:ilvl w:val="0"/>
          <w:numId w:val="11"/>
        </w:numPr>
        <w:spacing w:before="0"/>
        <w:ind w:hanging="540"/>
        <w:rPr>
          <w:sz w:val="20"/>
        </w:rPr>
      </w:pPr>
      <w:r w:rsidRPr="004A2DAC">
        <w:rPr>
          <w:sz w:val="20"/>
        </w:rPr>
        <w:t>Refer to Division 15 Section "Basic Mechanical Materials and Methods" for pipe-flange gasket materials and welding filler metals.</w:t>
      </w:r>
    </w:p>
    <w:p w14:paraId="75482131" w14:textId="77777777" w:rsidR="006E7CF6" w:rsidRPr="004A2DAC" w:rsidRDefault="006E7CF6">
      <w:pPr>
        <w:pStyle w:val="ART"/>
        <w:tabs>
          <w:tab w:val="clear" w:pos="864"/>
          <w:tab w:val="left" w:pos="720"/>
        </w:tabs>
        <w:spacing w:before="240"/>
        <w:ind w:left="720" w:hanging="720"/>
        <w:rPr>
          <w:sz w:val="20"/>
        </w:rPr>
      </w:pPr>
      <w:r w:rsidRPr="004A2DAC">
        <w:rPr>
          <w:sz w:val="20"/>
        </w:rPr>
        <w:t>GENERAL-DUTY VALVES</w:t>
      </w:r>
    </w:p>
    <w:p w14:paraId="6B2E5D65" w14:textId="77777777" w:rsidR="006E7CF6" w:rsidRPr="004A2DAC" w:rsidRDefault="006E7CF6" w:rsidP="00101481">
      <w:pPr>
        <w:pStyle w:val="PR1"/>
        <w:numPr>
          <w:ilvl w:val="0"/>
          <w:numId w:val="12"/>
        </w:numPr>
        <w:spacing w:before="0"/>
        <w:ind w:hanging="540"/>
        <w:rPr>
          <w:sz w:val="20"/>
        </w:rPr>
      </w:pPr>
      <w:r w:rsidRPr="004A2DAC">
        <w:rPr>
          <w:sz w:val="20"/>
        </w:rPr>
        <w:t>Refer to Division 15 Section "Valves" for gate, ball, butterfly, globe, and check valves not required to be UL listed or FM approved.</w:t>
      </w:r>
    </w:p>
    <w:p w14:paraId="6CC1CAA0" w14:textId="77777777" w:rsidR="006E7CF6" w:rsidRPr="004A2DAC" w:rsidRDefault="006E7CF6" w:rsidP="00B63689">
      <w:pPr>
        <w:pStyle w:val="ART"/>
        <w:tabs>
          <w:tab w:val="clear" w:pos="864"/>
          <w:tab w:val="left" w:pos="720"/>
        </w:tabs>
        <w:spacing w:before="240"/>
        <w:ind w:left="720" w:hanging="720"/>
        <w:rPr>
          <w:sz w:val="20"/>
        </w:rPr>
      </w:pPr>
      <w:r w:rsidRPr="004A2DAC">
        <w:rPr>
          <w:sz w:val="20"/>
        </w:rPr>
        <w:lastRenderedPageBreak/>
        <w:t>FIRE-PROTECTION-SERVICE VALVES</w:t>
      </w:r>
    </w:p>
    <w:p w14:paraId="61873B5B" w14:textId="77777777" w:rsidR="006E7CF6" w:rsidRPr="004A2DAC" w:rsidRDefault="006E7CF6" w:rsidP="00101481">
      <w:pPr>
        <w:pStyle w:val="PR1"/>
        <w:numPr>
          <w:ilvl w:val="0"/>
          <w:numId w:val="13"/>
        </w:numPr>
        <w:spacing w:before="0"/>
        <w:ind w:hanging="540"/>
        <w:rPr>
          <w:sz w:val="20"/>
        </w:rPr>
      </w:pPr>
      <w:r w:rsidRPr="004A2DAC">
        <w:rPr>
          <w:sz w:val="20"/>
        </w:rPr>
        <w:t>General:  Refer to 2.01 for specific requirements.</w:t>
      </w:r>
    </w:p>
    <w:p w14:paraId="1BFD0D2B" w14:textId="77777777" w:rsidR="006E7CF6" w:rsidRPr="004A2DAC" w:rsidRDefault="006E7CF6" w:rsidP="00101481">
      <w:pPr>
        <w:pStyle w:val="PR1"/>
        <w:numPr>
          <w:ilvl w:val="0"/>
          <w:numId w:val="13"/>
        </w:numPr>
        <w:spacing w:before="0"/>
        <w:ind w:hanging="540"/>
        <w:rPr>
          <w:sz w:val="20"/>
        </w:rPr>
      </w:pPr>
      <w:r w:rsidRPr="004A2DAC">
        <w:rPr>
          <w:sz w:val="20"/>
        </w:rPr>
        <w:t xml:space="preserve">General:  UL listed or FM approved, with minimum </w:t>
      </w:r>
      <w:r w:rsidRPr="004A2DAC">
        <w:rPr>
          <w:rStyle w:val="IP"/>
          <w:color w:val="auto"/>
          <w:sz w:val="20"/>
        </w:rPr>
        <w:t>175-psig</w:t>
      </w:r>
      <w:r w:rsidRPr="004A2DAC">
        <w:rPr>
          <w:sz w:val="20"/>
        </w:rPr>
        <w:t xml:space="preserve"> </w:t>
      </w:r>
      <w:proofErr w:type="spellStart"/>
      <w:r w:rsidRPr="004A2DAC">
        <w:rPr>
          <w:sz w:val="20"/>
        </w:rPr>
        <w:t>nonshock</w:t>
      </w:r>
      <w:proofErr w:type="spellEnd"/>
      <w:r w:rsidRPr="004A2DAC">
        <w:rPr>
          <w:sz w:val="20"/>
        </w:rPr>
        <w:t xml:space="preserve"> working-pressure rating.  Valves for grooved-end piping may be furnished with grooved ends instead of type of ends specified.</w:t>
      </w:r>
    </w:p>
    <w:p w14:paraId="55EEEECE" w14:textId="77777777" w:rsidR="006E7CF6" w:rsidRPr="004A2DAC" w:rsidRDefault="006E7CF6" w:rsidP="00101481">
      <w:pPr>
        <w:pStyle w:val="PR1"/>
        <w:numPr>
          <w:ilvl w:val="0"/>
          <w:numId w:val="13"/>
        </w:numPr>
        <w:spacing w:before="0"/>
        <w:ind w:hanging="540"/>
        <w:rPr>
          <w:sz w:val="20"/>
        </w:rPr>
      </w:pPr>
      <w:r w:rsidRPr="004A2DAC">
        <w:rPr>
          <w:sz w:val="20"/>
        </w:rPr>
        <w:t>Gate Valves, 2-inch and Smaller:  UL 262; cast-bronze, threaded ends; solid wedge; OS&amp;Y; and rising stem.</w:t>
      </w:r>
    </w:p>
    <w:p w14:paraId="4A4C39EA" w14:textId="77777777" w:rsidR="006E7CF6" w:rsidRPr="004A2DAC" w:rsidRDefault="006E7CF6" w:rsidP="00101481">
      <w:pPr>
        <w:pStyle w:val="PR1"/>
        <w:numPr>
          <w:ilvl w:val="0"/>
          <w:numId w:val="13"/>
        </w:numPr>
        <w:spacing w:before="0"/>
        <w:ind w:hanging="540"/>
        <w:rPr>
          <w:sz w:val="20"/>
        </w:rPr>
      </w:pPr>
      <w:r w:rsidRPr="004A2DAC">
        <w:rPr>
          <w:sz w:val="20"/>
        </w:rPr>
        <w:t>Indicating Valves, 2-1/2-inch and smaller:  UL 1091; butterfly or ball-type, bronze body with threaded ends; and integral indicating device.</w:t>
      </w:r>
    </w:p>
    <w:p w14:paraId="6956A11E" w14:textId="77777777" w:rsidR="006E7CF6" w:rsidRPr="004A2DAC" w:rsidRDefault="006E7CF6">
      <w:pPr>
        <w:pStyle w:val="PR2"/>
        <w:tabs>
          <w:tab w:val="clear" w:pos="1440"/>
        </w:tabs>
        <w:ind w:left="1080" w:hanging="360"/>
        <w:rPr>
          <w:sz w:val="20"/>
        </w:rPr>
      </w:pPr>
      <w:r w:rsidRPr="004A2DAC">
        <w:rPr>
          <w:sz w:val="20"/>
        </w:rPr>
        <w:t>Indicator:  Visual.</w:t>
      </w:r>
    </w:p>
    <w:p w14:paraId="3B6FF74E" w14:textId="77777777" w:rsidR="006E7CF6" w:rsidRPr="004A2DAC" w:rsidRDefault="006E7CF6">
      <w:pPr>
        <w:pStyle w:val="PR2"/>
        <w:tabs>
          <w:tab w:val="clear" w:pos="1440"/>
        </w:tabs>
        <w:ind w:left="1080" w:hanging="360"/>
        <w:rPr>
          <w:sz w:val="20"/>
        </w:rPr>
      </w:pPr>
      <w:r w:rsidRPr="004A2DAC">
        <w:rPr>
          <w:sz w:val="20"/>
        </w:rPr>
        <w:t>Indicator:  Electrical 115-V ac, prewired, two-circuit, supervisory switch.</w:t>
      </w:r>
    </w:p>
    <w:p w14:paraId="516F4B65" w14:textId="77777777" w:rsidR="006E7CF6" w:rsidRPr="004A2DAC" w:rsidRDefault="006E7CF6" w:rsidP="00101481">
      <w:pPr>
        <w:pStyle w:val="PR1"/>
        <w:numPr>
          <w:ilvl w:val="0"/>
          <w:numId w:val="13"/>
        </w:numPr>
        <w:spacing w:before="0"/>
        <w:ind w:hanging="540"/>
        <w:rPr>
          <w:sz w:val="20"/>
        </w:rPr>
      </w:pPr>
      <w:r w:rsidRPr="004A2DAC">
        <w:rPr>
          <w:sz w:val="20"/>
        </w:rPr>
        <w:t xml:space="preserve">Butterfly Valves, </w:t>
      </w:r>
      <w:r w:rsidRPr="004A2DAC">
        <w:rPr>
          <w:rStyle w:val="IP"/>
          <w:color w:val="auto"/>
          <w:sz w:val="20"/>
        </w:rPr>
        <w:t>2-1/2-</w:t>
      </w:r>
      <w:r w:rsidRPr="004A2DAC">
        <w:rPr>
          <w:sz w:val="20"/>
        </w:rPr>
        <w:t>inch and larger:  UL listed and FM approved, gear operated, indicating type, grooved end butterfly valves, with internal valve supervisory switch.  Approved manufacturers, Kennedy, NIBCO, Tyco and Victaulic.</w:t>
      </w:r>
    </w:p>
    <w:p w14:paraId="35AC3649" w14:textId="77777777" w:rsidR="006E7CF6" w:rsidRPr="004A2DAC" w:rsidRDefault="006E7CF6" w:rsidP="00101481">
      <w:pPr>
        <w:pStyle w:val="PR1"/>
        <w:numPr>
          <w:ilvl w:val="0"/>
          <w:numId w:val="13"/>
        </w:numPr>
        <w:spacing w:before="0"/>
        <w:ind w:hanging="540"/>
        <w:rPr>
          <w:sz w:val="20"/>
        </w:rPr>
      </w:pPr>
      <w:r w:rsidRPr="004A2DAC">
        <w:rPr>
          <w:sz w:val="20"/>
        </w:rPr>
        <w:t xml:space="preserve">Indicator-Post, Gate Valves:  UL 262, iron body, bronze mounted, solid-wedge disc, and </w:t>
      </w:r>
      <w:proofErr w:type="spellStart"/>
      <w:r w:rsidRPr="004A2DAC">
        <w:rPr>
          <w:sz w:val="20"/>
        </w:rPr>
        <w:t>nonrising</w:t>
      </w:r>
      <w:proofErr w:type="spellEnd"/>
      <w:r w:rsidRPr="004A2DAC">
        <w:rPr>
          <w:sz w:val="20"/>
        </w:rPr>
        <w:t xml:space="preserve"> stem with operating nut and flanged ends.</w:t>
      </w:r>
    </w:p>
    <w:p w14:paraId="2AAB6B22" w14:textId="77777777" w:rsidR="006E7CF6" w:rsidRPr="004A2DAC" w:rsidRDefault="006E7CF6" w:rsidP="00101481">
      <w:pPr>
        <w:pStyle w:val="PR1"/>
        <w:numPr>
          <w:ilvl w:val="0"/>
          <w:numId w:val="13"/>
        </w:numPr>
        <w:spacing w:before="0"/>
        <w:ind w:hanging="540"/>
        <w:rPr>
          <w:sz w:val="20"/>
        </w:rPr>
      </w:pPr>
      <w:r w:rsidRPr="004A2DAC">
        <w:rPr>
          <w:sz w:val="20"/>
        </w:rPr>
        <w:t xml:space="preserve">Indicator Posts:  UL 789, horizontal, wall type, cast-iron body, with windows for target plates that indicate valve position, extension rod and coupling, locking device, handwheel </w:t>
      </w:r>
      <w:proofErr w:type="gramStart"/>
      <w:r w:rsidRPr="004A2DAC">
        <w:rPr>
          <w:sz w:val="20"/>
        </w:rPr>
        <w:t>operation,  red</w:t>
      </w:r>
      <w:proofErr w:type="gramEnd"/>
      <w:r w:rsidRPr="004A2DAC">
        <w:rPr>
          <w:sz w:val="20"/>
        </w:rPr>
        <w:t xml:space="preserve"> enamel finish.</w:t>
      </w:r>
    </w:p>
    <w:p w14:paraId="0D39BE50" w14:textId="77777777" w:rsidR="006E7CF6" w:rsidRPr="004A2DAC" w:rsidRDefault="006E7CF6" w:rsidP="00101481">
      <w:pPr>
        <w:pStyle w:val="PR1"/>
        <w:numPr>
          <w:ilvl w:val="0"/>
          <w:numId w:val="13"/>
        </w:numPr>
        <w:spacing w:before="0"/>
        <w:ind w:hanging="540"/>
        <w:rPr>
          <w:sz w:val="20"/>
        </w:rPr>
      </w:pPr>
      <w:r w:rsidRPr="004A2DAC">
        <w:rPr>
          <w:sz w:val="20"/>
        </w:rPr>
        <w:t>Swing Check Valves, 2-inch and smaller:  UL 312 or MSS SP-80, Class 150; bronze body with bronze disc and threaded ends.</w:t>
      </w:r>
    </w:p>
    <w:p w14:paraId="7B46B70F" w14:textId="77777777" w:rsidR="006E7CF6" w:rsidRPr="004A2DAC" w:rsidRDefault="006E7CF6" w:rsidP="00101481">
      <w:pPr>
        <w:pStyle w:val="PR1"/>
        <w:numPr>
          <w:ilvl w:val="0"/>
          <w:numId w:val="13"/>
        </w:numPr>
        <w:spacing w:before="0"/>
        <w:ind w:hanging="540"/>
        <w:rPr>
          <w:sz w:val="20"/>
        </w:rPr>
      </w:pPr>
      <w:r w:rsidRPr="004A2DAC">
        <w:rPr>
          <w:sz w:val="20"/>
        </w:rPr>
        <w:t xml:space="preserve">Swing Check Valves, </w:t>
      </w:r>
      <w:r w:rsidRPr="004A2DAC">
        <w:rPr>
          <w:rStyle w:val="IP"/>
          <w:color w:val="auto"/>
          <w:sz w:val="20"/>
        </w:rPr>
        <w:t>2-1/2-inch</w:t>
      </w:r>
      <w:r w:rsidRPr="004A2DAC">
        <w:rPr>
          <w:sz w:val="20"/>
        </w:rPr>
        <w:t xml:space="preserve"> and larger:  UL 312, cast-iron body and bolted cap, with bronze disc or cast-iron disc with bronze-disc ring and grooved ends.</w:t>
      </w:r>
    </w:p>
    <w:p w14:paraId="62E9BCE6" w14:textId="77777777" w:rsidR="006E7CF6" w:rsidRDefault="006E7CF6" w:rsidP="00101481">
      <w:pPr>
        <w:pStyle w:val="PR1"/>
        <w:numPr>
          <w:ilvl w:val="0"/>
          <w:numId w:val="13"/>
        </w:numPr>
        <w:spacing w:before="0"/>
        <w:ind w:hanging="540"/>
        <w:rPr>
          <w:sz w:val="20"/>
        </w:rPr>
      </w:pPr>
      <w:r w:rsidRPr="004A2DAC">
        <w:rPr>
          <w:sz w:val="20"/>
        </w:rPr>
        <w:t>Grooved Check Valves, 4-inch and larger:  UL 312, cast-iron body with rubber seal, bronze-alloy discs, and stainless-steel spring and hinge pin.</w:t>
      </w:r>
    </w:p>
    <w:p w14:paraId="2191B6D9" w14:textId="43E18B6D" w:rsidR="0040067D" w:rsidRPr="004A2DAC" w:rsidRDefault="0040067D" w:rsidP="00101481">
      <w:pPr>
        <w:pStyle w:val="PR1"/>
        <w:numPr>
          <w:ilvl w:val="0"/>
          <w:numId w:val="13"/>
        </w:numPr>
        <w:spacing w:before="0"/>
        <w:ind w:hanging="540"/>
        <w:rPr>
          <w:sz w:val="20"/>
        </w:rPr>
      </w:pPr>
      <w:r>
        <w:rPr>
          <w:sz w:val="20"/>
        </w:rPr>
        <w:t xml:space="preserve">Automatic Air Release Valve: </w:t>
      </w:r>
      <w:r w:rsidR="004763C2">
        <w:rPr>
          <w:sz w:val="20"/>
        </w:rPr>
        <w:t xml:space="preserve">UL 2573, manual ball valve with a minimum size of ½ inch. </w:t>
      </w:r>
    </w:p>
    <w:p w14:paraId="3C00A689" w14:textId="77777777" w:rsidR="006E7CF6" w:rsidRPr="004A2DAC" w:rsidRDefault="006E7CF6">
      <w:pPr>
        <w:pStyle w:val="ART"/>
        <w:tabs>
          <w:tab w:val="clear" w:pos="864"/>
          <w:tab w:val="left" w:pos="720"/>
        </w:tabs>
        <w:spacing w:before="240"/>
        <w:ind w:left="720" w:hanging="720"/>
        <w:rPr>
          <w:sz w:val="20"/>
        </w:rPr>
      </w:pPr>
      <w:r w:rsidRPr="004A2DAC">
        <w:rPr>
          <w:sz w:val="20"/>
        </w:rPr>
        <w:t>SPECIALTY VALVES</w:t>
      </w:r>
    </w:p>
    <w:p w14:paraId="0001AD97" w14:textId="77777777" w:rsidR="006E7CF6" w:rsidRPr="004A2DAC" w:rsidRDefault="006E7CF6" w:rsidP="00101481">
      <w:pPr>
        <w:pStyle w:val="PR1"/>
        <w:numPr>
          <w:ilvl w:val="0"/>
          <w:numId w:val="14"/>
        </w:numPr>
        <w:tabs>
          <w:tab w:val="clear" w:pos="720"/>
        </w:tabs>
        <w:spacing w:before="0"/>
        <w:ind w:hanging="540"/>
        <w:rPr>
          <w:sz w:val="20"/>
        </w:rPr>
      </w:pPr>
      <w:r w:rsidRPr="004A2DAC">
        <w:rPr>
          <w:sz w:val="20"/>
        </w:rPr>
        <w:t>General:  Refer to 2.01 for specific requirements.</w:t>
      </w:r>
    </w:p>
    <w:p w14:paraId="5B6D28D6" w14:textId="77777777" w:rsidR="006E7CF6" w:rsidRPr="004A2DAC" w:rsidRDefault="006E7CF6" w:rsidP="00101481">
      <w:pPr>
        <w:pStyle w:val="PR1"/>
        <w:numPr>
          <w:ilvl w:val="0"/>
          <w:numId w:val="14"/>
        </w:numPr>
        <w:tabs>
          <w:tab w:val="clear" w:pos="720"/>
        </w:tabs>
        <w:spacing w:before="0"/>
        <w:ind w:hanging="540"/>
        <w:rPr>
          <w:sz w:val="20"/>
        </w:rPr>
      </w:pPr>
      <w:r w:rsidRPr="004A2DAC">
        <w:rPr>
          <w:sz w:val="20"/>
        </w:rPr>
        <w:t xml:space="preserve">Dry-Pipe Valves:  UL 260; differential type; </w:t>
      </w:r>
      <w:r w:rsidRPr="004A2DAC">
        <w:rPr>
          <w:rStyle w:val="IP"/>
          <w:color w:val="auto"/>
          <w:sz w:val="20"/>
        </w:rPr>
        <w:t>175-psig</w:t>
      </w:r>
      <w:r w:rsidRPr="00754F9F">
        <w:rPr>
          <w:rStyle w:val="SI"/>
          <w:color w:val="auto"/>
          <w:sz w:val="20"/>
        </w:rPr>
        <w:t xml:space="preserve"> </w:t>
      </w:r>
      <w:r w:rsidRPr="004A2DAC">
        <w:rPr>
          <w:sz w:val="20"/>
        </w:rPr>
        <w:t xml:space="preserve">working pressure; with grooved ends, bronze seat with O-ring seals, and single-hinge pin and latch design.  Include UL 1486, </w:t>
      </w:r>
      <w:r w:rsidRPr="004A2DAC">
        <w:rPr>
          <w:rStyle w:val="SI"/>
          <w:color w:val="auto"/>
          <w:sz w:val="20"/>
        </w:rPr>
        <w:t>quick</w:t>
      </w:r>
      <w:r w:rsidRPr="004A2DAC">
        <w:rPr>
          <w:sz w:val="20"/>
        </w:rPr>
        <w:t>-opening devices, trim sets for air supply, drain, priming level, alarm connections, ball drip valves, pressure gauges, priming chamber attachment, and fill-line attachment.</w:t>
      </w:r>
    </w:p>
    <w:p w14:paraId="05C46F51" w14:textId="77777777" w:rsidR="006E7CF6" w:rsidRPr="004A2DAC" w:rsidRDefault="006E7CF6">
      <w:pPr>
        <w:pStyle w:val="PR2"/>
        <w:tabs>
          <w:tab w:val="clear" w:pos="1440"/>
        </w:tabs>
        <w:ind w:left="1080" w:hanging="360"/>
        <w:rPr>
          <w:sz w:val="20"/>
        </w:rPr>
      </w:pPr>
      <w:r w:rsidRPr="004A2DAC">
        <w:rPr>
          <w:sz w:val="20"/>
        </w:rPr>
        <w:t>Option:  Cast-iron flanged inlet and outlets.</w:t>
      </w:r>
    </w:p>
    <w:p w14:paraId="5BEF2208" w14:textId="52B7A28C" w:rsidR="006E7CF6" w:rsidRPr="004A2DAC" w:rsidRDefault="006E7CF6">
      <w:pPr>
        <w:pStyle w:val="PR2"/>
        <w:tabs>
          <w:tab w:val="clear" w:pos="1440"/>
        </w:tabs>
        <w:ind w:left="1080" w:hanging="360"/>
        <w:rPr>
          <w:sz w:val="20"/>
        </w:rPr>
      </w:pPr>
      <w:r w:rsidRPr="004A2DAC">
        <w:rPr>
          <w:sz w:val="20"/>
        </w:rPr>
        <w:t xml:space="preserve">Air-Pressure Maintenance Devices:  Automatic device to maintain correct air pressure in piping.  Include shutoff valves to permit servicing without shutting down sprinkler piping, bypass valve for quick filling, pressure regulator or switch to maintain pressure, strainer, pressure ratings with </w:t>
      </w:r>
      <w:r w:rsidR="00960636" w:rsidRPr="004A2DAC">
        <w:rPr>
          <w:rStyle w:val="IP"/>
          <w:color w:val="auto"/>
          <w:sz w:val="20"/>
        </w:rPr>
        <w:t>5</w:t>
      </w:r>
      <w:r w:rsidRPr="004A2DAC">
        <w:rPr>
          <w:rStyle w:val="IP"/>
          <w:color w:val="auto"/>
          <w:sz w:val="20"/>
        </w:rPr>
        <w:t xml:space="preserve">- to </w:t>
      </w:r>
      <w:r w:rsidR="00960636" w:rsidRPr="004A2DAC">
        <w:rPr>
          <w:rStyle w:val="IP"/>
          <w:color w:val="auto"/>
          <w:sz w:val="20"/>
        </w:rPr>
        <w:t>75</w:t>
      </w:r>
      <w:r w:rsidRPr="004A2DAC">
        <w:rPr>
          <w:rStyle w:val="IP"/>
          <w:color w:val="auto"/>
          <w:sz w:val="20"/>
        </w:rPr>
        <w:t>-psig</w:t>
      </w:r>
      <w:r w:rsidRPr="00754F9F">
        <w:rPr>
          <w:rStyle w:val="SI"/>
          <w:color w:val="auto"/>
          <w:sz w:val="20"/>
        </w:rPr>
        <w:t xml:space="preserve"> </w:t>
      </w:r>
      <w:r w:rsidRPr="004A2DAC">
        <w:rPr>
          <w:sz w:val="20"/>
        </w:rPr>
        <w:t xml:space="preserve">adjustable range, and </w:t>
      </w:r>
      <w:r w:rsidRPr="004A2DAC">
        <w:rPr>
          <w:rStyle w:val="IP"/>
          <w:color w:val="auto"/>
          <w:sz w:val="20"/>
        </w:rPr>
        <w:t>175-psig</w:t>
      </w:r>
      <w:r w:rsidRPr="00754F9F">
        <w:rPr>
          <w:rStyle w:val="SI"/>
          <w:color w:val="auto"/>
          <w:sz w:val="20"/>
        </w:rPr>
        <w:t xml:space="preserve"> </w:t>
      </w:r>
      <w:r w:rsidRPr="004A2DAC">
        <w:rPr>
          <w:sz w:val="20"/>
        </w:rPr>
        <w:t>maximum inlet pressure.</w:t>
      </w:r>
    </w:p>
    <w:p w14:paraId="7FF9822A" w14:textId="77777777" w:rsidR="006E7CF6" w:rsidRDefault="006E7CF6" w:rsidP="00101481">
      <w:pPr>
        <w:pStyle w:val="PR1"/>
        <w:numPr>
          <w:ilvl w:val="0"/>
          <w:numId w:val="14"/>
        </w:numPr>
        <w:spacing w:before="0"/>
        <w:ind w:hanging="540"/>
        <w:rPr>
          <w:sz w:val="20"/>
        </w:rPr>
      </w:pPr>
      <w:r w:rsidRPr="004A2DAC">
        <w:rPr>
          <w:sz w:val="20"/>
        </w:rPr>
        <w:t>Ball Drip Valves:  UL 1726, automatic drain valve, ¾-inch, ball check device with threaded ends.</w:t>
      </w:r>
    </w:p>
    <w:p w14:paraId="24EEBF23" w14:textId="77777777" w:rsidR="005A2FBE" w:rsidRPr="004A2DAC" w:rsidRDefault="005A2FBE" w:rsidP="005A2FBE">
      <w:pPr>
        <w:pStyle w:val="PR1"/>
        <w:numPr>
          <w:ilvl w:val="0"/>
          <w:numId w:val="14"/>
        </w:numPr>
        <w:spacing w:before="0"/>
        <w:rPr>
          <w:sz w:val="20"/>
        </w:rPr>
      </w:pPr>
      <w:r>
        <w:rPr>
          <w:sz w:val="20"/>
        </w:rPr>
        <w:t xml:space="preserve">Automatic Air Release Valve: UL 2573, manual ball valve with a minimum size of ½ inch. </w:t>
      </w:r>
    </w:p>
    <w:p w14:paraId="51DD370A" w14:textId="77777777" w:rsidR="005A2FBE" w:rsidRPr="004A2DAC" w:rsidRDefault="005A2FBE" w:rsidP="007B015E">
      <w:pPr>
        <w:pStyle w:val="PR1"/>
        <w:numPr>
          <w:ilvl w:val="0"/>
          <w:numId w:val="0"/>
        </w:numPr>
        <w:spacing w:before="0"/>
        <w:ind w:left="864" w:hanging="576"/>
        <w:rPr>
          <w:sz w:val="20"/>
        </w:rPr>
      </w:pPr>
    </w:p>
    <w:p w14:paraId="22038FBA" w14:textId="77777777" w:rsidR="006E7CF6" w:rsidRPr="004A2DAC" w:rsidRDefault="006E7CF6">
      <w:pPr>
        <w:pStyle w:val="ART"/>
        <w:tabs>
          <w:tab w:val="clear" w:pos="864"/>
          <w:tab w:val="left" w:pos="720"/>
        </w:tabs>
        <w:spacing w:before="240"/>
        <w:ind w:left="720" w:hanging="720"/>
        <w:rPr>
          <w:sz w:val="20"/>
        </w:rPr>
      </w:pPr>
      <w:r w:rsidRPr="004A2DAC">
        <w:rPr>
          <w:sz w:val="20"/>
        </w:rPr>
        <w:t>FIRE DEPARTMENT CONNECTIONS</w:t>
      </w:r>
    </w:p>
    <w:p w14:paraId="7DAD9FD1" w14:textId="2567E6F3" w:rsidR="006E7CF6" w:rsidRPr="004A2DAC" w:rsidRDefault="006E7CF6" w:rsidP="00101481">
      <w:pPr>
        <w:pStyle w:val="PR1"/>
        <w:numPr>
          <w:ilvl w:val="0"/>
          <w:numId w:val="15"/>
        </w:numPr>
        <w:spacing w:before="0"/>
        <w:ind w:hanging="540"/>
        <w:rPr>
          <w:sz w:val="20"/>
        </w:rPr>
      </w:pPr>
      <w:r w:rsidRPr="004A2DAC">
        <w:rPr>
          <w:sz w:val="20"/>
        </w:rPr>
        <w:t>Wall, Fire Department Connections:  UL 405; cast-brass body with brass, wall, escutcheon plate; brass, lugged caps with gaskets and brass chains; and brass, lugged swivel connections.  Include inlets with threads according to NFPA 1963 and matching local fire department sizes and threads, outlet with pipe threads, extension pipe nipples, check devices or clappers for inlets, and escutcheon plate with marking "AUTO SPKR."</w:t>
      </w:r>
      <w:r w:rsidR="00CE0580" w:rsidRPr="004A2DAC">
        <w:rPr>
          <w:sz w:val="20"/>
        </w:rPr>
        <w:t>. Insure the installation and placement of the identification signs for the FDC per NFPA 13.</w:t>
      </w:r>
    </w:p>
    <w:p w14:paraId="58BEC2F0" w14:textId="77777777" w:rsidR="006E7CF6" w:rsidRPr="004A2DAC" w:rsidRDefault="006E7CF6" w:rsidP="00A86124">
      <w:pPr>
        <w:pStyle w:val="PR1"/>
        <w:numPr>
          <w:ilvl w:val="4"/>
          <w:numId w:val="57"/>
        </w:numPr>
        <w:spacing w:before="0"/>
        <w:rPr>
          <w:sz w:val="20"/>
        </w:rPr>
      </w:pPr>
      <w:r w:rsidRPr="004A2DAC">
        <w:rPr>
          <w:sz w:val="20"/>
        </w:rPr>
        <w:t>Acceptable Manufacturers:</w:t>
      </w:r>
    </w:p>
    <w:p w14:paraId="294962C8" w14:textId="77777777" w:rsidR="006E7CF6" w:rsidRPr="004A2DAC" w:rsidRDefault="006E7CF6" w:rsidP="00A86124">
      <w:pPr>
        <w:pStyle w:val="PR2"/>
        <w:numPr>
          <w:ilvl w:val="5"/>
          <w:numId w:val="57"/>
        </w:numPr>
        <w:rPr>
          <w:sz w:val="20"/>
        </w:rPr>
      </w:pPr>
      <w:r w:rsidRPr="004A2DAC">
        <w:rPr>
          <w:sz w:val="20"/>
        </w:rPr>
        <w:t>Elkhart Brass MFG Company, Inc.</w:t>
      </w:r>
    </w:p>
    <w:p w14:paraId="7F5F5437" w14:textId="77777777" w:rsidR="006E7CF6" w:rsidRPr="004A2DAC" w:rsidRDefault="006E7CF6" w:rsidP="00A86124">
      <w:pPr>
        <w:pStyle w:val="PR2"/>
        <w:numPr>
          <w:ilvl w:val="5"/>
          <w:numId w:val="57"/>
        </w:numPr>
        <w:rPr>
          <w:sz w:val="20"/>
        </w:rPr>
      </w:pPr>
      <w:r w:rsidRPr="004A2DAC">
        <w:rPr>
          <w:sz w:val="20"/>
        </w:rPr>
        <w:t>Fire-End &amp; Croker Corporation.</w:t>
      </w:r>
    </w:p>
    <w:p w14:paraId="072EBFB7" w14:textId="77777777" w:rsidR="006E7CF6" w:rsidRPr="004A2DAC" w:rsidRDefault="006E7CF6" w:rsidP="00A86124">
      <w:pPr>
        <w:pStyle w:val="PR2"/>
        <w:numPr>
          <w:ilvl w:val="5"/>
          <w:numId w:val="57"/>
        </w:numPr>
        <w:rPr>
          <w:sz w:val="20"/>
        </w:rPr>
      </w:pPr>
      <w:r w:rsidRPr="004A2DAC">
        <w:rPr>
          <w:sz w:val="20"/>
        </w:rPr>
        <w:t>Guardian Fire Equipment, Inc.</w:t>
      </w:r>
    </w:p>
    <w:p w14:paraId="277D7B2A" w14:textId="77777777" w:rsidR="006E7CF6" w:rsidRPr="004A2DAC" w:rsidRDefault="006E7CF6" w:rsidP="00A86124">
      <w:pPr>
        <w:pStyle w:val="PR2"/>
        <w:numPr>
          <w:ilvl w:val="5"/>
          <w:numId w:val="57"/>
        </w:numPr>
        <w:rPr>
          <w:sz w:val="20"/>
        </w:rPr>
      </w:pPr>
      <w:r w:rsidRPr="004A2DAC">
        <w:rPr>
          <w:sz w:val="20"/>
        </w:rPr>
        <w:t>Potter Roemer.</w:t>
      </w:r>
    </w:p>
    <w:p w14:paraId="13EAD021" w14:textId="77777777" w:rsidR="006E7CF6" w:rsidRPr="004A2DAC" w:rsidRDefault="006E7CF6" w:rsidP="00264765">
      <w:pPr>
        <w:pStyle w:val="ART"/>
        <w:tabs>
          <w:tab w:val="clear" w:pos="864"/>
          <w:tab w:val="left" w:pos="720"/>
        </w:tabs>
        <w:spacing w:before="240"/>
        <w:ind w:left="720" w:hanging="720"/>
        <w:rPr>
          <w:sz w:val="20"/>
        </w:rPr>
      </w:pPr>
      <w:r w:rsidRPr="004A2DAC">
        <w:rPr>
          <w:sz w:val="20"/>
        </w:rPr>
        <w:t>ALARM DEVICES</w:t>
      </w:r>
    </w:p>
    <w:p w14:paraId="323F3B9C" w14:textId="77777777" w:rsidR="006E7CF6" w:rsidRPr="004A2DAC" w:rsidRDefault="006E7CF6" w:rsidP="00101481">
      <w:pPr>
        <w:pStyle w:val="PR1"/>
        <w:numPr>
          <w:ilvl w:val="0"/>
          <w:numId w:val="16"/>
        </w:numPr>
        <w:spacing w:before="0"/>
        <w:ind w:hanging="540"/>
        <w:rPr>
          <w:sz w:val="20"/>
        </w:rPr>
      </w:pPr>
      <w:r w:rsidRPr="004A2DAC">
        <w:rPr>
          <w:sz w:val="20"/>
        </w:rPr>
        <w:t>General:  Refer to 2.01 for specific requirements.</w:t>
      </w:r>
    </w:p>
    <w:p w14:paraId="3EDE9D4C" w14:textId="77777777" w:rsidR="006E7CF6" w:rsidRPr="004A2DAC" w:rsidRDefault="006E7CF6" w:rsidP="00101481">
      <w:pPr>
        <w:pStyle w:val="PR1"/>
        <w:numPr>
          <w:ilvl w:val="0"/>
          <w:numId w:val="16"/>
        </w:numPr>
        <w:spacing w:before="0"/>
        <w:ind w:hanging="540"/>
        <w:rPr>
          <w:sz w:val="20"/>
        </w:rPr>
      </w:pPr>
      <w:r w:rsidRPr="004A2DAC">
        <w:rPr>
          <w:sz w:val="20"/>
        </w:rPr>
        <w:t xml:space="preserve">Waterflow Alarm:  UL 346; electrical-supervision, vane-type waterflow detector; with </w:t>
      </w:r>
      <w:r w:rsidRPr="004A2DAC">
        <w:rPr>
          <w:rStyle w:val="IP"/>
          <w:color w:val="auto"/>
          <w:sz w:val="20"/>
        </w:rPr>
        <w:t>250-psig</w:t>
      </w:r>
      <w:r w:rsidRPr="00754F9F">
        <w:rPr>
          <w:rStyle w:val="SI"/>
          <w:color w:val="auto"/>
          <w:sz w:val="20"/>
        </w:rPr>
        <w:t xml:space="preserve"> </w:t>
      </w:r>
      <w:r w:rsidRPr="004A2DAC">
        <w:rPr>
          <w:sz w:val="20"/>
        </w:rPr>
        <w:t xml:space="preserve">pressure rating; and designed for horizontal or vertical installation.  Include two single-pole, double-throw, circuit switches for isolated alarm and auxiliary contacts, 7 amp, 125-V ac and 0.25 amp, 24-V dc; complete with factory-set, field-adjustable retard element to prevent false signals and tamperproof cover that sends signal </w:t>
      </w:r>
      <w:r w:rsidRPr="004A2DAC">
        <w:rPr>
          <w:sz w:val="20"/>
        </w:rPr>
        <w:lastRenderedPageBreak/>
        <w:t>if removed.  Acceptable manufacturers: Tyco Model VSR (2”-8”), Potter Electric Signal Model VSR (2”-10”) or Viking Model VSR (2”-10”).</w:t>
      </w:r>
    </w:p>
    <w:p w14:paraId="7D454D57" w14:textId="77777777" w:rsidR="006E7CF6" w:rsidRPr="004A2DAC" w:rsidRDefault="006E7CF6" w:rsidP="00101481">
      <w:pPr>
        <w:pStyle w:val="PR1"/>
        <w:numPr>
          <w:ilvl w:val="0"/>
          <w:numId w:val="16"/>
        </w:numPr>
        <w:spacing w:before="0"/>
        <w:ind w:hanging="540"/>
        <w:rPr>
          <w:sz w:val="20"/>
        </w:rPr>
      </w:pPr>
      <w:r w:rsidRPr="004A2DAC">
        <w:rPr>
          <w:sz w:val="20"/>
        </w:rPr>
        <w:t xml:space="preserve">Dry Pipe System Pressure Switches:  UL 753; electrical-supervision-type, waterflow switch with retard feature.  Include two single-pole, double-throw, normally open contacts and design that operate on rising pressure and signals water flow.  Acceptable manufacturers: Potter Electric Signal Model PS10-2 or Tyco-Gem Model PS10-2. </w:t>
      </w:r>
    </w:p>
    <w:p w14:paraId="66B4EF8D" w14:textId="77777777" w:rsidR="006E7CF6" w:rsidRPr="004A2DAC" w:rsidRDefault="006E7CF6" w:rsidP="00101481">
      <w:pPr>
        <w:pStyle w:val="PR1"/>
        <w:numPr>
          <w:ilvl w:val="0"/>
          <w:numId w:val="16"/>
        </w:numPr>
        <w:spacing w:before="0"/>
        <w:ind w:hanging="540"/>
        <w:rPr>
          <w:sz w:val="20"/>
        </w:rPr>
      </w:pPr>
      <w:r w:rsidRPr="004A2DAC">
        <w:rPr>
          <w:sz w:val="20"/>
        </w:rPr>
        <w:t>High/Low Air Pressure Switches:  Acceptable manufacturers: Tyco VIZOR Electronic Dry Pipe Accelerator with built-in adjustable high/low air pressure supervision setting.</w:t>
      </w:r>
    </w:p>
    <w:p w14:paraId="4656D242" w14:textId="77777777" w:rsidR="006E7CF6" w:rsidRPr="004A2DAC" w:rsidRDefault="006E7CF6" w:rsidP="00101481">
      <w:pPr>
        <w:pStyle w:val="PR1"/>
        <w:numPr>
          <w:ilvl w:val="0"/>
          <w:numId w:val="16"/>
        </w:numPr>
        <w:spacing w:before="0"/>
        <w:ind w:hanging="540"/>
        <w:rPr>
          <w:sz w:val="20"/>
        </w:rPr>
      </w:pPr>
      <w:r w:rsidRPr="004A2DAC">
        <w:rPr>
          <w:sz w:val="20"/>
        </w:rPr>
        <w:t>Valve Supervisory Switches:  UL 753; electrical; single-pole, double throw; with normally open contacts.  Include design that signals controlled valve is in other than fully open position.  Acceptable manufacturers: Tyco-Gem Model OSYSU-2 or Potter Electric Signal Model OSYSU-2, or Tyco-Gem Model PCVS-2 or Potter Electric Signal Model PCVS-2, as applicable.</w:t>
      </w:r>
    </w:p>
    <w:p w14:paraId="0BCD063F" w14:textId="77777777" w:rsidR="006E7CF6" w:rsidRPr="004A2DAC" w:rsidRDefault="006E7CF6" w:rsidP="00101481">
      <w:pPr>
        <w:pStyle w:val="PR1"/>
        <w:numPr>
          <w:ilvl w:val="0"/>
          <w:numId w:val="16"/>
        </w:numPr>
        <w:spacing w:before="0"/>
        <w:ind w:hanging="540"/>
        <w:rPr>
          <w:sz w:val="20"/>
        </w:rPr>
      </w:pPr>
      <w:r w:rsidRPr="004A2DAC">
        <w:rPr>
          <w:sz w:val="20"/>
        </w:rPr>
        <w:t>Indicator-Post Supervisory Switches:  UL 753; electrical; single-pole, double throw, with normally open contacts.  Include design that signals controlled indicator-post valve is in other than fully open position.</w:t>
      </w:r>
    </w:p>
    <w:p w14:paraId="53755150" w14:textId="77777777" w:rsidR="006E7CF6" w:rsidRPr="004A2DAC" w:rsidRDefault="006E7CF6">
      <w:pPr>
        <w:pStyle w:val="ART"/>
        <w:tabs>
          <w:tab w:val="clear" w:pos="864"/>
          <w:tab w:val="left" w:pos="720"/>
        </w:tabs>
        <w:spacing w:before="240"/>
        <w:ind w:left="720" w:hanging="720"/>
        <w:rPr>
          <w:sz w:val="20"/>
        </w:rPr>
      </w:pPr>
      <w:r w:rsidRPr="004A2DAC">
        <w:rPr>
          <w:sz w:val="20"/>
        </w:rPr>
        <w:t>PRESSURE GAUGES</w:t>
      </w:r>
    </w:p>
    <w:p w14:paraId="56BD4D44" w14:textId="77777777" w:rsidR="006E7CF6" w:rsidRPr="004A2DAC" w:rsidRDefault="006E7CF6" w:rsidP="00101481">
      <w:pPr>
        <w:pStyle w:val="PR1"/>
        <w:numPr>
          <w:ilvl w:val="0"/>
          <w:numId w:val="17"/>
        </w:numPr>
        <w:spacing w:before="0"/>
        <w:ind w:hanging="540"/>
        <w:rPr>
          <w:sz w:val="20"/>
        </w:rPr>
      </w:pPr>
      <w:r w:rsidRPr="004A2DAC">
        <w:rPr>
          <w:sz w:val="20"/>
        </w:rPr>
        <w:t xml:space="preserve">Pressure Gauges:  UL 393, </w:t>
      </w:r>
      <w:r w:rsidRPr="004A2DAC">
        <w:rPr>
          <w:rStyle w:val="IP"/>
          <w:color w:val="auto"/>
          <w:sz w:val="20"/>
        </w:rPr>
        <w:t>3½ to 4½-inch</w:t>
      </w:r>
      <w:r w:rsidRPr="004A2DAC">
        <w:rPr>
          <w:sz w:val="20"/>
        </w:rPr>
        <w:t xml:space="preserve"> diameter dial with dial range of </w:t>
      </w:r>
      <w:r w:rsidRPr="004A2DAC">
        <w:rPr>
          <w:rStyle w:val="IP"/>
          <w:color w:val="auto"/>
          <w:sz w:val="20"/>
        </w:rPr>
        <w:t>0 to 250 psig</w:t>
      </w:r>
      <w:r w:rsidRPr="004A2DAC">
        <w:rPr>
          <w:sz w:val="20"/>
        </w:rPr>
        <w:t>.</w:t>
      </w:r>
    </w:p>
    <w:p w14:paraId="374A166D" w14:textId="77777777" w:rsidR="006E7CF6" w:rsidRPr="004A2DAC" w:rsidRDefault="006E7CF6">
      <w:pPr>
        <w:pStyle w:val="ART"/>
        <w:tabs>
          <w:tab w:val="clear" w:pos="864"/>
          <w:tab w:val="left" w:pos="720"/>
        </w:tabs>
        <w:spacing w:before="240"/>
        <w:ind w:left="720" w:hanging="720"/>
        <w:rPr>
          <w:sz w:val="20"/>
        </w:rPr>
      </w:pPr>
      <w:r w:rsidRPr="004A2DAC">
        <w:rPr>
          <w:sz w:val="20"/>
        </w:rPr>
        <w:t>ACCESSORIES</w:t>
      </w:r>
    </w:p>
    <w:p w14:paraId="304B1C94" w14:textId="77777777" w:rsidR="006E7CF6" w:rsidRPr="004A2DAC" w:rsidRDefault="006E7CF6" w:rsidP="00101481">
      <w:pPr>
        <w:pStyle w:val="PR1"/>
        <w:numPr>
          <w:ilvl w:val="0"/>
          <w:numId w:val="18"/>
        </w:numPr>
        <w:spacing w:before="0"/>
        <w:ind w:hanging="540"/>
        <w:rPr>
          <w:sz w:val="20"/>
        </w:rPr>
      </w:pPr>
      <w:r w:rsidRPr="004A2DAC">
        <w:rPr>
          <w:sz w:val="20"/>
        </w:rPr>
        <w:t>Sprinkler cabinet:  Finished, wall-mounting, hinged cover, with 44 spare sprinklers plus sprinkler wrenches.  Include the number, type, manufacturer and temperature rating of sprinklers as installed in the store, plus wrench to fit each type of sprinkler, as follows:</w:t>
      </w:r>
    </w:p>
    <w:p w14:paraId="4C943075" w14:textId="77777777" w:rsidR="006E7CF6" w:rsidRPr="00754F9F" w:rsidRDefault="006E7CF6">
      <w:pPr>
        <w:autoSpaceDE w:val="0"/>
        <w:autoSpaceDN w:val="0"/>
        <w:adjustRightInd w:val="0"/>
        <w:spacing w:line="240" w:lineRule="atLeast"/>
        <w:ind w:left="720"/>
        <w:rPr>
          <w:i/>
          <w:sz w:val="20"/>
        </w:rPr>
      </w:pPr>
      <w:r w:rsidRPr="00754F9F">
        <w:rPr>
          <w:sz w:val="20"/>
        </w:rPr>
        <w:t>12 – Tyco ESFR, brass, pendent, ordinary temperature rated</w:t>
      </w:r>
    </w:p>
    <w:p w14:paraId="6C13D869" w14:textId="77777777" w:rsidR="006E7CF6" w:rsidRPr="00754F9F" w:rsidRDefault="006E7CF6">
      <w:pPr>
        <w:autoSpaceDE w:val="0"/>
        <w:autoSpaceDN w:val="0"/>
        <w:adjustRightInd w:val="0"/>
        <w:spacing w:line="240" w:lineRule="atLeast"/>
        <w:ind w:left="720"/>
        <w:rPr>
          <w:sz w:val="20"/>
        </w:rPr>
      </w:pPr>
      <w:r w:rsidRPr="00754F9F">
        <w:rPr>
          <w:sz w:val="20"/>
        </w:rPr>
        <w:t xml:space="preserve">5 – Tyco Brass upright, K=5.6, intermediate temperature rated </w:t>
      </w:r>
    </w:p>
    <w:p w14:paraId="5062212A" w14:textId="77777777" w:rsidR="006E7CF6" w:rsidRPr="00754F9F" w:rsidRDefault="006E7CF6">
      <w:pPr>
        <w:autoSpaceDE w:val="0"/>
        <w:autoSpaceDN w:val="0"/>
        <w:adjustRightInd w:val="0"/>
        <w:spacing w:line="240" w:lineRule="atLeast"/>
        <w:ind w:left="720"/>
        <w:rPr>
          <w:sz w:val="20"/>
        </w:rPr>
      </w:pPr>
      <w:r w:rsidRPr="00754F9F">
        <w:rPr>
          <w:sz w:val="20"/>
        </w:rPr>
        <w:t>5 – Tyco Brass upright, K=8.0, high temperature rated</w:t>
      </w:r>
    </w:p>
    <w:p w14:paraId="5F9F2D2F" w14:textId="77777777" w:rsidR="006E7CF6" w:rsidRPr="00754F9F" w:rsidRDefault="006E7CF6">
      <w:pPr>
        <w:autoSpaceDE w:val="0"/>
        <w:autoSpaceDN w:val="0"/>
        <w:adjustRightInd w:val="0"/>
        <w:spacing w:line="240" w:lineRule="atLeast"/>
        <w:ind w:left="720"/>
        <w:rPr>
          <w:sz w:val="20"/>
        </w:rPr>
      </w:pPr>
      <w:r w:rsidRPr="00754F9F">
        <w:rPr>
          <w:sz w:val="20"/>
        </w:rPr>
        <w:t>6 – Tyco model TY7151, Brass upright, K=16.8, high temperature rated</w:t>
      </w:r>
    </w:p>
    <w:p w14:paraId="7895579C" w14:textId="77777777" w:rsidR="006E7CF6" w:rsidRPr="00754F9F" w:rsidRDefault="006E7CF6">
      <w:pPr>
        <w:autoSpaceDE w:val="0"/>
        <w:autoSpaceDN w:val="0"/>
        <w:adjustRightInd w:val="0"/>
        <w:spacing w:line="240" w:lineRule="atLeast"/>
        <w:ind w:left="720"/>
        <w:rPr>
          <w:sz w:val="20"/>
        </w:rPr>
      </w:pPr>
      <w:r w:rsidRPr="00754F9F">
        <w:rPr>
          <w:sz w:val="20"/>
        </w:rPr>
        <w:t>5 – Tyco Chrome semi-recessed pendent, quick response, K=5.6, ordinary temperature rated</w:t>
      </w:r>
    </w:p>
    <w:p w14:paraId="144EFF53" w14:textId="77777777" w:rsidR="006E7CF6" w:rsidRPr="00754F9F" w:rsidRDefault="006E7CF6">
      <w:pPr>
        <w:autoSpaceDE w:val="0"/>
        <w:autoSpaceDN w:val="0"/>
        <w:adjustRightInd w:val="0"/>
        <w:spacing w:line="240" w:lineRule="atLeast"/>
        <w:ind w:left="720"/>
        <w:rPr>
          <w:sz w:val="20"/>
        </w:rPr>
      </w:pPr>
      <w:r w:rsidRPr="00754F9F">
        <w:rPr>
          <w:sz w:val="20"/>
        </w:rPr>
        <w:t>1 – Tyco Chrome semi-recessed pendent, quick-response, K=5.6, intermediate temperature rated</w:t>
      </w:r>
    </w:p>
    <w:p w14:paraId="35A5CC2C" w14:textId="77777777" w:rsidR="006E7CF6" w:rsidRPr="00754F9F" w:rsidRDefault="006E7CF6" w:rsidP="00B01499">
      <w:pPr>
        <w:autoSpaceDE w:val="0"/>
        <w:autoSpaceDN w:val="0"/>
        <w:adjustRightInd w:val="0"/>
        <w:spacing w:line="240" w:lineRule="atLeast"/>
        <w:ind w:left="720"/>
        <w:rPr>
          <w:sz w:val="20"/>
        </w:rPr>
      </w:pPr>
      <w:r w:rsidRPr="00754F9F">
        <w:rPr>
          <w:sz w:val="20"/>
        </w:rPr>
        <w:t>1 – Tyco Chrome concealed pendent, quick-response, K=5.6, intermediate temperature rated</w:t>
      </w:r>
    </w:p>
    <w:p w14:paraId="34969697" w14:textId="77777777" w:rsidR="006E7CF6" w:rsidRPr="004A2DAC" w:rsidRDefault="006E7CF6">
      <w:pPr>
        <w:autoSpaceDE w:val="0"/>
        <w:autoSpaceDN w:val="0"/>
        <w:adjustRightInd w:val="0"/>
        <w:spacing w:line="240" w:lineRule="atLeast"/>
        <w:ind w:left="720"/>
        <w:rPr>
          <w:sz w:val="20"/>
        </w:rPr>
      </w:pPr>
      <w:r w:rsidRPr="004A2DAC">
        <w:rPr>
          <w:sz w:val="20"/>
        </w:rPr>
        <w:t>6 – Tyco Brass pendent, K=11.2, ordinary temperature rated</w:t>
      </w:r>
    </w:p>
    <w:p w14:paraId="101BFA32" w14:textId="23177D28" w:rsidR="006E7CF6" w:rsidRPr="00754F9F" w:rsidRDefault="006E7CF6">
      <w:pPr>
        <w:autoSpaceDE w:val="0"/>
        <w:autoSpaceDN w:val="0"/>
        <w:adjustRightInd w:val="0"/>
        <w:spacing w:line="240" w:lineRule="atLeast"/>
        <w:ind w:left="720"/>
        <w:rPr>
          <w:i/>
          <w:sz w:val="20"/>
        </w:rPr>
      </w:pPr>
      <w:r w:rsidRPr="004A2DAC">
        <w:rPr>
          <w:sz w:val="20"/>
        </w:rPr>
        <w:t xml:space="preserve">1 – Tyco Chrome semi-recessed dry pendent or brass upright, K=5.6, intermediate temperature rated </w:t>
      </w:r>
    </w:p>
    <w:p w14:paraId="46B48072" w14:textId="52D555C4" w:rsidR="006E7CF6" w:rsidRPr="004A2DAC" w:rsidRDefault="006E7CF6" w:rsidP="00101481">
      <w:pPr>
        <w:pStyle w:val="PR1"/>
        <w:numPr>
          <w:ilvl w:val="0"/>
          <w:numId w:val="18"/>
        </w:numPr>
        <w:spacing w:before="0"/>
        <w:ind w:hanging="540"/>
        <w:rPr>
          <w:sz w:val="20"/>
        </w:rPr>
      </w:pPr>
      <w:r w:rsidRPr="004A2DAC">
        <w:rPr>
          <w:sz w:val="20"/>
        </w:rPr>
        <w:t>2 – Tyco Brass upright, standard response, K</w:t>
      </w:r>
      <w:r w:rsidR="003E731F">
        <w:rPr>
          <w:sz w:val="20"/>
        </w:rPr>
        <w:t>=</w:t>
      </w:r>
      <w:r w:rsidRPr="004A2DAC">
        <w:rPr>
          <w:sz w:val="20"/>
        </w:rPr>
        <w:t xml:space="preserve">5.6, ordinary temperature </w:t>
      </w:r>
      <w:proofErr w:type="spellStart"/>
      <w:r w:rsidRPr="004A2DAC">
        <w:rPr>
          <w:sz w:val="20"/>
        </w:rPr>
        <w:t>ratedMetal</w:t>
      </w:r>
      <w:proofErr w:type="spellEnd"/>
      <w:r w:rsidRPr="004A2DAC">
        <w:rPr>
          <w:sz w:val="20"/>
        </w:rPr>
        <w:t xml:space="preserve"> signs: </w:t>
      </w:r>
      <w:r w:rsidR="00CE0580" w:rsidRPr="004A2DAC">
        <w:rPr>
          <w:sz w:val="20"/>
        </w:rPr>
        <w:t>Provide and install identification signage</w:t>
      </w:r>
      <w:r w:rsidRPr="004A2DAC">
        <w:rPr>
          <w:sz w:val="20"/>
        </w:rPr>
        <w:t xml:space="preserve"> </w:t>
      </w:r>
      <w:r w:rsidR="00CE0580" w:rsidRPr="004A2DAC">
        <w:rPr>
          <w:sz w:val="20"/>
        </w:rPr>
        <w:t>a</w:t>
      </w:r>
      <w:r w:rsidRPr="004A2DAC">
        <w:rPr>
          <w:sz w:val="20"/>
        </w:rPr>
        <w:t>s required by NFPA 13</w:t>
      </w:r>
      <w:r w:rsidR="00CE0580" w:rsidRPr="004A2DAC">
        <w:rPr>
          <w:sz w:val="20"/>
        </w:rPr>
        <w:t>for such items as</w:t>
      </w:r>
      <w:r w:rsidR="002C42A2" w:rsidRPr="004A2DAC">
        <w:rPr>
          <w:sz w:val="20"/>
        </w:rPr>
        <w:t xml:space="preserve"> </w:t>
      </w:r>
      <w:r w:rsidR="00CE0580" w:rsidRPr="004A2DAC">
        <w:rPr>
          <w:sz w:val="20"/>
        </w:rPr>
        <w:t>FDC, alarms, hydraulically designed systems, pipe, sprinklers and valves.</w:t>
      </w:r>
    </w:p>
    <w:p w14:paraId="15B06B23" w14:textId="77777777" w:rsidR="006E7CF6" w:rsidRPr="004A2DAC" w:rsidRDefault="006E7CF6">
      <w:pPr>
        <w:pStyle w:val="ART"/>
        <w:tabs>
          <w:tab w:val="clear" w:pos="864"/>
          <w:tab w:val="left" w:pos="720"/>
        </w:tabs>
        <w:spacing w:before="240"/>
        <w:ind w:left="720" w:hanging="720"/>
        <w:rPr>
          <w:sz w:val="20"/>
        </w:rPr>
      </w:pPr>
      <w:r w:rsidRPr="004A2DAC">
        <w:rPr>
          <w:sz w:val="20"/>
        </w:rPr>
        <w:t>PORTABLE FIRE EXTINGUISHERS</w:t>
      </w:r>
    </w:p>
    <w:p w14:paraId="2C0AC966" w14:textId="77777777" w:rsidR="006E7CF6" w:rsidRPr="004A2DAC" w:rsidRDefault="00CE0580" w:rsidP="00101481">
      <w:pPr>
        <w:pStyle w:val="PR1"/>
        <w:numPr>
          <w:ilvl w:val="0"/>
          <w:numId w:val="19"/>
        </w:numPr>
        <w:spacing w:before="0"/>
        <w:ind w:hanging="540"/>
        <w:rPr>
          <w:sz w:val="20"/>
        </w:rPr>
      </w:pPr>
      <w:r w:rsidRPr="004A2DAC">
        <w:rPr>
          <w:sz w:val="20"/>
        </w:rPr>
        <w:t xml:space="preserve">Listed and </w:t>
      </w:r>
      <w:r w:rsidR="00776607" w:rsidRPr="004A2DAC">
        <w:rPr>
          <w:sz w:val="20"/>
        </w:rPr>
        <w:t>labeled</w:t>
      </w:r>
      <w:r w:rsidRPr="004A2DAC">
        <w:rPr>
          <w:sz w:val="20"/>
        </w:rPr>
        <w:t xml:space="preserve"> ANSI/UL approved</w:t>
      </w:r>
      <w:r w:rsidR="006E7CF6" w:rsidRPr="004A2DAC">
        <w:rPr>
          <w:sz w:val="20"/>
        </w:rPr>
        <w:t>.</w:t>
      </w:r>
    </w:p>
    <w:p w14:paraId="34DD23EC" w14:textId="77777777" w:rsidR="006E7CF6" w:rsidRPr="004A2DAC" w:rsidRDefault="006E7CF6" w:rsidP="00101481">
      <w:pPr>
        <w:pStyle w:val="PR1"/>
        <w:numPr>
          <w:ilvl w:val="0"/>
          <w:numId w:val="19"/>
        </w:numPr>
        <w:spacing w:before="0"/>
        <w:ind w:hanging="540"/>
        <w:rPr>
          <w:sz w:val="20"/>
        </w:rPr>
      </w:pPr>
      <w:r w:rsidRPr="004A2DAC">
        <w:rPr>
          <w:sz w:val="20"/>
        </w:rPr>
        <w:t>Water type: 2½-gallon, stored pressure, rechargeable, 2A classification, with clip for wall or rack mounting.</w:t>
      </w:r>
    </w:p>
    <w:p w14:paraId="22B7F4B8" w14:textId="77777777" w:rsidR="006E7CF6" w:rsidRPr="004A2DAC" w:rsidRDefault="006E7CF6" w:rsidP="00101481">
      <w:pPr>
        <w:pStyle w:val="PR1"/>
        <w:numPr>
          <w:ilvl w:val="0"/>
          <w:numId w:val="19"/>
        </w:numPr>
        <w:spacing w:before="0"/>
        <w:ind w:hanging="540"/>
        <w:rPr>
          <w:sz w:val="20"/>
        </w:rPr>
      </w:pPr>
      <w:r w:rsidRPr="004A2DAC">
        <w:rPr>
          <w:sz w:val="20"/>
        </w:rPr>
        <w:t xml:space="preserve">Multipurpose: dry chemical (ammonium phosphate), stored pressure, rechargeable, </w:t>
      </w:r>
      <w:r w:rsidR="00CE0580" w:rsidRPr="004A2DAC">
        <w:rPr>
          <w:sz w:val="20"/>
        </w:rPr>
        <w:t xml:space="preserve">10 </w:t>
      </w:r>
      <w:proofErr w:type="spellStart"/>
      <w:r w:rsidR="00CE0580" w:rsidRPr="004A2DAC">
        <w:rPr>
          <w:sz w:val="20"/>
        </w:rPr>
        <w:t>lbs</w:t>
      </w:r>
      <w:proofErr w:type="spellEnd"/>
      <w:r w:rsidR="00CE0580" w:rsidRPr="004A2DAC">
        <w:rPr>
          <w:sz w:val="20"/>
        </w:rPr>
        <w:t xml:space="preserve"> </w:t>
      </w:r>
      <w:r w:rsidRPr="004A2DAC">
        <w:rPr>
          <w:sz w:val="20"/>
        </w:rPr>
        <w:t>4A:60B:C classification, with clip for wall or rack mounting, for low-temperature applications when mounted in unheated spaces.</w:t>
      </w:r>
      <w:r w:rsidR="00C46604" w:rsidRPr="004A2DAC">
        <w:rPr>
          <w:sz w:val="20"/>
        </w:rPr>
        <w:t xml:space="preserve"> Approved manufactures are: </w:t>
      </w:r>
      <w:proofErr w:type="spellStart"/>
      <w:r w:rsidR="00C46604" w:rsidRPr="004A2DAC">
        <w:rPr>
          <w:sz w:val="20"/>
        </w:rPr>
        <w:t>Ansul</w:t>
      </w:r>
      <w:proofErr w:type="spellEnd"/>
      <w:r w:rsidR="00C46604" w:rsidRPr="004A2DAC">
        <w:rPr>
          <w:sz w:val="20"/>
        </w:rPr>
        <w:t xml:space="preserve">, Badger, </w:t>
      </w:r>
      <w:proofErr w:type="spellStart"/>
      <w:r w:rsidR="00C46604" w:rsidRPr="004A2DAC">
        <w:rPr>
          <w:sz w:val="20"/>
        </w:rPr>
        <w:t>Amerex</w:t>
      </w:r>
      <w:proofErr w:type="spellEnd"/>
      <w:r w:rsidR="00C46604" w:rsidRPr="004A2DAC">
        <w:rPr>
          <w:sz w:val="20"/>
        </w:rPr>
        <w:t xml:space="preserve"> and Buckeye.</w:t>
      </w:r>
    </w:p>
    <w:p w14:paraId="06340479" w14:textId="77777777" w:rsidR="006E7CF6" w:rsidRPr="004A2DAC" w:rsidRDefault="006E7CF6" w:rsidP="00101481">
      <w:pPr>
        <w:pStyle w:val="PR1"/>
        <w:numPr>
          <w:ilvl w:val="0"/>
          <w:numId w:val="19"/>
        </w:numPr>
        <w:spacing w:before="0"/>
        <w:ind w:hanging="540"/>
        <w:rPr>
          <w:sz w:val="20"/>
        </w:rPr>
      </w:pPr>
      <w:r w:rsidRPr="004A2DAC">
        <w:rPr>
          <w:sz w:val="20"/>
        </w:rPr>
        <w:t>Instruction manual: owner's instructions for installation, use and maintenance, following NFPA 10 guidelines.</w:t>
      </w:r>
    </w:p>
    <w:p w14:paraId="149C5054" w14:textId="77777777" w:rsidR="006E7CF6" w:rsidRPr="004A2DAC" w:rsidRDefault="006E7CF6" w:rsidP="00101481">
      <w:pPr>
        <w:pStyle w:val="PR1"/>
        <w:numPr>
          <w:ilvl w:val="0"/>
          <w:numId w:val="19"/>
        </w:numPr>
        <w:spacing w:before="0"/>
        <w:ind w:hanging="540"/>
        <w:rPr>
          <w:sz w:val="20"/>
        </w:rPr>
      </w:pPr>
      <w:r w:rsidRPr="004A2DAC">
        <w:rPr>
          <w:sz w:val="20"/>
        </w:rPr>
        <w:t>Signage</w:t>
      </w:r>
      <w:proofErr w:type="gramStart"/>
      <w:r w:rsidRPr="004A2DAC">
        <w:rPr>
          <w:sz w:val="20"/>
        </w:rPr>
        <w:t>:  “</w:t>
      </w:r>
      <w:proofErr w:type="gramEnd"/>
      <w:r w:rsidRPr="004A2DAC">
        <w:rPr>
          <w:sz w:val="20"/>
        </w:rPr>
        <w:t>Fire Extinguisher” placard for each extinguisher, as directed by AHJ.</w:t>
      </w:r>
    </w:p>
    <w:p w14:paraId="4BC26D19" w14:textId="77777777" w:rsidR="006E7CF6" w:rsidRPr="004A2DAC" w:rsidRDefault="006E7CF6">
      <w:pPr>
        <w:pStyle w:val="PRT"/>
        <w:spacing w:before="240"/>
        <w:ind w:left="720" w:hanging="720"/>
        <w:rPr>
          <w:sz w:val="20"/>
        </w:rPr>
      </w:pPr>
      <w:r w:rsidRPr="004A2DAC">
        <w:rPr>
          <w:sz w:val="20"/>
        </w:rPr>
        <w:t>EXECUTION</w:t>
      </w:r>
    </w:p>
    <w:p w14:paraId="7CE035F7" w14:textId="77777777" w:rsidR="006E7CF6" w:rsidRPr="004A2DAC" w:rsidRDefault="006E7CF6">
      <w:pPr>
        <w:pStyle w:val="ART"/>
        <w:tabs>
          <w:tab w:val="clear" w:pos="864"/>
          <w:tab w:val="left" w:pos="720"/>
        </w:tabs>
        <w:spacing w:before="240"/>
        <w:ind w:left="720" w:hanging="720"/>
        <w:rPr>
          <w:sz w:val="20"/>
        </w:rPr>
      </w:pPr>
      <w:r w:rsidRPr="004A2DAC">
        <w:rPr>
          <w:sz w:val="20"/>
        </w:rPr>
        <w:t>PREPARATION</w:t>
      </w:r>
    </w:p>
    <w:p w14:paraId="4083356C" w14:textId="77777777" w:rsidR="006E7CF6" w:rsidRPr="004A2DAC" w:rsidRDefault="006E7CF6" w:rsidP="00101481">
      <w:pPr>
        <w:pStyle w:val="PR1"/>
        <w:numPr>
          <w:ilvl w:val="0"/>
          <w:numId w:val="20"/>
        </w:numPr>
        <w:spacing w:before="0"/>
        <w:ind w:hanging="540"/>
        <w:rPr>
          <w:sz w:val="20"/>
        </w:rPr>
      </w:pPr>
      <w:r w:rsidRPr="004A2DAC">
        <w:rPr>
          <w:sz w:val="20"/>
        </w:rPr>
        <w:t>Immediately after award of contract, obtain an electronic file of the fire protection design drawings and a copy of the project’s sprinkler system hydraulic calculations.  Use these for preparing the working drawings and final calculations (if necessary).  When rack revisions occur, the sprinkler contractor shall obtain a revised electronic file of the revised fire protection drawings and hydraulic calculations from</w:t>
      </w:r>
      <w:r w:rsidR="00303893" w:rsidRPr="004A2DAC">
        <w:rPr>
          <w:sz w:val="20"/>
        </w:rPr>
        <w:t xml:space="preserve"> </w:t>
      </w:r>
      <w:r w:rsidR="001F0F56" w:rsidRPr="004A2DAC">
        <w:rPr>
          <w:sz w:val="20"/>
        </w:rPr>
        <w:t>Fire Protection Consultant</w:t>
      </w:r>
      <w:r w:rsidRPr="004A2DAC">
        <w:rPr>
          <w:sz w:val="20"/>
        </w:rPr>
        <w:t xml:space="preserve">, with no additional cost to contract.  Contact the </w:t>
      </w:r>
      <w:r w:rsidR="001F0F56" w:rsidRPr="004A2DAC">
        <w:rPr>
          <w:sz w:val="20"/>
        </w:rPr>
        <w:t>Fire Protection Consultant</w:t>
      </w:r>
      <w:r w:rsidR="00303893" w:rsidRPr="004A2DAC">
        <w:rPr>
          <w:sz w:val="20"/>
        </w:rPr>
        <w:t xml:space="preserve"> </w:t>
      </w:r>
      <w:r w:rsidRPr="004A2DAC">
        <w:rPr>
          <w:sz w:val="20"/>
        </w:rPr>
        <w:t xml:space="preserve">representative listed in 1.07C. </w:t>
      </w:r>
    </w:p>
    <w:p w14:paraId="04A55145" w14:textId="77777777" w:rsidR="006E7CF6" w:rsidRPr="004A2DAC" w:rsidRDefault="006E7CF6" w:rsidP="00101481">
      <w:pPr>
        <w:pStyle w:val="PR1"/>
        <w:numPr>
          <w:ilvl w:val="0"/>
          <w:numId w:val="20"/>
        </w:numPr>
        <w:spacing w:before="0"/>
        <w:ind w:hanging="540"/>
        <w:rPr>
          <w:sz w:val="20"/>
        </w:rPr>
      </w:pPr>
      <w:r w:rsidRPr="004A2DAC">
        <w:rPr>
          <w:sz w:val="20"/>
        </w:rPr>
        <w:lastRenderedPageBreak/>
        <w:t>Make no changes in installation from the layout shown on the “FP” sheets, unless change is specifically approved by</w:t>
      </w:r>
      <w:r w:rsidR="00303893" w:rsidRPr="004A2DAC">
        <w:rPr>
          <w:sz w:val="20"/>
        </w:rPr>
        <w:t xml:space="preserve"> </w:t>
      </w:r>
      <w:r w:rsidR="001F0F56" w:rsidRPr="004A2DAC">
        <w:rPr>
          <w:sz w:val="20"/>
        </w:rPr>
        <w:t>Fire Protection Consultant</w:t>
      </w:r>
      <w:r w:rsidRPr="004A2DAC">
        <w:rPr>
          <w:sz w:val="20"/>
        </w:rPr>
        <w:t>.  This does not include minor revisions for the purpose of coordination.</w:t>
      </w:r>
    </w:p>
    <w:p w14:paraId="552B8028" w14:textId="77777777" w:rsidR="006E7CF6" w:rsidRPr="004A2DAC" w:rsidRDefault="006E7CF6" w:rsidP="00101481">
      <w:pPr>
        <w:pStyle w:val="PR1"/>
        <w:numPr>
          <w:ilvl w:val="0"/>
          <w:numId w:val="20"/>
        </w:numPr>
        <w:spacing w:before="0"/>
        <w:ind w:hanging="540"/>
        <w:rPr>
          <w:sz w:val="20"/>
        </w:rPr>
      </w:pPr>
      <w:r w:rsidRPr="004A2DAC">
        <w:rPr>
          <w:sz w:val="20"/>
        </w:rPr>
        <w:t xml:space="preserve">Perform fire-hydrant flow test according to NFPA 13 and NFPA 291 if required by 1.06B. Contact </w:t>
      </w:r>
      <w:r w:rsidR="001F0F56" w:rsidRPr="004A2DAC">
        <w:rPr>
          <w:sz w:val="20"/>
        </w:rPr>
        <w:t>Fire Protection Consultant</w:t>
      </w:r>
      <w:r w:rsidRPr="004A2DAC">
        <w:rPr>
          <w:sz w:val="20"/>
        </w:rPr>
        <w:t xml:space="preserve"> for required test procedures before performing the test.  Submit the new data to </w:t>
      </w:r>
      <w:r w:rsidR="001F0F56" w:rsidRPr="004A2DAC">
        <w:rPr>
          <w:sz w:val="20"/>
        </w:rPr>
        <w:t>Fire Protection Consultant</w:t>
      </w:r>
      <w:r w:rsidRPr="004A2DAC">
        <w:rPr>
          <w:sz w:val="20"/>
        </w:rPr>
        <w:t>, Lowe’s Engineering Dept. and Lowe’s Construction Manager for approval before proceeding with the design.  Report test results promptly and in writing.</w:t>
      </w:r>
    </w:p>
    <w:p w14:paraId="00E0724D" w14:textId="77777777" w:rsidR="006E7CF6" w:rsidRPr="004A2DAC" w:rsidRDefault="006E7CF6" w:rsidP="00101481">
      <w:pPr>
        <w:pStyle w:val="PR1"/>
        <w:numPr>
          <w:ilvl w:val="0"/>
          <w:numId w:val="20"/>
        </w:numPr>
        <w:spacing w:before="0"/>
        <w:ind w:hanging="540"/>
        <w:rPr>
          <w:sz w:val="20"/>
        </w:rPr>
      </w:pPr>
      <w:r w:rsidRPr="004A2DAC">
        <w:rPr>
          <w:sz w:val="20"/>
        </w:rPr>
        <w:t>Obtain all necessary state, county, municipal and water utility approvals and permits and pay all fees, taxes and other costs associated with the installation.</w:t>
      </w:r>
    </w:p>
    <w:p w14:paraId="3D8D9970" w14:textId="77777777" w:rsidR="006E7CF6" w:rsidRPr="004A2DAC" w:rsidRDefault="006E7CF6" w:rsidP="00101481">
      <w:pPr>
        <w:pStyle w:val="PR1"/>
        <w:numPr>
          <w:ilvl w:val="0"/>
          <w:numId w:val="20"/>
        </w:numPr>
        <w:spacing w:before="0"/>
        <w:ind w:hanging="540"/>
        <w:rPr>
          <w:sz w:val="20"/>
        </w:rPr>
      </w:pPr>
      <w:r w:rsidRPr="004A2DAC">
        <w:rPr>
          <w:sz w:val="20"/>
        </w:rPr>
        <w:t>Report any discrepancy between the FP drawings and these specifications to Lowe’s Construction Manager.  Obtain immediate clarification on any item pertaining to this project from Lowe’s Construction Manager.</w:t>
      </w:r>
    </w:p>
    <w:p w14:paraId="7C4430A2" w14:textId="77777777" w:rsidR="006E7CF6" w:rsidRPr="004A2DAC" w:rsidRDefault="006E7CF6">
      <w:pPr>
        <w:pStyle w:val="ART"/>
        <w:tabs>
          <w:tab w:val="clear" w:pos="864"/>
          <w:tab w:val="left" w:pos="720"/>
        </w:tabs>
        <w:spacing w:before="240"/>
        <w:ind w:left="720" w:hanging="720"/>
        <w:rPr>
          <w:sz w:val="20"/>
        </w:rPr>
      </w:pPr>
      <w:r w:rsidRPr="004A2DAC">
        <w:rPr>
          <w:sz w:val="20"/>
        </w:rPr>
        <w:t>PIPING APPLICATIONS</w:t>
      </w:r>
    </w:p>
    <w:p w14:paraId="5F0A9F13" w14:textId="77777777" w:rsidR="006E7CF6" w:rsidRPr="004A2DAC" w:rsidRDefault="006E7CF6" w:rsidP="00101481">
      <w:pPr>
        <w:pStyle w:val="PR1"/>
        <w:numPr>
          <w:ilvl w:val="0"/>
          <w:numId w:val="21"/>
        </w:numPr>
        <w:spacing w:before="0"/>
        <w:ind w:hanging="540"/>
        <w:rPr>
          <w:sz w:val="20"/>
        </w:rPr>
      </w:pPr>
      <w:r w:rsidRPr="004A2DAC">
        <w:rPr>
          <w:sz w:val="20"/>
        </w:rPr>
        <w:t>Use pipe sizes 8-inch or smaller for interior applications, except 10-inch is permitted in the sprinkler room.</w:t>
      </w:r>
    </w:p>
    <w:p w14:paraId="35858F38" w14:textId="77777777" w:rsidR="006E7CF6" w:rsidRPr="004A2DAC" w:rsidRDefault="006E7CF6" w:rsidP="00101481">
      <w:pPr>
        <w:pStyle w:val="PR1"/>
        <w:numPr>
          <w:ilvl w:val="0"/>
          <w:numId w:val="21"/>
        </w:numPr>
        <w:spacing w:before="0"/>
        <w:ind w:hanging="540"/>
        <w:rPr>
          <w:sz w:val="20"/>
        </w:rPr>
      </w:pPr>
      <w:r w:rsidRPr="004A2DAC">
        <w:rPr>
          <w:sz w:val="20"/>
        </w:rPr>
        <w:t>Support piping to assure that no point loads (calculated weight of water-filled pipe) to joists exceeds 250 pounds and that any point loads in excess of 100 pounds occur within 6 inches of a joist panel point.  If any point loads in excess of 100 pounds occur beyond 6 inches of a joist panel point, provide angle bracing as shown on the FP drawings (“Typical Pipe Supporting Detail” on FP drawings).</w:t>
      </w:r>
    </w:p>
    <w:p w14:paraId="5FD41FB9" w14:textId="77777777" w:rsidR="006E7CF6" w:rsidRPr="004A2DAC" w:rsidRDefault="006E7CF6" w:rsidP="00101481">
      <w:pPr>
        <w:pStyle w:val="PR1"/>
        <w:numPr>
          <w:ilvl w:val="0"/>
          <w:numId w:val="21"/>
        </w:numPr>
        <w:spacing w:before="0"/>
        <w:ind w:hanging="540"/>
        <w:rPr>
          <w:sz w:val="20"/>
        </w:rPr>
      </w:pPr>
      <w:r w:rsidRPr="004A2DAC">
        <w:rPr>
          <w:sz w:val="20"/>
        </w:rPr>
        <w:t xml:space="preserve">Use only black steel pipe, Schedule 10 or heavier for interior applications.  </w:t>
      </w:r>
      <w:r w:rsidRPr="004A2DAC">
        <w:rPr>
          <w:sz w:val="20"/>
          <w:u w:val="single"/>
        </w:rPr>
        <w:t xml:space="preserve">Do not use threaded </w:t>
      </w:r>
      <w:proofErr w:type="spellStart"/>
      <w:r w:rsidRPr="004A2DAC">
        <w:rPr>
          <w:sz w:val="20"/>
          <w:u w:val="single"/>
        </w:rPr>
        <w:t>thinwall</w:t>
      </w:r>
      <w:proofErr w:type="spellEnd"/>
      <w:r w:rsidRPr="004A2DAC">
        <w:rPr>
          <w:sz w:val="20"/>
          <w:u w:val="single"/>
        </w:rPr>
        <w:t xml:space="preserve"> or </w:t>
      </w:r>
      <w:proofErr w:type="spellStart"/>
      <w:r w:rsidRPr="004A2DAC">
        <w:rPr>
          <w:sz w:val="20"/>
          <w:u w:val="single"/>
        </w:rPr>
        <w:t>lightwall</w:t>
      </w:r>
      <w:proofErr w:type="spellEnd"/>
      <w:r w:rsidRPr="004A2DAC">
        <w:rPr>
          <w:sz w:val="20"/>
          <w:u w:val="single"/>
        </w:rPr>
        <w:t xml:space="preserve"> piping.</w:t>
      </w:r>
      <w:r w:rsidRPr="004A2DAC">
        <w:rPr>
          <w:sz w:val="20"/>
        </w:rPr>
        <w:t xml:space="preserve">  Use Schedule 10 piping in sizes larger than 2-inch.  Schedule 40 threaded galvanized steel pipe and fittings or Schedule 10 galvanized piping with galvanized welded outlets, grooved couplings and fittings or Gal-5 galvanized sprinkler pipe, 2 inch and smaller, by IDOD, shall be installed in the Shade Structure.  Installation of galvanized piping shall begin on the sales area side of the wall separating sales area from shade structure.  All Shade Structure piping, fittings and hangers, including hanger rod and fastener components, welded outlets, grooved couplings and fittings shall be galvanized.  Welding of galvanized piping generates poisonous fumes.  All shop welding shall be done in accordance with applicable standards and in a manner that does not expose anyone to health endangering conditions.  Any damage to the galvanized coating that occurs from welding, grooving the pipe ends, field installation, inadequate initial treatment, or any other case shall be repaired in a workmanship like manner prior to the acceptance of the sprinkler system installation by Lowe’s.  </w:t>
      </w:r>
    </w:p>
    <w:p w14:paraId="67D1E7E0" w14:textId="77777777" w:rsidR="006E7CF6" w:rsidRPr="004A2DAC" w:rsidRDefault="006E7CF6" w:rsidP="00101481">
      <w:pPr>
        <w:pStyle w:val="PR1"/>
        <w:numPr>
          <w:ilvl w:val="0"/>
          <w:numId w:val="21"/>
        </w:numPr>
        <w:spacing w:before="0"/>
        <w:ind w:hanging="540"/>
        <w:rPr>
          <w:sz w:val="20"/>
        </w:rPr>
      </w:pPr>
      <w:r w:rsidRPr="004A2DAC">
        <w:rPr>
          <w:sz w:val="20"/>
        </w:rPr>
        <w:t>Do not use mechanical tees (not permitted by Lowe’s).  Do not use plain-end fittings, plain-end couplings or clamp fittings.  Use only welded outlets or screwed fittings at sprinklers.  For all other applications, use roll-grooved, threaded, welded or flanged connections; using UL listed or FM approved fittings and couplings.</w:t>
      </w:r>
    </w:p>
    <w:p w14:paraId="7AB97D40" w14:textId="77777777" w:rsidR="006E7CF6" w:rsidRPr="004A2DAC" w:rsidRDefault="006E7CF6" w:rsidP="00101481">
      <w:pPr>
        <w:pStyle w:val="PR1"/>
        <w:numPr>
          <w:ilvl w:val="0"/>
          <w:numId w:val="21"/>
        </w:numPr>
        <w:spacing w:before="0"/>
        <w:ind w:hanging="540"/>
        <w:rPr>
          <w:sz w:val="20"/>
        </w:rPr>
      </w:pPr>
      <w:r w:rsidRPr="004A2DAC">
        <w:rPr>
          <w:sz w:val="20"/>
        </w:rPr>
        <w:t xml:space="preserve">With threaded fittings or cut-groove fittings and couplings, use not less than Schedule 40 thickness pipe up to and including 8-inch pipe.  Use minimum Schedule 10 pipe for roll-grooved pipe and fittings or welded fittings in sizes up to and including 5-inch, with wall thickness of 0.134 inch for 6-inch pipe and 0.188 inch for 8-inch pipe. </w:t>
      </w:r>
    </w:p>
    <w:p w14:paraId="3906EA46" w14:textId="77777777" w:rsidR="006E7CF6" w:rsidRPr="004A2DAC" w:rsidRDefault="006E7CF6" w:rsidP="00101481">
      <w:pPr>
        <w:pStyle w:val="PR1"/>
        <w:numPr>
          <w:ilvl w:val="0"/>
          <w:numId w:val="21"/>
        </w:numPr>
        <w:spacing w:before="0"/>
        <w:ind w:hanging="540"/>
        <w:rPr>
          <w:sz w:val="20"/>
        </w:rPr>
      </w:pPr>
      <w:r w:rsidRPr="004A2DAC">
        <w:rPr>
          <w:sz w:val="20"/>
        </w:rPr>
        <w:t>In the Front Office Area, Customer Loading Canopy, and Shade Structure, Schedule 10 or Schedule 40 piping shall be used.  In the Sales Area and Garden Center, Schedule 10 piping shall be used.  The schedule of piping installed shall match the hydraulic calculations that are submitted to and approved by the AHJ.</w:t>
      </w:r>
    </w:p>
    <w:p w14:paraId="59565A2B" w14:textId="77777777" w:rsidR="006E7CF6" w:rsidRPr="004A2DAC" w:rsidRDefault="006E7CF6" w:rsidP="00101481">
      <w:pPr>
        <w:pStyle w:val="PR1"/>
        <w:numPr>
          <w:ilvl w:val="0"/>
          <w:numId w:val="21"/>
        </w:numPr>
        <w:spacing w:before="0"/>
        <w:ind w:hanging="540"/>
        <w:rPr>
          <w:sz w:val="20"/>
        </w:rPr>
      </w:pPr>
      <w:r w:rsidRPr="004A2DAC">
        <w:rPr>
          <w:sz w:val="20"/>
        </w:rPr>
        <w:t>For in-rack sprinklers, use Schedule 40 piping with threaded malleable iron fittings or Schedule 10 piping with welded outlets and grooved couplings.  The schedule of piping installed shall match the hydraulic calculations that are submitted to and approved by the AHJ.</w:t>
      </w:r>
    </w:p>
    <w:p w14:paraId="60CDFC2F" w14:textId="77777777" w:rsidR="006E7CF6" w:rsidRPr="004A2DAC" w:rsidRDefault="006E7CF6" w:rsidP="00101481">
      <w:pPr>
        <w:pStyle w:val="PR1"/>
        <w:numPr>
          <w:ilvl w:val="0"/>
          <w:numId w:val="21"/>
        </w:numPr>
        <w:spacing w:before="0"/>
        <w:ind w:hanging="540"/>
        <w:rPr>
          <w:sz w:val="20"/>
        </w:rPr>
      </w:pPr>
      <w:r w:rsidRPr="004A2DAC">
        <w:rPr>
          <w:sz w:val="20"/>
        </w:rPr>
        <w:t>Flanges, unions, transitions and special fittings with pressure ratings the same as or higher than system pressure rating may be used in aboveground applications, unless otherwise indicated.</w:t>
      </w:r>
    </w:p>
    <w:p w14:paraId="59508BBD" w14:textId="77777777" w:rsidR="006E7CF6" w:rsidRPr="004A2DAC" w:rsidRDefault="006E7CF6" w:rsidP="00101481">
      <w:pPr>
        <w:pStyle w:val="PR1"/>
        <w:numPr>
          <w:ilvl w:val="0"/>
          <w:numId w:val="21"/>
        </w:numPr>
        <w:spacing w:before="0"/>
        <w:ind w:hanging="540"/>
        <w:rPr>
          <w:sz w:val="20"/>
        </w:rPr>
      </w:pPr>
      <w:r w:rsidRPr="004A2DAC">
        <w:rPr>
          <w:sz w:val="20"/>
        </w:rPr>
        <w:t>Firestopping:  Use approved materials for firestopping when penetrating fire-rated walls, as required by the applicable building code.  Refer to Architectural drawings for locations of fire-rated walls.  Refer to FP drawings for firestopping details.</w:t>
      </w:r>
    </w:p>
    <w:p w14:paraId="020DA463" w14:textId="77777777" w:rsidR="006E7CF6" w:rsidRPr="004A2DAC" w:rsidRDefault="006E7CF6" w:rsidP="00101481">
      <w:pPr>
        <w:pStyle w:val="PR1"/>
        <w:numPr>
          <w:ilvl w:val="0"/>
          <w:numId w:val="21"/>
        </w:numPr>
        <w:spacing w:before="0"/>
        <w:ind w:hanging="540"/>
        <w:rPr>
          <w:sz w:val="20"/>
        </w:rPr>
      </w:pPr>
      <w:r w:rsidRPr="004A2DAC">
        <w:rPr>
          <w:sz w:val="20"/>
        </w:rPr>
        <w:t>Piping between Fire Department Connections and Check Valves:  Use galvanized, standard-weight steel pipe; and galvanized screwed or grooved fittings.</w:t>
      </w:r>
    </w:p>
    <w:p w14:paraId="60680B75" w14:textId="77777777" w:rsidR="006E7CF6" w:rsidRPr="004A2DAC" w:rsidRDefault="006E7CF6" w:rsidP="00101481">
      <w:pPr>
        <w:pStyle w:val="PR1"/>
        <w:numPr>
          <w:ilvl w:val="0"/>
          <w:numId w:val="21"/>
        </w:numPr>
        <w:spacing w:before="0"/>
        <w:ind w:hanging="540"/>
        <w:rPr>
          <w:sz w:val="20"/>
        </w:rPr>
      </w:pPr>
      <w:r w:rsidRPr="004A2DAC">
        <w:rPr>
          <w:sz w:val="20"/>
        </w:rPr>
        <w:t xml:space="preserve">Underground Service-Entrance Piping:  Do not change the location and size of the underground lead-in, as shown on the FP drawings.  If a problem arises, contact the Lowe’s Construction Manager. </w:t>
      </w:r>
    </w:p>
    <w:p w14:paraId="128C68C4" w14:textId="77777777" w:rsidR="006E7CF6" w:rsidRPr="004A2DAC" w:rsidRDefault="006E7CF6">
      <w:pPr>
        <w:pStyle w:val="ART"/>
        <w:tabs>
          <w:tab w:val="clear" w:pos="864"/>
          <w:tab w:val="left" w:pos="720"/>
        </w:tabs>
        <w:spacing w:before="240"/>
        <w:ind w:left="720" w:hanging="720"/>
        <w:rPr>
          <w:sz w:val="20"/>
        </w:rPr>
      </w:pPr>
      <w:r w:rsidRPr="004A2DAC">
        <w:rPr>
          <w:sz w:val="20"/>
        </w:rPr>
        <w:t>VALVE APPLICATIONS</w:t>
      </w:r>
    </w:p>
    <w:p w14:paraId="2F9BE8D7" w14:textId="77777777" w:rsidR="006E7CF6" w:rsidRPr="004A2DAC" w:rsidRDefault="006E7CF6" w:rsidP="00101481">
      <w:pPr>
        <w:pStyle w:val="PR1"/>
        <w:numPr>
          <w:ilvl w:val="0"/>
          <w:numId w:val="22"/>
        </w:numPr>
        <w:spacing w:before="0"/>
        <w:ind w:hanging="540"/>
        <w:rPr>
          <w:sz w:val="20"/>
        </w:rPr>
      </w:pPr>
      <w:r w:rsidRPr="004A2DAC">
        <w:rPr>
          <w:sz w:val="20"/>
        </w:rPr>
        <w:t>Drawings indicate valve types to be used.  Where specific valve types are not indicated, the following requirements apply:</w:t>
      </w:r>
    </w:p>
    <w:p w14:paraId="0B405E72" w14:textId="77777777" w:rsidR="006E7CF6" w:rsidRPr="004A2DAC" w:rsidRDefault="006E7CF6">
      <w:pPr>
        <w:pStyle w:val="PR2"/>
        <w:tabs>
          <w:tab w:val="clear" w:pos="1440"/>
        </w:tabs>
        <w:ind w:left="1080" w:hanging="360"/>
        <w:rPr>
          <w:sz w:val="20"/>
        </w:rPr>
      </w:pPr>
      <w:r w:rsidRPr="004A2DAC">
        <w:rPr>
          <w:sz w:val="20"/>
        </w:rPr>
        <w:lastRenderedPageBreak/>
        <w:t>Fire-Protection-Service Valves:  UL listed or FM approved for applications where required by NFPA 13.  Use grooved end butterfly valves for shutoff duty.</w:t>
      </w:r>
    </w:p>
    <w:p w14:paraId="3F73E2D4" w14:textId="77777777" w:rsidR="006E7CF6" w:rsidRPr="004A2DAC" w:rsidRDefault="006E7CF6" w:rsidP="00101481">
      <w:pPr>
        <w:pStyle w:val="PR1"/>
        <w:numPr>
          <w:ilvl w:val="0"/>
          <w:numId w:val="22"/>
        </w:numPr>
        <w:spacing w:before="0"/>
        <w:ind w:hanging="540"/>
        <w:rPr>
          <w:sz w:val="20"/>
        </w:rPr>
      </w:pPr>
      <w:r w:rsidRPr="004A2DAC">
        <w:rPr>
          <w:sz w:val="20"/>
        </w:rPr>
        <w:t>General-Duty Valves: For applications where UL-listed or FM-approved valves are not required by NFPA 13.</w:t>
      </w:r>
    </w:p>
    <w:p w14:paraId="5BD1A752" w14:textId="77777777" w:rsidR="006E7CF6" w:rsidRPr="004A2DAC" w:rsidRDefault="006E7CF6" w:rsidP="00101481">
      <w:pPr>
        <w:pStyle w:val="PR2"/>
        <w:numPr>
          <w:ilvl w:val="5"/>
          <w:numId w:val="55"/>
        </w:numPr>
        <w:tabs>
          <w:tab w:val="clear" w:pos="1440"/>
          <w:tab w:val="num" w:pos="1080"/>
        </w:tabs>
        <w:ind w:left="720" w:firstLine="0"/>
        <w:rPr>
          <w:sz w:val="20"/>
        </w:rPr>
      </w:pPr>
      <w:r w:rsidRPr="004A2DAC">
        <w:rPr>
          <w:sz w:val="20"/>
        </w:rPr>
        <w:t>Shutoff Duty:  Use gate, ball, or butterfly valves.</w:t>
      </w:r>
    </w:p>
    <w:p w14:paraId="150CD97F" w14:textId="77777777" w:rsidR="006E7CF6" w:rsidRPr="004A2DAC" w:rsidRDefault="006E7CF6">
      <w:pPr>
        <w:pStyle w:val="PR2"/>
        <w:tabs>
          <w:tab w:val="clear" w:pos="1440"/>
        </w:tabs>
        <w:ind w:left="1080" w:hanging="360"/>
        <w:rPr>
          <w:sz w:val="20"/>
        </w:rPr>
      </w:pPr>
      <w:r w:rsidRPr="004A2DAC">
        <w:rPr>
          <w:sz w:val="20"/>
        </w:rPr>
        <w:t>Throttling Duty:  Use globe, ball, or butterfly valves.</w:t>
      </w:r>
    </w:p>
    <w:p w14:paraId="29009569" w14:textId="77777777" w:rsidR="006E7CF6" w:rsidRPr="004A2DAC" w:rsidRDefault="006E7CF6">
      <w:pPr>
        <w:pStyle w:val="ART"/>
        <w:tabs>
          <w:tab w:val="clear" w:pos="864"/>
          <w:tab w:val="left" w:pos="720"/>
        </w:tabs>
        <w:spacing w:before="240"/>
        <w:ind w:left="720" w:hanging="720"/>
        <w:rPr>
          <w:sz w:val="20"/>
        </w:rPr>
      </w:pPr>
      <w:r w:rsidRPr="004A2DAC">
        <w:rPr>
          <w:sz w:val="20"/>
        </w:rPr>
        <w:t>JOINT CONSTRUCTION</w:t>
      </w:r>
    </w:p>
    <w:p w14:paraId="1670A06F" w14:textId="77777777" w:rsidR="006E7CF6" w:rsidRPr="004A2DAC" w:rsidRDefault="006E7CF6" w:rsidP="00101481">
      <w:pPr>
        <w:pStyle w:val="PR1"/>
        <w:numPr>
          <w:ilvl w:val="0"/>
          <w:numId w:val="23"/>
        </w:numPr>
        <w:spacing w:before="0"/>
        <w:ind w:hanging="540"/>
        <w:rPr>
          <w:sz w:val="20"/>
        </w:rPr>
      </w:pPr>
      <w:r w:rsidRPr="004A2DAC">
        <w:rPr>
          <w:sz w:val="20"/>
        </w:rPr>
        <w:t>Refer to NFPA 13 and Section 15050 "Basic Mechanical Materials and Methods" for basic piping joint construction.</w:t>
      </w:r>
    </w:p>
    <w:p w14:paraId="79C77A25" w14:textId="77777777" w:rsidR="006E7CF6" w:rsidRPr="004A2DAC" w:rsidRDefault="006E7CF6">
      <w:pPr>
        <w:pStyle w:val="ART"/>
        <w:tabs>
          <w:tab w:val="clear" w:pos="864"/>
          <w:tab w:val="left" w:pos="720"/>
        </w:tabs>
        <w:spacing w:before="240"/>
        <w:ind w:left="720" w:hanging="720"/>
        <w:rPr>
          <w:sz w:val="20"/>
        </w:rPr>
      </w:pPr>
      <w:r w:rsidRPr="004A2DAC">
        <w:rPr>
          <w:sz w:val="20"/>
        </w:rPr>
        <w:t>SERVICE-ENTRANCE PIPING</w:t>
      </w:r>
    </w:p>
    <w:p w14:paraId="74A5C3A4" w14:textId="77777777" w:rsidR="006E7CF6" w:rsidRPr="004A2DAC" w:rsidRDefault="006E7CF6" w:rsidP="00101481">
      <w:pPr>
        <w:pStyle w:val="PR1"/>
        <w:numPr>
          <w:ilvl w:val="0"/>
          <w:numId w:val="24"/>
        </w:numPr>
        <w:spacing w:before="0"/>
        <w:ind w:hanging="540"/>
        <w:rPr>
          <w:sz w:val="20"/>
        </w:rPr>
      </w:pPr>
      <w:r w:rsidRPr="004A2DAC">
        <w:rPr>
          <w:sz w:val="20"/>
        </w:rPr>
        <w:t xml:space="preserve">Connect sprinkler piping to lead-in of water-service piping of size and in location indicated on the FP drawings.  Interior fire sprinkler system piping shall not be connected to the underground piping system prior to underground flushing certification.  The sprinkler contractor shall verify that the flushing conforms to NFPA 13, NFPA 24 and Lowe’s specifications, Division 2, Section 02510 requirements. </w:t>
      </w:r>
    </w:p>
    <w:p w14:paraId="164F617E" w14:textId="69C76C52" w:rsidR="006E7CF6" w:rsidRPr="004A2DAC" w:rsidRDefault="006E7CF6" w:rsidP="00101481">
      <w:pPr>
        <w:pStyle w:val="PR1"/>
        <w:numPr>
          <w:ilvl w:val="0"/>
          <w:numId w:val="24"/>
        </w:numPr>
        <w:spacing w:before="0"/>
        <w:ind w:hanging="540"/>
        <w:rPr>
          <w:sz w:val="20"/>
        </w:rPr>
      </w:pPr>
      <w:r w:rsidRPr="004A2DAC">
        <w:rPr>
          <w:sz w:val="20"/>
        </w:rPr>
        <w:t xml:space="preserve">Provide Reduced Pressure backflow preventer assembly when and as shown on the FP drawings.  Provide assembly complete with supervised OS&amp;Y valves, metered bypass, pressure gauges, drain, test connections, and other accessories as required by the water utility or AHJ.  If the Reduced Pressure backflow preventer is shown in or as part of an outside valve pit or enclosure, it is part of the underground </w:t>
      </w:r>
      <w:proofErr w:type="gramStart"/>
      <w:r w:rsidRPr="004A2DAC">
        <w:rPr>
          <w:sz w:val="20"/>
        </w:rPr>
        <w:t>contractors</w:t>
      </w:r>
      <w:proofErr w:type="gramEnd"/>
      <w:r w:rsidRPr="004A2DAC">
        <w:rPr>
          <w:sz w:val="20"/>
        </w:rPr>
        <w:t xml:space="preserve"> work.  The sprinkler contractor shall submit manufacturer’s data sheet for the Reduced Pressure backflow preventer that is installed by the underground contractor and provide verification that maximum pressure loss is limited to   -14 psi at a flow of 2250 gpm</w:t>
      </w:r>
      <w:r w:rsidR="007E1389" w:rsidRPr="004A2DAC">
        <w:rPr>
          <w:sz w:val="20"/>
        </w:rPr>
        <w:t>.</w:t>
      </w:r>
    </w:p>
    <w:p w14:paraId="7E5BDC70" w14:textId="77777777" w:rsidR="006E7CF6" w:rsidRPr="004A2DAC" w:rsidRDefault="006E7CF6">
      <w:pPr>
        <w:pStyle w:val="ART"/>
        <w:tabs>
          <w:tab w:val="clear" w:pos="864"/>
          <w:tab w:val="left" w:pos="720"/>
        </w:tabs>
        <w:spacing w:before="240"/>
        <w:ind w:left="720" w:hanging="720"/>
        <w:rPr>
          <w:sz w:val="20"/>
        </w:rPr>
      </w:pPr>
      <w:r w:rsidRPr="004A2DAC">
        <w:rPr>
          <w:sz w:val="20"/>
        </w:rPr>
        <w:t>PIPING INSTALLATION, GENERAL</w:t>
      </w:r>
    </w:p>
    <w:p w14:paraId="2524A156" w14:textId="77777777" w:rsidR="006E7CF6" w:rsidRPr="004A2DAC" w:rsidRDefault="006E7CF6" w:rsidP="00101481">
      <w:pPr>
        <w:pStyle w:val="PR1"/>
        <w:numPr>
          <w:ilvl w:val="0"/>
          <w:numId w:val="25"/>
        </w:numPr>
        <w:spacing w:before="0"/>
        <w:ind w:hanging="540"/>
        <w:rPr>
          <w:sz w:val="20"/>
        </w:rPr>
      </w:pPr>
      <w:r w:rsidRPr="004A2DAC">
        <w:rPr>
          <w:sz w:val="20"/>
        </w:rPr>
        <w:t>Refer to Section 15050 "Basic Mechanical Materials and Methods" for basic piping installation.</w:t>
      </w:r>
    </w:p>
    <w:p w14:paraId="094E2268" w14:textId="77777777" w:rsidR="006E7CF6" w:rsidRPr="004A2DAC" w:rsidRDefault="006E7CF6" w:rsidP="00101481">
      <w:pPr>
        <w:pStyle w:val="PR1"/>
        <w:numPr>
          <w:ilvl w:val="0"/>
          <w:numId w:val="25"/>
        </w:numPr>
        <w:spacing w:before="0"/>
        <w:ind w:hanging="540"/>
        <w:rPr>
          <w:sz w:val="20"/>
        </w:rPr>
      </w:pPr>
      <w:r w:rsidRPr="004A2DAC">
        <w:rPr>
          <w:sz w:val="20"/>
        </w:rPr>
        <w:t>Locations and Arrangements:  Drawing plans, schematics, and diagrams indicate general location and arrangement of piping.  Install piping as indicated, as far as practical.</w:t>
      </w:r>
    </w:p>
    <w:p w14:paraId="158AB22C" w14:textId="77777777" w:rsidR="006E7CF6" w:rsidRPr="004A2DAC" w:rsidRDefault="006E7CF6">
      <w:pPr>
        <w:pStyle w:val="PR2"/>
        <w:tabs>
          <w:tab w:val="clear" w:pos="1440"/>
        </w:tabs>
        <w:ind w:left="1080" w:hanging="360"/>
        <w:rPr>
          <w:sz w:val="20"/>
        </w:rPr>
      </w:pPr>
      <w:r w:rsidRPr="004A2DAC">
        <w:rPr>
          <w:sz w:val="20"/>
        </w:rPr>
        <w:t>Deviations from approved working plans for piping require written approval from AHJ.  File written approval with Lowe’s Construction Manager before deviating from approved working plans.</w:t>
      </w:r>
    </w:p>
    <w:p w14:paraId="04E1F2EB" w14:textId="77777777" w:rsidR="006E7CF6" w:rsidRPr="004A2DAC" w:rsidRDefault="006E7CF6" w:rsidP="00101481">
      <w:pPr>
        <w:pStyle w:val="PR1"/>
        <w:numPr>
          <w:ilvl w:val="0"/>
          <w:numId w:val="25"/>
        </w:numPr>
        <w:spacing w:before="0"/>
        <w:ind w:hanging="540"/>
        <w:rPr>
          <w:sz w:val="20"/>
        </w:rPr>
      </w:pPr>
      <w:r w:rsidRPr="004A2DAC">
        <w:rPr>
          <w:sz w:val="20"/>
        </w:rPr>
        <w:t>Use approved fittings to make changes in direction, branch takeoffs from mains, and reductions in pipe sizes.</w:t>
      </w:r>
    </w:p>
    <w:p w14:paraId="6B30C5EF" w14:textId="77777777" w:rsidR="006E7CF6" w:rsidRPr="004A2DAC" w:rsidRDefault="006E7CF6" w:rsidP="00101481">
      <w:pPr>
        <w:pStyle w:val="PR1"/>
        <w:numPr>
          <w:ilvl w:val="0"/>
          <w:numId w:val="25"/>
        </w:numPr>
        <w:spacing w:before="0"/>
        <w:ind w:hanging="540"/>
        <w:rPr>
          <w:sz w:val="20"/>
        </w:rPr>
      </w:pPr>
      <w:r w:rsidRPr="004A2DAC">
        <w:rPr>
          <w:sz w:val="20"/>
        </w:rPr>
        <w:t>Install ball drip valves to drain piping between fire department connections and check valves.  Drain to floor drain or outside building.</w:t>
      </w:r>
    </w:p>
    <w:p w14:paraId="4926543D" w14:textId="77777777" w:rsidR="006E7CF6" w:rsidRPr="004A2DAC" w:rsidRDefault="006E7CF6" w:rsidP="00101481">
      <w:pPr>
        <w:pStyle w:val="PR1"/>
        <w:numPr>
          <w:ilvl w:val="0"/>
          <w:numId w:val="25"/>
        </w:numPr>
        <w:spacing w:before="0"/>
        <w:ind w:hanging="540"/>
        <w:rPr>
          <w:sz w:val="20"/>
        </w:rPr>
      </w:pPr>
      <w:r w:rsidRPr="004A2DAC">
        <w:rPr>
          <w:sz w:val="20"/>
        </w:rPr>
        <w:t xml:space="preserve">Hangers and Supports:  </w:t>
      </w:r>
    </w:p>
    <w:p w14:paraId="5E7A9016" w14:textId="77777777" w:rsidR="006E7CF6" w:rsidRPr="004A2DAC" w:rsidRDefault="006E7CF6" w:rsidP="00101481">
      <w:pPr>
        <w:pStyle w:val="PR2"/>
        <w:numPr>
          <w:ilvl w:val="5"/>
          <w:numId w:val="54"/>
        </w:numPr>
        <w:tabs>
          <w:tab w:val="clear" w:pos="1440"/>
        </w:tabs>
        <w:ind w:left="1080" w:hanging="360"/>
        <w:rPr>
          <w:sz w:val="20"/>
        </w:rPr>
      </w:pPr>
      <w:r w:rsidRPr="004A2DAC">
        <w:rPr>
          <w:sz w:val="20"/>
        </w:rPr>
        <w:t xml:space="preserve">Comply with NFPA 13 for hanger materials and installation.  </w:t>
      </w:r>
    </w:p>
    <w:p w14:paraId="1EF6735C" w14:textId="77777777" w:rsidR="006E7CF6" w:rsidRPr="004A2DAC" w:rsidRDefault="006E7CF6">
      <w:pPr>
        <w:pStyle w:val="PR2"/>
        <w:tabs>
          <w:tab w:val="clear" w:pos="1440"/>
        </w:tabs>
        <w:ind w:left="1080" w:hanging="360"/>
        <w:rPr>
          <w:sz w:val="20"/>
        </w:rPr>
      </w:pPr>
      <w:r w:rsidRPr="004A2DAC">
        <w:rPr>
          <w:sz w:val="20"/>
        </w:rPr>
        <w:t>Refer to 3.02B, 3.02C and 3.07G, H and I for special hanger and support requirements applicable to all Lowe’s locations.</w:t>
      </w:r>
    </w:p>
    <w:p w14:paraId="6FB46251" w14:textId="77777777" w:rsidR="006E7CF6" w:rsidRPr="004A2DAC" w:rsidRDefault="006E7CF6">
      <w:pPr>
        <w:pStyle w:val="PR2"/>
        <w:tabs>
          <w:tab w:val="clear" w:pos="1440"/>
        </w:tabs>
        <w:ind w:left="1080" w:hanging="360"/>
        <w:rPr>
          <w:sz w:val="20"/>
        </w:rPr>
      </w:pPr>
      <w:r w:rsidRPr="004A2DAC">
        <w:rPr>
          <w:sz w:val="20"/>
        </w:rPr>
        <w:t xml:space="preserve">Sprinkler piping hangers shall not be hung from or attached directly to the roof decking.  No holes shall be made in the roof deck for hanger support.  No drilling of holes in the shade structure support members for hanger support will be allowed.  All ceiling level sprinklers shall be supported from the top chord of the roof structural steel members.  </w:t>
      </w:r>
    </w:p>
    <w:p w14:paraId="2AC49A12" w14:textId="77777777" w:rsidR="006E7CF6" w:rsidRPr="004A2DAC" w:rsidRDefault="006E7CF6" w:rsidP="00101481">
      <w:pPr>
        <w:pStyle w:val="PR1"/>
        <w:numPr>
          <w:ilvl w:val="0"/>
          <w:numId w:val="25"/>
        </w:numPr>
        <w:spacing w:before="0"/>
        <w:ind w:hanging="540"/>
        <w:rPr>
          <w:sz w:val="20"/>
        </w:rPr>
      </w:pPr>
      <w:r w:rsidRPr="004A2DAC">
        <w:rPr>
          <w:sz w:val="20"/>
        </w:rPr>
        <w:t>Pressure Gauges:  Install pressure gauges on riser or feed main.  Include soft metal-seated globe valve, arranged for draining pipe between gauge and valve.  Install gauges to permit removal, and install where they will not be subject to freezing.</w:t>
      </w:r>
    </w:p>
    <w:p w14:paraId="5357717D" w14:textId="77777777" w:rsidR="006E7CF6" w:rsidRPr="004A2DAC" w:rsidRDefault="006E7CF6" w:rsidP="00101481">
      <w:pPr>
        <w:pStyle w:val="PR1"/>
        <w:numPr>
          <w:ilvl w:val="0"/>
          <w:numId w:val="25"/>
        </w:numPr>
        <w:spacing w:before="0"/>
        <w:ind w:hanging="540"/>
        <w:rPr>
          <w:sz w:val="20"/>
        </w:rPr>
      </w:pPr>
      <w:r w:rsidRPr="004A2DAC">
        <w:rPr>
          <w:sz w:val="20"/>
        </w:rPr>
        <w:t>Escutcheons:  Provide chrome-plated escutcheon plates, appropriately sized, at all wall and ceiling penetrations.</w:t>
      </w:r>
    </w:p>
    <w:p w14:paraId="5CA9B727" w14:textId="77777777" w:rsidR="006E7CF6" w:rsidRPr="004A2DAC" w:rsidRDefault="006E7CF6" w:rsidP="00101481">
      <w:pPr>
        <w:pStyle w:val="PR1"/>
        <w:numPr>
          <w:ilvl w:val="0"/>
          <w:numId w:val="25"/>
        </w:numPr>
        <w:spacing w:before="0"/>
        <w:ind w:hanging="540"/>
        <w:rPr>
          <w:sz w:val="20"/>
        </w:rPr>
      </w:pPr>
      <w:r w:rsidRPr="004A2DAC">
        <w:rPr>
          <w:sz w:val="20"/>
        </w:rPr>
        <w:t>Patching and Repairs:  Patch or repair surfaces damaged as a result of the installation of the sprinkler system.  Repair galvanizing and other protective coatings on pipe and fittings, damaged during fabrication or installation.</w:t>
      </w:r>
    </w:p>
    <w:p w14:paraId="75E43ED6" w14:textId="77777777" w:rsidR="006E7CF6" w:rsidRPr="004A2DAC" w:rsidRDefault="006E7CF6" w:rsidP="008C6415">
      <w:pPr>
        <w:pStyle w:val="ART"/>
        <w:tabs>
          <w:tab w:val="clear" w:pos="864"/>
          <w:tab w:val="left" w:pos="720"/>
        </w:tabs>
        <w:spacing w:before="240"/>
        <w:ind w:left="720" w:hanging="720"/>
        <w:rPr>
          <w:sz w:val="20"/>
        </w:rPr>
      </w:pPr>
      <w:r w:rsidRPr="004A2DAC">
        <w:rPr>
          <w:sz w:val="20"/>
        </w:rPr>
        <w:t>SPRINKLER PIPING INSTALLATION</w:t>
      </w:r>
    </w:p>
    <w:p w14:paraId="504B989E" w14:textId="77777777" w:rsidR="006E7CF6" w:rsidRPr="004A2DAC" w:rsidRDefault="006E7CF6" w:rsidP="00101481">
      <w:pPr>
        <w:pStyle w:val="PR1"/>
        <w:numPr>
          <w:ilvl w:val="0"/>
          <w:numId w:val="26"/>
        </w:numPr>
        <w:spacing w:before="0"/>
        <w:ind w:hanging="540"/>
        <w:rPr>
          <w:sz w:val="20"/>
        </w:rPr>
      </w:pPr>
      <w:r w:rsidRPr="004A2DAC">
        <w:rPr>
          <w:sz w:val="20"/>
        </w:rPr>
        <w:t xml:space="preserve">General:  Install sprinklers throughout the building.  Follow NFPA 13 requirements and any additional requirements of AHJ. </w:t>
      </w:r>
    </w:p>
    <w:p w14:paraId="7F2ACF6B" w14:textId="77777777" w:rsidR="006E7CF6" w:rsidRPr="004A2DAC" w:rsidRDefault="006E7CF6" w:rsidP="00101481">
      <w:pPr>
        <w:pStyle w:val="PR1"/>
        <w:numPr>
          <w:ilvl w:val="0"/>
          <w:numId w:val="26"/>
        </w:numPr>
        <w:spacing w:before="0"/>
        <w:ind w:hanging="540"/>
        <w:rPr>
          <w:sz w:val="20"/>
        </w:rPr>
      </w:pPr>
      <w:r w:rsidRPr="004A2DAC">
        <w:rPr>
          <w:sz w:val="20"/>
        </w:rPr>
        <w:t>Install all piping in a neat and workmanlike manner, with all pipe hung true to line and grade.</w:t>
      </w:r>
    </w:p>
    <w:p w14:paraId="28643CE6" w14:textId="77777777" w:rsidR="006E7CF6" w:rsidRPr="004A2DAC" w:rsidRDefault="006E7CF6" w:rsidP="00101481">
      <w:pPr>
        <w:pStyle w:val="PR1"/>
        <w:numPr>
          <w:ilvl w:val="0"/>
          <w:numId w:val="26"/>
        </w:numPr>
        <w:spacing w:before="0"/>
        <w:ind w:hanging="540"/>
        <w:rPr>
          <w:sz w:val="20"/>
        </w:rPr>
      </w:pPr>
      <w:r w:rsidRPr="004A2DAC">
        <w:rPr>
          <w:sz w:val="20"/>
        </w:rPr>
        <w:t>Correct sizing of piping and accessories is the responsibility of the sprinkler subcontractor; however, do not use sizes smaller than shown on plans.</w:t>
      </w:r>
    </w:p>
    <w:p w14:paraId="2881154E" w14:textId="77777777" w:rsidR="006E7CF6" w:rsidRPr="004A2DAC" w:rsidRDefault="006E7CF6" w:rsidP="00101481">
      <w:pPr>
        <w:pStyle w:val="PR1"/>
        <w:numPr>
          <w:ilvl w:val="0"/>
          <w:numId w:val="26"/>
        </w:numPr>
        <w:spacing w:before="0"/>
        <w:ind w:hanging="540"/>
        <w:rPr>
          <w:sz w:val="20"/>
        </w:rPr>
      </w:pPr>
      <w:r w:rsidRPr="004A2DAC">
        <w:rPr>
          <w:sz w:val="20"/>
        </w:rPr>
        <w:lastRenderedPageBreak/>
        <w:t xml:space="preserve">The sprinkler contractor shall be responsible for coordinating the elevation of all sprinkler mains, </w:t>
      </w:r>
      <w:proofErr w:type="spellStart"/>
      <w:r w:rsidRPr="004A2DAC">
        <w:rPr>
          <w:sz w:val="20"/>
        </w:rPr>
        <w:t>crossmains</w:t>
      </w:r>
      <w:proofErr w:type="spellEnd"/>
      <w:r w:rsidRPr="004A2DAC">
        <w:rPr>
          <w:sz w:val="20"/>
        </w:rPr>
        <w:t xml:space="preserve">, and </w:t>
      </w:r>
      <w:proofErr w:type="spellStart"/>
      <w:r w:rsidRPr="004A2DAC">
        <w:rPr>
          <w:sz w:val="20"/>
        </w:rPr>
        <w:t>branchlines</w:t>
      </w:r>
      <w:proofErr w:type="spellEnd"/>
      <w:r w:rsidRPr="004A2DAC">
        <w:rPr>
          <w:sz w:val="20"/>
        </w:rPr>
        <w:t xml:space="preserve"> with other trades (electrical, mechanical, structural, </w:t>
      </w:r>
      <w:proofErr w:type="spellStart"/>
      <w:r w:rsidRPr="004A2DAC">
        <w:rPr>
          <w:sz w:val="20"/>
        </w:rPr>
        <w:t>etc</w:t>
      </w:r>
      <w:proofErr w:type="spellEnd"/>
      <w:r w:rsidRPr="004A2DAC">
        <w:rPr>
          <w:sz w:val="20"/>
        </w:rPr>
        <w:t>) in all areas of the building.  Piping shall be installed a minimum of 20 feet AFF and shall not be installed under the bottom of the joist girder under any circumstances. (Lowes requires all sprinkler pipe to be installed above the bottom of the joist girders and also requires a minimum clear height of at least 20 feet AFF.) Locate auxiliary drains and inspector’s test connections tight against the perimeter walls.  Refer to “Typical Low-Point Drain Detail” on the FP drawings.</w:t>
      </w:r>
    </w:p>
    <w:p w14:paraId="7B1B0B54" w14:textId="77777777" w:rsidR="006E7CF6" w:rsidRPr="004A2DAC" w:rsidRDefault="006E7CF6" w:rsidP="00101481">
      <w:pPr>
        <w:pStyle w:val="PR1"/>
        <w:numPr>
          <w:ilvl w:val="0"/>
          <w:numId w:val="26"/>
        </w:numPr>
        <w:spacing w:before="0"/>
        <w:ind w:hanging="540"/>
        <w:rPr>
          <w:sz w:val="20"/>
        </w:rPr>
      </w:pPr>
      <w:r w:rsidRPr="004A2DAC">
        <w:rPr>
          <w:sz w:val="20"/>
        </w:rPr>
        <w:t>Maintain a 20-foot clear, unobstructed height throughout the sales, storage and receiving areas.  If this height cannot be maintained at any point, coordinate with Lowe’s Construction Manager for acceptable installations.</w:t>
      </w:r>
    </w:p>
    <w:p w14:paraId="578E85FB" w14:textId="77777777" w:rsidR="006E7CF6" w:rsidRPr="004A2DAC" w:rsidRDefault="006E7CF6" w:rsidP="00101481">
      <w:pPr>
        <w:pStyle w:val="PR1"/>
        <w:numPr>
          <w:ilvl w:val="0"/>
          <w:numId w:val="26"/>
        </w:numPr>
        <w:spacing w:before="0"/>
        <w:ind w:hanging="540"/>
        <w:rPr>
          <w:sz w:val="20"/>
        </w:rPr>
      </w:pPr>
      <w:r w:rsidRPr="004A2DAC">
        <w:rPr>
          <w:sz w:val="20"/>
        </w:rPr>
        <w:t>Use 8-inch maximum pipe size for piping supported from the roof framing.</w:t>
      </w:r>
    </w:p>
    <w:p w14:paraId="11B6E0C1" w14:textId="77777777" w:rsidR="006E7CF6" w:rsidRPr="004A2DAC" w:rsidRDefault="006E7CF6" w:rsidP="00101481">
      <w:pPr>
        <w:pStyle w:val="PR1"/>
        <w:numPr>
          <w:ilvl w:val="0"/>
          <w:numId w:val="26"/>
        </w:numPr>
        <w:spacing w:before="0"/>
        <w:ind w:hanging="540"/>
        <w:rPr>
          <w:sz w:val="20"/>
        </w:rPr>
      </w:pPr>
      <w:r w:rsidRPr="004A2DAC">
        <w:rPr>
          <w:sz w:val="20"/>
        </w:rPr>
        <w:t xml:space="preserve">For 6-inch mains running parallel to the joists, provide a </w:t>
      </w:r>
      <w:proofErr w:type="spellStart"/>
      <w:r w:rsidRPr="004A2DAC">
        <w:rPr>
          <w:sz w:val="20"/>
        </w:rPr>
        <w:t>hanger</w:t>
      </w:r>
      <w:proofErr w:type="spellEnd"/>
      <w:r w:rsidRPr="004A2DAC">
        <w:rPr>
          <w:sz w:val="20"/>
        </w:rPr>
        <w:t xml:space="preserve"> at each joist girder/beam and provide a hanger not over 8 feet on-center between joist girders/beams.  For 8-inch mains running parallel to the joists, center pipe between adjacent joists and use trapeze hangers spaced not over 8 feet on-center.</w:t>
      </w:r>
    </w:p>
    <w:p w14:paraId="2FD8F52D" w14:textId="77777777" w:rsidR="006E7CF6" w:rsidRPr="004A2DAC" w:rsidRDefault="006E7CF6" w:rsidP="00101481">
      <w:pPr>
        <w:pStyle w:val="PR1"/>
        <w:numPr>
          <w:ilvl w:val="0"/>
          <w:numId w:val="26"/>
        </w:numPr>
        <w:spacing w:before="0"/>
        <w:ind w:hanging="540"/>
        <w:rPr>
          <w:sz w:val="20"/>
        </w:rPr>
      </w:pPr>
      <w:r w:rsidRPr="004A2DAC">
        <w:rPr>
          <w:sz w:val="20"/>
        </w:rPr>
        <w:t xml:space="preserve">For pipe running perpendicular to the joists, provide a </w:t>
      </w:r>
      <w:proofErr w:type="spellStart"/>
      <w:r w:rsidRPr="004A2DAC">
        <w:rPr>
          <w:sz w:val="20"/>
        </w:rPr>
        <w:t>hanger</w:t>
      </w:r>
      <w:proofErr w:type="spellEnd"/>
      <w:r w:rsidRPr="004A2DAC">
        <w:rPr>
          <w:sz w:val="20"/>
        </w:rPr>
        <w:t xml:space="preserve"> at each joist for 6- and 8-inch pipe. </w:t>
      </w:r>
    </w:p>
    <w:p w14:paraId="31428781" w14:textId="77777777" w:rsidR="006E7CF6" w:rsidRPr="004A2DAC" w:rsidRDefault="006E7CF6" w:rsidP="00101481">
      <w:pPr>
        <w:pStyle w:val="PR1"/>
        <w:numPr>
          <w:ilvl w:val="0"/>
          <w:numId w:val="26"/>
        </w:numPr>
        <w:spacing w:before="0"/>
        <w:ind w:hanging="540"/>
        <w:rPr>
          <w:sz w:val="20"/>
        </w:rPr>
      </w:pPr>
      <w:r w:rsidRPr="004A2DAC">
        <w:rPr>
          <w:sz w:val="20"/>
        </w:rPr>
        <w:t>Install pipe larger than 3-inch running perpendicular to bar joists within 6 inches of a top angled panel point or provide additional bar joist bracing.</w:t>
      </w:r>
    </w:p>
    <w:p w14:paraId="605536A1" w14:textId="77777777" w:rsidR="006E7CF6" w:rsidRPr="004A2DAC" w:rsidRDefault="006E7CF6" w:rsidP="00101481">
      <w:pPr>
        <w:pStyle w:val="PR1"/>
        <w:numPr>
          <w:ilvl w:val="0"/>
          <w:numId w:val="26"/>
        </w:numPr>
        <w:spacing w:before="0"/>
        <w:ind w:hanging="540"/>
        <w:rPr>
          <w:sz w:val="20"/>
        </w:rPr>
      </w:pPr>
      <w:r w:rsidRPr="004A2DAC">
        <w:rPr>
          <w:sz w:val="20"/>
        </w:rPr>
        <w:t>Coordinate ESFR sprinkler locations with other trades to avoid obstructions that restrict their discharge, such as lighting, bar joists, joist strapping, cross bridging, girders, roof top units (RTUs), cable trays, conduit banks, roof downspouts, etc.  Make every effort possible to avoid these obstructions.  Avoid sprinklers under skylights.  Contact Lowe’s Construction Manager if questions arise.</w:t>
      </w:r>
    </w:p>
    <w:p w14:paraId="401DA55D" w14:textId="77777777" w:rsidR="006E7CF6" w:rsidRPr="004A2DAC" w:rsidRDefault="006E7CF6" w:rsidP="00101481">
      <w:pPr>
        <w:pStyle w:val="PR1"/>
        <w:numPr>
          <w:ilvl w:val="0"/>
          <w:numId w:val="26"/>
        </w:numPr>
        <w:spacing w:before="0"/>
        <w:ind w:hanging="540"/>
        <w:rPr>
          <w:sz w:val="20"/>
        </w:rPr>
      </w:pPr>
      <w:r w:rsidRPr="004A2DAC">
        <w:rPr>
          <w:sz w:val="20"/>
        </w:rPr>
        <w:t>Keep ESFR sprinklers at least 1’-0” away from the edge of all structural steel members, including bridging and bracing, in accordance with NFPA 13.</w:t>
      </w:r>
    </w:p>
    <w:p w14:paraId="4C5DC9AF" w14:textId="77777777" w:rsidR="006E7CF6" w:rsidRPr="004A2DAC" w:rsidRDefault="006E7CF6" w:rsidP="00101481">
      <w:pPr>
        <w:pStyle w:val="PR1"/>
        <w:numPr>
          <w:ilvl w:val="0"/>
          <w:numId w:val="26"/>
        </w:numPr>
        <w:spacing w:before="0"/>
        <w:ind w:hanging="540"/>
        <w:rPr>
          <w:sz w:val="20"/>
        </w:rPr>
      </w:pPr>
      <w:r w:rsidRPr="004A2DAC">
        <w:rPr>
          <w:sz w:val="20"/>
        </w:rPr>
        <w:t>Provide grid-system relief valve on each gridded wet-pipe system as required by NFPA 13.</w:t>
      </w:r>
    </w:p>
    <w:p w14:paraId="450F23CD" w14:textId="77777777" w:rsidR="006E7CF6" w:rsidRPr="004A2DAC" w:rsidRDefault="006E7CF6" w:rsidP="00101481">
      <w:pPr>
        <w:pStyle w:val="PR1"/>
        <w:numPr>
          <w:ilvl w:val="0"/>
          <w:numId w:val="26"/>
        </w:numPr>
        <w:spacing w:before="0"/>
        <w:ind w:hanging="540"/>
        <w:rPr>
          <w:sz w:val="20"/>
        </w:rPr>
      </w:pPr>
      <w:r w:rsidRPr="004A2DAC">
        <w:rPr>
          <w:sz w:val="20"/>
        </w:rPr>
        <w:t>Pitch dry-system piping towards drain as required by NFPA 13 and as follows: a minimum slope of 0.0</w:t>
      </w:r>
      <w:r w:rsidR="00685B48" w:rsidRPr="004A2DAC">
        <w:rPr>
          <w:sz w:val="20"/>
        </w:rPr>
        <w:t>3</w:t>
      </w:r>
      <w:r w:rsidRPr="004A2DAC">
        <w:rPr>
          <w:sz w:val="20"/>
        </w:rPr>
        <w:t xml:space="preserve"> and 0.0</w:t>
      </w:r>
      <w:r w:rsidR="00685B48" w:rsidRPr="004A2DAC">
        <w:rPr>
          <w:sz w:val="20"/>
        </w:rPr>
        <w:t>5</w:t>
      </w:r>
      <w:r w:rsidRPr="004A2DAC">
        <w:rPr>
          <w:sz w:val="20"/>
        </w:rPr>
        <w:t xml:space="preserve"> inches per foot must be maintained on mains and branch lines respectively.  Dry-system piping shall be checked with a</w:t>
      </w:r>
      <w:r w:rsidR="00BE4675" w:rsidRPr="004A2DAC">
        <w:rPr>
          <w:sz w:val="20"/>
        </w:rPr>
        <w:t>n electronic magnetic</w:t>
      </w:r>
      <w:r w:rsidRPr="004A2DAC">
        <w:rPr>
          <w:sz w:val="20"/>
        </w:rPr>
        <w:t xml:space="preserve"> level</w:t>
      </w:r>
      <w:r w:rsidR="00BE4675" w:rsidRPr="004A2DAC">
        <w:rPr>
          <w:sz w:val="20"/>
        </w:rPr>
        <w:t xml:space="preserve"> such as (</w:t>
      </w:r>
      <w:proofErr w:type="spellStart"/>
      <w:r w:rsidR="00BE4675" w:rsidRPr="004A2DAC">
        <w:rPr>
          <w:sz w:val="20"/>
        </w:rPr>
        <w:t>Stabila</w:t>
      </w:r>
      <w:proofErr w:type="spellEnd"/>
      <w:r w:rsidR="00BE4675" w:rsidRPr="004A2DAC">
        <w:rPr>
          <w:sz w:val="20"/>
        </w:rPr>
        <w:t xml:space="preserve"> Model Number 38924 Type 196-EM 24-Inch)</w:t>
      </w:r>
      <w:r w:rsidRPr="004A2DAC">
        <w:rPr>
          <w:sz w:val="20"/>
        </w:rPr>
        <w:t xml:space="preserve"> during installation to ensure proper pitch towards drain.  Dry pipe systems shall not be gridded.  Only utilize eccentric reducers on dry pipe systems.</w:t>
      </w:r>
    </w:p>
    <w:p w14:paraId="70DD5885" w14:textId="77777777" w:rsidR="006E7CF6" w:rsidRPr="004A2DAC" w:rsidRDefault="006E7CF6" w:rsidP="00101481">
      <w:pPr>
        <w:pStyle w:val="PR1"/>
        <w:numPr>
          <w:ilvl w:val="0"/>
          <w:numId w:val="26"/>
        </w:numPr>
        <w:spacing w:before="0"/>
        <w:ind w:hanging="540"/>
        <w:rPr>
          <w:sz w:val="20"/>
        </w:rPr>
      </w:pPr>
      <w:r w:rsidRPr="004A2DAC">
        <w:rPr>
          <w:sz w:val="20"/>
        </w:rPr>
        <w:t>Provide inspectors test connections and low-point drains in accordance with NFPA 13 and as indicated on the FP drawings.  Each individual Inspector’s Test Connection/Low Point Drain shall be provided with a sign to indicate that piping is Inspector’s Test Connection and/or Low Point Drain.  Sign shall also indicate sprinkler system zone number.  Include locations on the working drawings.  Mount control valves 5 feet A.F.F. and locate low-point drains inside the building.  Pipe drain lines to the exterior of the building, in accordance with the Typical Low-Point Drain Detail on the FP drawings.  Coordinate with the Lowe’s Construction Manager for acceptable locations.</w:t>
      </w:r>
    </w:p>
    <w:p w14:paraId="7699D97A" w14:textId="77777777" w:rsidR="006E7CF6" w:rsidRPr="004A2DAC" w:rsidRDefault="006E7CF6" w:rsidP="00101481">
      <w:pPr>
        <w:pStyle w:val="PR1"/>
        <w:numPr>
          <w:ilvl w:val="0"/>
          <w:numId w:val="26"/>
        </w:numPr>
        <w:spacing w:before="0"/>
        <w:ind w:hanging="540"/>
        <w:rPr>
          <w:sz w:val="20"/>
        </w:rPr>
      </w:pPr>
      <w:r w:rsidRPr="004A2DAC">
        <w:rPr>
          <w:sz w:val="20"/>
        </w:rPr>
        <w:t>Provide sprinklers in the electrical room and telephone room as indicated.  Do not install any sprinkler piping anywhere in these rooms from floor to ceiling except the branch lines supplying the sprinklers in these rooms.  Route all other sprinkler piping, including auxiliary drains and test connections, around these two rooms.</w:t>
      </w:r>
    </w:p>
    <w:p w14:paraId="07392492" w14:textId="77777777" w:rsidR="006E7CF6" w:rsidRPr="004A2DAC" w:rsidRDefault="006E7CF6" w:rsidP="00101481">
      <w:pPr>
        <w:pStyle w:val="PR1"/>
        <w:numPr>
          <w:ilvl w:val="0"/>
          <w:numId w:val="26"/>
        </w:numPr>
        <w:spacing w:before="0"/>
        <w:ind w:hanging="540"/>
        <w:rPr>
          <w:sz w:val="20"/>
        </w:rPr>
      </w:pPr>
      <w:r w:rsidRPr="004A2DAC">
        <w:rPr>
          <w:sz w:val="20"/>
        </w:rPr>
        <w:t xml:space="preserve">Provide in-rack sprinklers as required by 1.06, Design Criteria, and as shown on the FP drawings. </w:t>
      </w:r>
    </w:p>
    <w:p w14:paraId="363CA345" w14:textId="77777777" w:rsidR="006E7CF6" w:rsidRPr="004A2DAC" w:rsidRDefault="006E7CF6" w:rsidP="00101481">
      <w:pPr>
        <w:pStyle w:val="PR1"/>
        <w:numPr>
          <w:ilvl w:val="0"/>
          <w:numId w:val="26"/>
        </w:numPr>
        <w:spacing w:before="0"/>
        <w:ind w:hanging="540"/>
        <w:rPr>
          <w:sz w:val="20"/>
        </w:rPr>
      </w:pPr>
      <w:r w:rsidRPr="004A2DAC">
        <w:rPr>
          <w:sz w:val="20"/>
        </w:rPr>
        <w:t xml:space="preserve">Provide for 60-second maximum time period for water discharge from </w:t>
      </w:r>
      <w:proofErr w:type="gramStart"/>
      <w:r w:rsidRPr="004A2DAC">
        <w:rPr>
          <w:sz w:val="20"/>
        </w:rPr>
        <w:t>inspectors</w:t>
      </w:r>
      <w:proofErr w:type="gramEnd"/>
      <w:r w:rsidRPr="004A2DAC">
        <w:rPr>
          <w:sz w:val="20"/>
        </w:rPr>
        <w:t xml:space="preserve"> test connection of each dry-pipe system when tested in accordance with NFPA 13. </w:t>
      </w:r>
    </w:p>
    <w:p w14:paraId="4F506AAD" w14:textId="77777777" w:rsidR="006E7CF6" w:rsidRPr="004A2DAC" w:rsidRDefault="006E7CF6" w:rsidP="00101481">
      <w:pPr>
        <w:pStyle w:val="PR1"/>
        <w:numPr>
          <w:ilvl w:val="0"/>
          <w:numId w:val="26"/>
        </w:numPr>
        <w:spacing w:before="0"/>
        <w:ind w:hanging="540"/>
        <w:rPr>
          <w:sz w:val="20"/>
        </w:rPr>
      </w:pPr>
      <w:r w:rsidRPr="004A2DAC">
        <w:rPr>
          <w:sz w:val="20"/>
        </w:rPr>
        <w:t>The in-rack sprinkler piping installations shall be completed 24 hours prior to stocking of the paint department and carpet racks.  Any overtime work required to complete the installation shall be included in the base bid.</w:t>
      </w:r>
    </w:p>
    <w:p w14:paraId="61069BD5" w14:textId="77777777" w:rsidR="006E7CF6" w:rsidRPr="004A2DAC" w:rsidRDefault="006E7CF6">
      <w:pPr>
        <w:pStyle w:val="ART"/>
        <w:tabs>
          <w:tab w:val="clear" w:pos="864"/>
          <w:tab w:val="left" w:pos="720"/>
        </w:tabs>
        <w:spacing w:before="240"/>
        <w:ind w:left="720" w:hanging="720"/>
        <w:rPr>
          <w:sz w:val="20"/>
        </w:rPr>
      </w:pPr>
      <w:r w:rsidRPr="004A2DAC">
        <w:rPr>
          <w:sz w:val="20"/>
        </w:rPr>
        <w:t>FIRE DEPARTMENT CONNECTION</w:t>
      </w:r>
    </w:p>
    <w:p w14:paraId="55951232" w14:textId="77777777" w:rsidR="006E7CF6" w:rsidRPr="004A2DAC" w:rsidRDefault="006E7CF6" w:rsidP="00101481">
      <w:pPr>
        <w:pStyle w:val="PR1"/>
        <w:numPr>
          <w:ilvl w:val="0"/>
          <w:numId w:val="44"/>
        </w:numPr>
        <w:spacing w:before="0"/>
        <w:ind w:hanging="540"/>
        <w:rPr>
          <w:sz w:val="20"/>
        </w:rPr>
      </w:pPr>
      <w:r w:rsidRPr="004A2DAC">
        <w:rPr>
          <w:sz w:val="20"/>
        </w:rPr>
        <w:t>Locate the fire department connection on the building as shown on the FP drawings.  If the fire department connection is shown in or as part of an outside valve pit or enclosure, it is part of the underground contractor’s work.  Contact Lowe’s Construction Manager if changes are required or if there are questions.</w:t>
      </w:r>
    </w:p>
    <w:p w14:paraId="52E7DD82" w14:textId="77777777" w:rsidR="006E7CF6" w:rsidRPr="004A2DAC" w:rsidRDefault="006E7CF6">
      <w:pPr>
        <w:pStyle w:val="ART"/>
        <w:tabs>
          <w:tab w:val="clear" w:pos="864"/>
          <w:tab w:val="left" w:pos="720"/>
        </w:tabs>
        <w:spacing w:before="240"/>
        <w:ind w:left="720" w:hanging="720"/>
        <w:rPr>
          <w:sz w:val="20"/>
        </w:rPr>
      </w:pPr>
      <w:r w:rsidRPr="004A2DAC">
        <w:rPr>
          <w:sz w:val="20"/>
        </w:rPr>
        <w:t>SPECIALTY SPRINKLER FITTING INSTALLATION</w:t>
      </w:r>
    </w:p>
    <w:p w14:paraId="242999CC" w14:textId="77777777" w:rsidR="006E7CF6" w:rsidRPr="004A2DAC" w:rsidRDefault="006E7CF6" w:rsidP="00101481">
      <w:pPr>
        <w:pStyle w:val="PR1"/>
        <w:numPr>
          <w:ilvl w:val="0"/>
          <w:numId w:val="28"/>
        </w:numPr>
        <w:spacing w:before="0"/>
        <w:ind w:hanging="540"/>
        <w:rPr>
          <w:sz w:val="20"/>
        </w:rPr>
      </w:pPr>
      <w:r w:rsidRPr="004A2DAC">
        <w:rPr>
          <w:sz w:val="20"/>
        </w:rPr>
        <w:t>Install specialty sprinkler fittings according to manufacturer's written instructions.</w:t>
      </w:r>
    </w:p>
    <w:p w14:paraId="6AFDEB38" w14:textId="77777777" w:rsidR="006E7CF6" w:rsidRPr="004A2DAC" w:rsidRDefault="006E7CF6">
      <w:pPr>
        <w:pStyle w:val="ART"/>
        <w:tabs>
          <w:tab w:val="clear" w:pos="864"/>
          <w:tab w:val="left" w:pos="720"/>
        </w:tabs>
        <w:spacing w:before="240"/>
        <w:ind w:left="720" w:hanging="720"/>
        <w:rPr>
          <w:sz w:val="20"/>
        </w:rPr>
      </w:pPr>
      <w:r w:rsidRPr="004A2DAC">
        <w:rPr>
          <w:sz w:val="20"/>
        </w:rPr>
        <w:t>ELECTRICAL EQUIPMENT AND DEVICES</w:t>
      </w:r>
    </w:p>
    <w:p w14:paraId="2A35A175" w14:textId="77777777" w:rsidR="006E7CF6" w:rsidRPr="004A2DAC" w:rsidRDefault="006E7CF6" w:rsidP="00101481">
      <w:pPr>
        <w:pStyle w:val="PR1"/>
        <w:numPr>
          <w:ilvl w:val="0"/>
          <w:numId w:val="42"/>
        </w:numPr>
        <w:spacing w:before="0"/>
        <w:ind w:hanging="540"/>
        <w:rPr>
          <w:sz w:val="20"/>
        </w:rPr>
      </w:pPr>
      <w:r w:rsidRPr="004A2DAC">
        <w:rPr>
          <w:sz w:val="20"/>
        </w:rPr>
        <w:t>Locate the air compressor at the sprinkler risers as shown on the FP drawings.  Wiring by electrical subcontractor.</w:t>
      </w:r>
    </w:p>
    <w:p w14:paraId="667FBE5F" w14:textId="77777777" w:rsidR="006E7CF6" w:rsidRPr="004A2DAC" w:rsidRDefault="006E7CF6" w:rsidP="00101481">
      <w:pPr>
        <w:pStyle w:val="PR1"/>
        <w:numPr>
          <w:ilvl w:val="0"/>
          <w:numId w:val="42"/>
        </w:numPr>
        <w:spacing w:before="0"/>
        <w:ind w:hanging="540"/>
        <w:rPr>
          <w:sz w:val="20"/>
        </w:rPr>
      </w:pPr>
      <w:r w:rsidRPr="004A2DAC">
        <w:rPr>
          <w:sz w:val="20"/>
        </w:rPr>
        <w:lastRenderedPageBreak/>
        <w:t>Install waterflow, pressure and valve supervisory switches.  Coordinate with Lowe’s Construction Manager for latest permitted date of installation.  Wiring by fire alarm subcontractor.</w:t>
      </w:r>
    </w:p>
    <w:p w14:paraId="4DB73D8B" w14:textId="77777777" w:rsidR="006E7CF6" w:rsidRPr="004A2DAC" w:rsidRDefault="006E7CF6" w:rsidP="00101481">
      <w:pPr>
        <w:pStyle w:val="PR1"/>
        <w:numPr>
          <w:ilvl w:val="0"/>
          <w:numId w:val="42"/>
        </w:numPr>
        <w:spacing w:before="0"/>
        <w:ind w:hanging="540"/>
        <w:rPr>
          <w:sz w:val="20"/>
        </w:rPr>
      </w:pPr>
      <w:r w:rsidRPr="004A2DAC">
        <w:rPr>
          <w:sz w:val="20"/>
        </w:rPr>
        <w:t>Locate VIZOR Electronic Dry Pipe Accelerators at dry pipe risers, as indicated on FP drawings.  Wiring by electrical subcontractor.</w:t>
      </w:r>
    </w:p>
    <w:p w14:paraId="09C0E114" w14:textId="77777777" w:rsidR="006E7CF6" w:rsidRPr="004A2DAC" w:rsidRDefault="006E7CF6">
      <w:pPr>
        <w:pStyle w:val="ART"/>
        <w:tabs>
          <w:tab w:val="clear" w:pos="864"/>
          <w:tab w:val="left" w:pos="720"/>
        </w:tabs>
        <w:spacing w:before="240"/>
        <w:ind w:left="720" w:hanging="720"/>
        <w:rPr>
          <w:sz w:val="20"/>
        </w:rPr>
      </w:pPr>
      <w:r w:rsidRPr="004A2DAC">
        <w:rPr>
          <w:sz w:val="20"/>
        </w:rPr>
        <w:t>VALVE INSTALLATION</w:t>
      </w:r>
    </w:p>
    <w:p w14:paraId="47877F1A" w14:textId="77777777" w:rsidR="006E7CF6" w:rsidRPr="004A2DAC" w:rsidRDefault="006E7CF6" w:rsidP="00101481">
      <w:pPr>
        <w:pStyle w:val="PR1"/>
        <w:numPr>
          <w:ilvl w:val="0"/>
          <w:numId w:val="29"/>
        </w:numPr>
        <w:spacing w:before="0"/>
        <w:ind w:hanging="540"/>
        <w:rPr>
          <w:sz w:val="20"/>
        </w:rPr>
      </w:pPr>
      <w:r w:rsidRPr="004A2DAC">
        <w:rPr>
          <w:sz w:val="20"/>
        </w:rPr>
        <w:t>Refer to Section 15110 "Valves" for installing general-duty valves.  Install fire-protection specialty valves, trim, fittings, controls, and specialties according to NFPA 13, manufacturer's written instructions, and AHJ.</w:t>
      </w:r>
    </w:p>
    <w:p w14:paraId="3423E32F" w14:textId="77777777" w:rsidR="006E7CF6" w:rsidRDefault="006E7CF6" w:rsidP="00101481">
      <w:pPr>
        <w:pStyle w:val="PR1"/>
        <w:numPr>
          <w:ilvl w:val="0"/>
          <w:numId w:val="29"/>
        </w:numPr>
        <w:spacing w:before="0"/>
        <w:ind w:hanging="540"/>
        <w:rPr>
          <w:sz w:val="20"/>
        </w:rPr>
      </w:pPr>
      <w:r w:rsidRPr="004A2DAC">
        <w:rPr>
          <w:sz w:val="20"/>
        </w:rPr>
        <w:t>Gate Valves, Butterfly Valves and Post Indicator Valves:  Install fire-protection-service valves supervised-open and monitored by the fire alarm system, located to control sources of water supply except from fire department connections.  Provide permanent identification signs indicating portion of system controlled by each valve.</w:t>
      </w:r>
    </w:p>
    <w:p w14:paraId="0A493F0B" w14:textId="777B317C" w:rsidR="004763C2" w:rsidRPr="004A2DAC" w:rsidRDefault="004763C2" w:rsidP="00101481">
      <w:pPr>
        <w:pStyle w:val="PR1"/>
        <w:numPr>
          <w:ilvl w:val="0"/>
          <w:numId w:val="29"/>
        </w:numPr>
        <w:spacing w:before="0"/>
        <w:ind w:hanging="540"/>
        <w:rPr>
          <w:sz w:val="20"/>
        </w:rPr>
      </w:pPr>
      <w:r>
        <w:rPr>
          <w:sz w:val="20"/>
        </w:rPr>
        <w:t xml:space="preserve">Automatic Air Release Valve: </w:t>
      </w:r>
      <w:r w:rsidRPr="00754F9F">
        <w:rPr>
          <w:sz w:val="20"/>
        </w:rPr>
        <w:t>Provide an automatic air release valve at an accessible location on the highest point of each wet-pipe sprinkler system</w:t>
      </w:r>
      <w:r>
        <w:rPr>
          <w:sz w:val="20"/>
        </w:rPr>
        <w:t>.</w:t>
      </w:r>
    </w:p>
    <w:p w14:paraId="5FCF5AA3" w14:textId="77777777" w:rsidR="006E7CF6" w:rsidRPr="004A2DAC" w:rsidRDefault="006E7CF6" w:rsidP="00101481">
      <w:pPr>
        <w:pStyle w:val="PR1"/>
        <w:numPr>
          <w:ilvl w:val="0"/>
          <w:numId w:val="29"/>
        </w:numPr>
        <w:spacing w:before="0"/>
        <w:ind w:hanging="540"/>
        <w:rPr>
          <w:sz w:val="20"/>
        </w:rPr>
      </w:pPr>
      <w:r w:rsidRPr="004A2DAC">
        <w:rPr>
          <w:sz w:val="20"/>
        </w:rPr>
        <w:t>Dry-Pipe Valves:  Install trim sets for air supply, electronic dry pipe accelerator, drain, priming level, alarm connections, ball drip valves, pressure gauges, priming chamber attachment, and fill-line attachment.</w:t>
      </w:r>
    </w:p>
    <w:p w14:paraId="30D513E1" w14:textId="77777777" w:rsidR="006E7CF6" w:rsidRPr="004A2DAC" w:rsidRDefault="006E7CF6">
      <w:pPr>
        <w:pStyle w:val="PR2"/>
        <w:tabs>
          <w:tab w:val="clear" w:pos="1440"/>
        </w:tabs>
        <w:ind w:left="1080" w:hanging="360"/>
        <w:rPr>
          <w:sz w:val="20"/>
        </w:rPr>
      </w:pPr>
      <w:r w:rsidRPr="004A2DAC">
        <w:rPr>
          <w:sz w:val="20"/>
        </w:rPr>
        <w:t xml:space="preserve">Air-Pressure Maintenance Devices for Dry-Pipe Systems:  Install shutoff valves to permit servicing without shutting down sprinkler system; bypass valve for quick system filling; pressure regulator or switch to maintain system pressure; strainer; pressure ratings with </w:t>
      </w:r>
      <w:r w:rsidRPr="004A2DAC">
        <w:rPr>
          <w:rStyle w:val="IP"/>
          <w:color w:val="auto"/>
          <w:sz w:val="20"/>
        </w:rPr>
        <w:t>14- to 60-psig</w:t>
      </w:r>
      <w:r w:rsidRPr="00754F9F">
        <w:rPr>
          <w:rStyle w:val="SI"/>
          <w:color w:val="auto"/>
          <w:sz w:val="20"/>
        </w:rPr>
        <w:t xml:space="preserve"> </w:t>
      </w:r>
      <w:r w:rsidRPr="004A2DAC">
        <w:rPr>
          <w:sz w:val="20"/>
        </w:rPr>
        <w:t xml:space="preserve">adjustable range; and </w:t>
      </w:r>
      <w:r w:rsidRPr="004A2DAC">
        <w:rPr>
          <w:rStyle w:val="IP"/>
          <w:color w:val="auto"/>
          <w:sz w:val="20"/>
        </w:rPr>
        <w:t>175-psig</w:t>
      </w:r>
      <w:r w:rsidRPr="00754F9F">
        <w:rPr>
          <w:rStyle w:val="SI"/>
          <w:color w:val="auto"/>
          <w:sz w:val="20"/>
        </w:rPr>
        <w:t xml:space="preserve"> </w:t>
      </w:r>
      <w:r w:rsidRPr="004A2DAC">
        <w:rPr>
          <w:sz w:val="20"/>
        </w:rPr>
        <w:t>maximum inlet pressure.</w:t>
      </w:r>
    </w:p>
    <w:p w14:paraId="79687175" w14:textId="77777777" w:rsidR="006E7CF6" w:rsidRPr="004A2DAC" w:rsidRDefault="006E7CF6">
      <w:pPr>
        <w:pStyle w:val="PR2"/>
        <w:tabs>
          <w:tab w:val="clear" w:pos="1440"/>
        </w:tabs>
        <w:ind w:left="1080" w:hanging="360"/>
        <w:rPr>
          <w:sz w:val="20"/>
        </w:rPr>
      </w:pPr>
      <w:r w:rsidRPr="004A2DAC">
        <w:rPr>
          <w:sz w:val="20"/>
        </w:rPr>
        <w:t>Install air compressor and compressed air supply piping as detailed on the Lowe’s Fire Protection design drawings.</w:t>
      </w:r>
    </w:p>
    <w:p w14:paraId="36D583B9" w14:textId="77777777" w:rsidR="006E7CF6" w:rsidRPr="004A2DAC" w:rsidRDefault="006E7CF6" w:rsidP="00E94F5B">
      <w:pPr>
        <w:pStyle w:val="ART"/>
        <w:tabs>
          <w:tab w:val="left" w:pos="720"/>
        </w:tabs>
        <w:spacing w:before="220"/>
        <w:rPr>
          <w:sz w:val="20"/>
        </w:rPr>
      </w:pPr>
      <w:r w:rsidRPr="004A2DAC">
        <w:rPr>
          <w:sz w:val="20"/>
        </w:rPr>
        <w:t>SPRINKLER APPLICATIONS</w:t>
      </w:r>
    </w:p>
    <w:p w14:paraId="382B318A" w14:textId="77777777" w:rsidR="006E7CF6" w:rsidRPr="004A2DAC" w:rsidRDefault="006E7CF6" w:rsidP="00101481">
      <w:pPr>
        <w:pStyle w:val="PR1"/>
        <w:numPr>
          <w:ilvl w:val="0"/>
          <w:numId w:val="30"/>
        </w:numPr>
        <w:spacing w:before="0"/>
        <w:ind w:hanging="540"/>
        <w:rPr>
          <w:sz w:val="20"/>
        </w:rPr>
      </w:pPr>
      <w:r w:rsidRPr="004A2DAC">
        <w:rPr>
          <w:sz w:val="20"/>
        </w:rPr>
        <w:t>General:  Use sprinklers as set forth in 2.02, Sprinklers.</w:t>
      </w:r>
    </w:p>
    <w:p w14:paraId="6C185319" w14:textId="77777777" w:rsidR="006E7CF6" w:rsidRPr="004A2DAC" w:rsidRDefault="006E7CF6" w:rsidP="00E94F5B">
      <w:pPr>
        <w:pStyle w:val="ART"/>
        <w:tabs>
          <w:tab w:val="clear" w:pos="864"/>
          <w:tab w:val="left" w:pos="720"/>
        </w:tabs>
        <w:spacing w:before="220"/>
        <w:ind w:left="720" w:hanging="720"/>
        <w:rPr>
          <w:sz w:val="20"/>
        </w:rPr>
      </w:pPr>
      <w:r w:rsidRPr="004A2DAC">
        <w:rPr>
          <w:sz w:val="20"/>
        </w:rPr>
        <w:t>SPRINKLER INSTALLATION</w:t>
      </w:r>
    </w:p>
    <w:p w14:paraId="7C38C95C" w14:textId="77777777" w:rsidR="006E7CF6" w:rsidRPr="004A2DAC" w:rsidRDefault="006E7CF6" w:rsidP="00101481">
      <w:pPr>
        <w:pStyle w:val="PR1"/>
        <w:numPr>
          <w:ilvl w:val="0"/>
          <w:numId w:val="56"/>
        </w:numPr>
        <w:spacing w:before="0"/>
        <w:ind w:hanging="540"/>
        <w:rPr>
          <w:sz w:val="20"/>
        </w:rPr>
      </w:pPr>
      <w:r w:rsidRPr="004A2DAC">
        <w:rPr>
          <w:sz w:val="20"/>
        </w:rPr>
        <w:t>General:  Install sprinklers in accordance with 1.06, Design Criteria, and NFPA 13.</w:t>
      </w:r>
    </w:p>
    <w:p w14:paraId="2991C230" w14:textId="77777777" w:rsidR="006E7CF6" w:rsidRPr="004A2DAC" w:rsidRDefault="006E7CF6" w:rsidP="00E94F5B">
      <w:pPr>
        <w:pStyle w:val="ART"/>
        <w:tabs>
          <w:tab w:val="clear" w:pos="864"/>
          <w:tab w:val="left" w:pos="720"/>
        </w:tabs>
        <w:spacing w:before="220"/>
        <w:ind w:left="720" w:hanging="720"/>
        <w:rPr>
          <w:sz w:val="20"/>
        </w:rPr>
      </w:pPr>
      <w:r w:rsidRPr="004A2DAC">
        <w:rPr>
          <w:sz w:val="20"/>
        </w:rPr>
        <w:t>CONNECTIONS</w:t>
      </w:r>
    </w:p>
    <w:p w14:paraId="57D37757" w14:textId="77777777" w:rsidR="006E7CF6" w:rsidRPr="004A2DAC" w:rsidRDefault="006E7CF6" w:rsidP="00101481">
      <w:pPr>
        <w:pStyle w:val="PR1"/>
        <w:numPr>
          <w:ilvl w:val="0"/>
          <w:numId w:val="31"/>
        </w:numPr>
        <w:spacing w:before="0"/>
        <w:ind w:hanging="540"/>
        <w:rPr>
          <w:sz w:val="20"/>
        </w:rPr>
      </w:pPr>
      <w:r w:rsidRPr="004A2DAC">
        <w:rPr>
          <w:sz w:val="20"/>
        </w:rPr>
        <w:t>Verify with the underground contractor that underground mains and the lead-in have been flushed and pressure tested in accordance with the requirements of NFPA 13, NFPA 24 and Lowe’s specifications Division 2, Section 02510.  Contact Lowe’s Construction Manager if there are any questions.</w:t>
      </w:r>
    </w:p>
    <w:p w14:paraId="66961E84" w14:textId="1EBD773F" w:rsidR="006E7CF6" w:rsidRPr="004A2DAC" w:rsidRDefault="006E7CF6" w:rsidP="00101481">
      <w:pPr>
        <w:pStyle w:val="PR1"/>
        <w:numPr>
          <w:ilvl w:val="0"/>
          <w:numId w:val="31"/>
        </w:numPr>
        <w:spacing w:before="0"/>
        <w:ind w:hanging="540"/>
        <w:rPr>
          <w:sz w:val="20"/>
        </w:rPr>
      </w:pPr>
      <w:r w:rsidRPr="004A2DAC">
        <w:rPr>
          <w:sz w:val="20"/>
        </w:rPr>
        <w:t>Connect water-supply piping to fire pump and sprinkler systems.  Include backflow preventer assembly.</w:t>
      </w:r>
    </w:p>
    <w:p w14:paraId="15810846" w14:textId="77777777" w:rsidR="006E7CF6" w:rsidRPr="004A2DAC" w:rsidRDefault="006E7CF6" w:rsidP="00101481">
      <w:pPr>
        <w:pStyle w:val="PR1"/>
        <w:numPr>
          <w:ilvl w:val="0"/>
          <w:numId w:val="31"/>
        </w:numPr>
        <w:spacing w:before="0"/>
        <w:ind w:hanging="540"/>
        <w:rPr>
          <w:sz w:val="20"/>
        </w:rPr>
      </w:pPr>
      <w:r w:rsidRPr="004A2DAC">
        <w:rPr>
          <w:sz w:val="20"/>
        </w:rPr>
        <w:t>Install ball drip valves at each check valve for fire department connection.  Drain to floor drain or outside building, where remote fire department connection is required.</w:t>
      </w:r>
    </w:p>
    <w:p w14:paraId="12273408" w14:textId="77777777" w:rsidR="006E7CF6" w:rsidRPr="004A2DAC" w:rsidRDefault="006E7CF6" w:rsidP="00101481">
      <w:pPr>
        <w:pStyle w:val="PR1"/>
        <w:numPr>
          <w:ilvl w:val="0"/>
          <w:numId w:val="31"/>
        </w:numPr>
        <w:spacing w:before="0"/>
        <w:ind w:hanging="540"/>
        <w:rPr>
          <w:sz w:val="20"/>
        </w:rPr>
      </w:pPr>
      <w:r w:rsidRPr="004A2DAC">
        <w:rPr>
          <w:sz w:val="20"/>
        </w:rPr>
        <w:t>Connect piping to specialty valves, specialties, fire department connections, and accessories.</w:t>
      </w:r>
    </w:p>
    <w:p w14:paraId="0503DF24" w14:textId="77777777" w:rsidR="006E7CF6" w:rsidRPr="004A2DAC" w:rsidRDefault="006E7CF6" w:rsidP="00101481">
      <w:pPr>
        <w:pStyle w:val="PR1"/>
        <w:numPr>
          <w:ilvl w:val="0"/>
          <w:numId w:val="31"/>
        </w:numPr>
        <w:spacing w:before="0"/>
        <w:ind w:hanging="540"/>
        <w:rPr>
          <w:sz w:val="20"/>
        </w:rPr>
      </w:pPr>
      <w:r w:rsidRPr="004A2DAC">
        <w:rPr>
          <w:sz w:val="20"/>
        </w:rPr>
        <w:t>Connect compressed-air supply to dry-pipe sprinkler piping.</w:t>
      </w:r>
    </w:p>
    <w:p w14:paraId="00941F74" w14:textId="77777777" w:rsidR="006E7CF6" w:rsidRPr="004A2DAC" w:rsidRDefault="006E7CF6" w:rsidP="00101481">
      <w:pPr>
        <w:pStyle w:val="PR1"/>
        <w:numPr>
          <w:ilvl w:val="0"/>
          <w:numId w:val="31"/>
        </w:numPr>
        <w:spacing w:before="0"/>
        <w:ind w:hanging="540"/>
        <w:rPr>
          <w:sz w:val="20"/>
        </w:rPr>
      </w:pPr>
      <w:r w:rsidRPr="004A2DAC">
        <w:rPr>
          <w:sz w:val="20"/>
        </w:rPr>
        <w:t>Connect air compressor piping and verify electrical connections by others:</w:t>
      </w:r>
    </w:p>
    <w:p w14:paraId="4D876188" w14:textId="77777777" w:rsidR="006E7CF6" w:rsidRPr="004A2DAC" w:rsidRDefault="006E7CF6">
      <w:pPr>
        <w:pStyle w:val="PR2"/>
        <w:tabs>
          <w:tab w:val="clear" w:pos="1440"/>
        </w:tabs>
        <w:ind w:left="1080" w:hanging="360"/>
        <w:rPr>
          <w:sz w:val="20"/>
        </w:rPr>
      </w:pPr>
      <w:r w:rsidRPr="004A2DAC">
        <w:rPr>
          <w:sz w:val="20"/>
        </w:rPr>
        <w:t>Pressure gauges and controls.</w:t>
      </w:r>
    </w:p>
    <w:p w14:paraId="5DB587AE" w14:textId="77777777" w:rsidR="006E7CF6" w:rsidRPr="004A2DAC" w:rsidRDefault="006E7CF6">
      <w:pPr>
        <w:pStyle w:val="PR2"/>
        <w:tabs>
          <w:tab w:val="clear" w:pos="1440"/>
        </w:tabs>
        <w:ind w:left="1080" w:hanging="360"/>
        <w:rPr>
          <w:sz w:val="20"/>
        </w:rPr>
      </w:pPr>
      <w:r w:rsidRPr="004A2DAC">
        <w:rPr>
          <w:sz w:val="20"/>
        </w:rPr>
        <w:t>Reliable electric power from a nearby subpanel and wiring system, overload protection and disconnect as provided by NEC and local code.</w:t>
      </w:r>
    </w:p>
    <w:p w14:paraId="18230B62" w14:textId="77777777" w:rsidR="006E7CF6" w:rsidRPr="004A2DAC" w:rsidRDefault="006E7CF6" w:rsidP="0079005E">
      <w:pPr>
        <w:pStyle w:val="PR1"/>
        <w:numPr>
          <w:ilvl w:val="4"/>
          <w:numId w:val="64"/>
        </w:numPr>
        <w:tabs>
          <w:tab w:val="clear" w:pos="864"/>
          <w:tab w:val="num" w:pos="720"/>
        </w:tabs>
        <w:spacing w:before="0"/>
        <w:ind w:left="720" w:hanging="540"/>
        <w:rPr>
          <w:sz w:val="20"/>
        </w:rPr>
      </w:pPr>
      <w:r w:rsidRPr="004A2DAC">
        <w:rPr>
          <w:sz w:val="20"/>
        </w:rPr>
        <w:t xml:space="preserve">Connect electronic dry pipe accelerator and battery package to dry pipe valves and verify electrical </w:t>
      </w:r>
      <w:proofErr w:type="gramStart"/>
      <w:r w:rsidRPr="004A2DAC">
        <w:rPr>
          <w:sz w:val="20"/>
        </w:rPr>
        <w:t>connections  by</w:t>
      </w:r>
      <w:proofErr w:type="gramEnd"/>
      <w:r w:rsidRPr="004A2DAC">
        <w:rPr>
          <w:sz w:val="20"/>
        </w:rPr>
        <w:t xml:space="preserve"> others:</w:t>
      </w:r>
    </w:p>
    <w:p w14:paraId="13787B08" w14:textId="77777777" w:rsidR="006E7CF6" w:rsidRPr="004A2DAC" w:rsidRDefault="006E7CF6" w:rsidP="0079005E">
      <w:pPr>
        <w:pStyle w:val="PR2"/>
        <w:numPr>
          <w:ilvl w:val="5"/>
          <w:numId w:val="64"/>
        </w:numPr>
        <w:tabs>
          <w:tab w:val="clear" w:pos="1440"/>
          <w:tab w:val="num" w:pos="1080"/>
        </w:tabs>
        <w:ind w:left="1080" w:hanging="360"/>
        <w:rPr>
          <w:sz w:val="20"/>
        </w:rPr>
      </w:pPr>
      <w:r w:rsidRPr="004A2DAC">
        <w:rPr>
          <w:sz w:val="20"/>
        </w:rPr>
        <w:t>Reliable electric power from a nearby subpanel and wiring system, overhead protection and disconnect as provided by NEC and local code.</w:t>
      </w:r>
    </w:p>
    <w:p w14:paraId="10149FE0" w14:textId="77777777" w:rsidR="006E7CF6" w:rsidRPr="004A2DAC" w:rsidRDefault="006E7CF6" w:rsidP="00E94F5B">
      <w:pPr>
        <w:pStyle w:val="ART"/>
        <w:tabs>
          <w:tab w:val="clear" w:pos="864"/>
          <w:tab w:val="left" w:pos="720"/>
        </w:tabs>
        <w:spacing w:before="220"/>
        <w:ind w:left="720" w:hanging="720"/>
        <w:rPr>
          <w:sz w:val="20"/>
        </w:rPr>
      </w:pPr>
      <w:r w:rsidRPr="004A2DAC">
        <w:rPr>
          <w:sz w:val="20"/>
        </w:rPr>
        <w:t>LABELING AND IDENTIFICATION</w:t>
      </w:r>
    </w:p>
    <w:p w14:paraId="0246102C" w14:textId="77777777" w:rsidR="006E7CF6" w:rsidRPr="004A2DAC" w:rsidRDefault="006E7CF6" w:rsidP="00101481">
      <w:pPr>
        <w:pStyle w:val="PR1"/>
        <w:numPr>
          <w:ilvl w:val="0"/>
          <w:numId w:val="32"/>
        </w:numPr>
        <w:spacing w:before="0"/>
        <w:ind w:hanging="540"/>
        <w:rPr>
          <w:sz w:val="20"/>
        </w:rPr>
      </w:pPr>
      <w:r w:rsidRPr="004A2DAC">
        <w:rPr>
          <w:sz w:val="20"/>
        </w:rPr>
        <w:t>Install labeling and pipe markers on equipment and piping according to requirements in NFPA 13 and as required by AHJ.</w:t>
      </w:r>
    </w:p>
    <w:p w14:paraId="54E71983" w14:textId="77777777" w:rsidR="006E7CF6" w:rsidRPr="004A2DAC" w:rsidRDefault="006E7CF6" w:rsidP="00101481">
      <w:pPr>
        <w:pStyle w:val="PR1"/>
        <w:numPr>
          <w:ilvl w:val="0"/>
          <w:numId w:val="32"/>
        </w:numPr>
        <w:spacing w:before="0"/>
        <w:ind w:hanging="540"/>
        <w:rPr>
          <w:sz w:val="20"/>
        </w:rPr>
      </w:pPr>
      <w:r w:rsidRPr="004A2DAC">
        <w:rPr>
          <w:sz w:val="20"/>
        </w:rPr>
        <w:t>In states where applicable, in accordance with state and/or local code requirements, the sprinkler contractor shall be responsible for providing and displaying proper inspection tags for the sprinkler system installation.</w:t>
      </w:r>
    </w:p>
    <w:p w14:paraId="40CA92E7" w14:textId="77777777" w:rsidR="006E7CF6" w:rsidRPr="004A2DAC" w:rsidRDefault="006E7CF6" w:rsidP="00E94F5B">
      <w:pPr>
        <w:pStyle w:val="ART"/>
        <w:tabs>
          <w:tab w:val="clear" w:pos="864"/>
          <w:tab w:val="left" w:pos="720"/>
        </w:tabs>
        <w:spacing w:before="220"/>
        <w:ind w:left="720" w:hanging="720"/>
        <w:rPr>
          <w:sz w:val="20"/>
        </w:rPr>
      </w:pPr>
      <w:r w:rsidRPr="004A2DAC">
        <w:rPr>
          <w:sz w:val="20"/>
        </w:rPr>
        <w:t>FIELD QUALITY CONTROL</w:t>
      </w:r>
    </w:p>
    <w:p w14:paraId="3672905E" w14:textId="77777777" w:rsidR="006E7CF6" w:rsidRPr="004A2DAC" w:rsidRDefault="006E7CF6" w:rsidP="00101481">
      <w:pPr>
        <w:pStyle w:val="PR1"/>
        <w:numPr>
          <w:ilvl w:val="0"/>
          <w:numId w:val="33"/>
        </w:numPr>
        <w:spacing w:before="0"/>
        <w:ind w:hanging="540"/>
        <w:rPr>
          <w:sz w:val="20"/>
        </w:rPr>
      </w:pPr>
      <w:r w:rsidRPr="004A2DAC">
        <w:rPr>
          <w:sz w:val="20"/>
        </w:rPr>
        <w:t>Flush, test, and inspect sprinkler piping as provided by NFPA 13.  Provide advance notification of date and time of tests to permit witnessing of tests by Lowe's and AHJ.  Properly dispose of water used in flushing and testing.</w:t>
      </w:r>
    </w:p>
    <w:p w14:paraId="641947EE" w14:textId="77777777" w:rsidR="006E7CF6" w:rsidRPr="004A2DAC" w:rsidRDefault="006E7CF6" w:rsidP="00101481">
      <w:pPr>
        <w:pStyle w:val="PR1"/>
        <w:numPr>
          <w:ilvl w:val="0"/>
          <w:numId w:val="33"/>
        </w:numPr>
        <w:spacing w:before="0"/>
        <w:ind w:hanging="540"/>
        <w:rPr>
          <w:sz w:val="20"/>
        </w:rPr>
      </w:pPr>
      <w:r w:rsidRPr="004A2DAC">
        <w:rPr>
          <w:sz w:val="20"/>
        </w:rPr>
        <w:lastRenderedPageBreak/>
        <w:t>Limit leakage in accordance with NFPA 13 requirements.  Repair or replace piping system components that do not pass test procedures and retest to demonstrate compliance.  Repeat procedure until satisfactory results are obtained.</w:t>
      </w:r>
    </w:p>
    <w:p w14:paraId="38E950E0" w14:textId="77777777" w:rsidR="006E7CF6" w:rsidRPr="004A2DAC" w:rsidRDefault="006E7CF6" w:rsidP="00101481">
      <w:pPr>
        <w:pStyle w:val="PR1"/>
        <w:numPr>
          <w:ilvl w:val="0"/>
          <w:numId w:val="33"/>
        </w:numPr>
        <w:spacing w:before="0"/>
        <w:ind w:hanging="540"/>
        <w:rPr>
          <w:sz w:val="20"/>
        </w:rPr>
      </w:pPr>
      <w:r w:rsidRPr="004A2DAC">
        <w:rPr>
          <w:sz w:val="20"/>
        </w:rPr>
        <w:t>Do not use additives, corrosive chemicals (sodium silicate or derivatives thereof), brine, "Stop Leak," or other chemicals while carrying out hydrostatic tests or for stopping leaks.</w:t>
      </w:r>
    </w:p>
    <w:p w14:paraId="69D06BED" w14:textId="77777777" w:rsidR="006E7CF6" w:rsidRPr="004A2DAC" w:rsidRDefault="006E7CF6" w:rsidP="00101481">
      <w:pPr>
        <w:pStyle w:val="PR1"/>
        <w:numPr>
          <w:ilvl w:val="0"/>
          <w:numId w:val="33"/>
        </w:numPr>
        <w:spacing w:before="0"/>
        <w:ind w:hanging="540"/>
        <w:rPr>
          <w:sz w:val="20"/>
        </w:rPr>
      </w:pPr>
      <w:r w:rsidRPr="004A2DAC">
        <w:rPr>
          <w:sz w:val="20"/>
        </w:rPr>
        <w:t>In addition to the standard hydrostatic test, carry out an air pressure leakage test at 40 psi for 24 hours.  Correct loss of pressure in excess of 1½ psi for the 24-hour period.</w:t>
      </w:r>
    </w:p>
    <w:p w14:paraId="7BC95908" w14:textId="77777777" w:rsidR="006E7CF6" w:rsidRPr="004A2DAC" w:rsidRDefault="006E7CF6" w:rsidP="00101481">
      <w:pPr>
        <w:pStyle w:val="PR1"/>
        <w:numPr>
          <w:ilvl w:val="0"/>
          <w:numId w:val="33"/>
        </w:numPr>
        <w:spacing w:before="0"/>
        <w:ind w:hanging="540"/>
        <w:rPr>
          <w:sz w:val="20"/>
        </w:rPr>
      </w:pPr>
      <w:r w:rsidRPr="004A2DAC">
        <w:rPr>
          <w:sz w:val="20"/>
        </w:rPr>
        <w:t>Test each waterflow alarm device, alarm circuit, dry-pipe valve, electronic dry pipe accelerator and backflow preventer assembly as provided by NFPA 13.  Coordinate with the underground subcontractor and the fire alarm subcontractor as required.</w:t>
      </w:r>
    </w:p>
    <w:p w14:paraId="7669845C" w14:textId="77777777" w:rsidR="006E7CF6" w:rsidRPr="004A2DAC" w:rsidRDefault="006E7CF6" w:rsidP="00101481">
      <w:pPr>
        <w:pStyle w:val="PR1"/>
        <w:numPr>
          <w:ilvl w:val="0"/>
          <w:numId w:val="33"/>
        </w:numPr>
        <w:spacing w:before="0"/>
        <w:ind w:hanging="540"/>
        <w:rPr>
          <w:sz w:val="20"/>
        </w:rPr>
      </w:pPr>
      <w:r w:rsidRPr="004A2DAC">
        <w:rPr>
          <w:sz w:val="20"/>
        </w:rPr>
        <w:t>Report test results promptly and in writing to Lowe’s Construction Manager and AHJ.</w:t>
      </w:r>
    </w:p>
    <w:p w14:paraId="4907B262" w14:textId="77777777" w:rsidR="006E7CF6" w:rsidRPr="004A2DAC" w:rsidRDefault="006E7CF6" w:rsidP="00DE7106">
      <w:pPr>
        <w:pStyle w:val="ART"/>
        <w:tabs>
          <w:tab w:val="clear" w:pos="864"/>
          <w:tab w:val="left" w:pos="720"/>
        </w:tabs>
        <w:spacing w:before="200"/>
        <w:ind w:left="720" w:hanging="720"/>
        <w:rPr>
          <w:sz w:val="20"/>
        </w:rPr>
      </w:pPr>
      <w:r w:rsidRPr="004A2DAC">
        <w:rPr>
          <w:sz w:val="20"/>
        </w:rPr>
        <w:t>CLEANING</w:t>
      </w:r>
    </w:p>
    <w:p w14:paraId="47534845" w14:textId="77777777" w:rsidR="006E7CF6" w:rsidRPr="004A2DAC" w:rsidRDefault="006E7CF6" w:rsidP="00101481">
      <w:pPr>
        <w:pStyle w:val="PR1"/>
        <w:numPr>
          <w:ilvl w:val="0"/>
          <w:numId w:val="34"/>
        </w:numPr>
        <w:spacing w:before="0"/>
        <w:ind w:hanging="540"/>
        <w:rPr>
          <w:sz w:val="20"/>
        </w:rPr>
      </w:pPr>
      <w:r w:rsidRPr="004A2DAC">
        <w:rPr>
          <w:sz w:val="20"/>
        </w:rPr>
        <w:t>Clean dirt and debris from sprinklers, pipe fittings and valves.</w:t>
      </w:r>
    </w:p>
    <w:p w14:paraId="610863C5" w14:textId="77777777" w:rsidR="006E7CF6" w:rsidRPr="004A2DAC" w:rsidRDefault="006E7CF6" w:rsidP="00101481">
      <w:pPr>
        <w:pStyle w:val="PR1"/>
        <w:numPr>
          <w:ilvl w:val="0"/>
          <w:numId w:val="34"/>
        </w:numPr>
        <w:spacing w:before="0"/>
        <w:ind w:hanging="540"/>
        <w:rPr>
          <w:sz w:val="20"/>
        </w:rPr>
      </w:pPr>
      <w:r w:rsidRPr="004A2DAC">
        <w:rPr>
          <w:sz w:val="20"/>
        </w:rPr>
        <w:t>Remove coverings provided for protection during painting.</w:t>
      </w:r>
    </w:p>
    <w:p w14:paraId="19E85B34" w14:textId="77777777" w:rsidR="006E7CF6" w:rsidRPr="004A2DAC" w:rsidRDefault="006E7CF6" w:rsidP="00101481">
      <w:pPr>
        <w:pStyle w:val="PR1"/>
        <w:numPr>
          <w:ilvl w:val="0"/>
          <w:numId w:val="34"/>
        </w:numPr>
        <w:spacing w:before="0"/>
        <w:ind w:hanging="540"/>
        <w:rPr>
          <w:sz w:val="20"/>
        </w:rPr>
      </w:pPr>
      <w:r w:rsidRPr="004A2DAC">
        <w:rPr>
          <w:sz w:val="20"/>
        </w:rPr>
        <w:t>Remove and replace sprinklers having paint other than factory finish.</w:t>
      </w:r>
    </w:p>
    <w:p w14:paraId="01FF9D2E" w14:textId="77777777" w:rsidR="006E7CF6" w:rsidRPr="004A2DAC" w:rsidRDefault="006E7CF6" w:rsidP="00DE7106">
      <w:pPr>
        <w:pStyle w:val="ART"/>
        <w:tabs>
          <w:tab w:val="clear" w:pos="864"/>
          <w:tab w:val="left" w:pos="720"/>
        </w:tabs>
        <w:spacing w:before="200"/>
        <w:ind w:left="720" w:hanging="720"/>
        <w:rPr>
          <w:sz w:val="20"/>
        </w:rPr>
      </w:pPr>
      <w:r w:rsidRPr="004A2DAC">
        <w:rPr>
          <w:sz w:val="20"/>
        </w:rPr>
        <w:t>PROTECTION</w:t>
      </w:r>
    </w:p>
    <w:p w14:paraId="463DA588" w14:textId="77777777" w:rsidR="006E7CF6" w:rsidRPr="004A2DAC" w:rsidRDefault="006E7CF6" w:rsidP="00101481">
      <w:pPr>
        <w:pStyle w:val="PR1"/>
        <w:numPr>
          <w:ilvl w:val="0"/>
          <w:numId w:val="35"/>
        </w:numPr>
        <w:spacing w:before="0"/>
        <w:ind w:hanging="540"/>
        <w:rPr>
          <w:sz w:val="20"/>
        </w:rPr>
      </w:pPr>
      <w:r w:rsidRPr="004A2DAC">
        <w:rPr>
          <w:sz w:val="20"/>
        </w:rPr>
        <w:t>Protect sprinklers from damage until Substantial Completion.  Also refer to Section 3.05A requirements.</w:t>
      </w:r>
    </w:p>
    <w:p w14:paraId="4604389C" w14:textId="77777777" w:rsidR="006E7CF6" w:rsidRPr="004A2DAC" w:rsidRDefault="006E7CF6" w:rsidP="00DE7106">
      <w:pPr>
        <w:pStyle w:val="ART"/>
        <w:tabs>
          <w:tab w:val="clear" w:pos="864"/>
          <w:tab w:val="left" w:pos="720"/>
        </w:tabs>
        <w:spacing w:before="200"/>
        <w:ind w:left="720" w:hanging="720"/>
        <w:rPr>
          <w:sz w:val="20"/>
        </w:rPr>
      </w:pPr>
      <w:r w:rsidRPr="004A2DAC">
        <w:rPr>
          <w:sz w:val="20"/>
        </w:rPr>
        <w:t>OTHER INSTALLATIONS</w:t>
      </w:r>
    </w:p>
    <w:p w14:paraId="2AFCA039" w14:textId="77777777" w:rsidR="006E7CF6" w:rsidRPr="004A2DAC" w:rsidRDefault="006E7CF6" w:rsidP="00101481">
      <w:pPr>
        <w:pStyle w:val="PR1"/>
        <w:numPr>
          <w:ilvl w:val="0"/>
          <w:numId w:val="36"/>
        </w:numPr>
        <w:spacing w:before="0"/>
        <w:ind w:hanging="540"/>
        <w:rPr>
          <w:sz w:val="20"/>
        </w:rPr>
      </w:pPr>
      <w:r w:rsidRPr="004A2DAC">
        <w:rPr>
          <w:sz w:val="20"/>
        </w:rPr>
        <w:t>Prior to Substantial Completion, install sprinkler cabinet in the sprinkler room where shown.</w:t>
      </w:r>
    </w:p>
    <w:p w14:paraId="389B8599" w14:textId="77777777" w:rsidR="006E7CF6" w:rsidRPr="004A2DAC" w:rsidRDefault="006E7CF6" w:rsidP="00101481">
      <w:pPr>
        <w:pStyle w:val="PR1"/>
        <w:numPr>
          <w:ilvl w:val="0"/>
          <w:numId w:val="36"/>
        </w:numPr>
        <w:spacing w:before="0"/>
        <w:ind w:hanging="540"/>
        <w:rPr>
          <w:sz w:val="20"/>
        </w:rPr>
      </w:pPr>
      <w:r w:rsidRPr="004A2DAC">
        <w:rPr>
          <w:sz w:val="20"/>
        </w:rPr>
        <w:t>Install sprinkler system valve, system hydraulic data and other required signage.</w:t>
      </w:r>
    </w:p>
    <w:p w14:paraId="4160FEB9" w14:textId="77777777" w:rsidR="006E7CF6" w:rsidRPr="004A2DAC" w:rsidRDefault="006E7CF6" w:rsidP="00101481">
      <w:pPr>
        <w:pStyle w:val="PR1"/>
        <w:numPr>
          <w:ilvl w:val="0"/>
          <w:numId w:val="36"/>
        </w:numPr>
        <w:spacing w:before="0"/>
        <w:ind w:hanging="540"/>
        <w:rPr>
          <w:sz w:val="20"/>
        </w:rPr>
      </w:pPr>
      <w:r w:rsidRPr="004A2DAC">
        <w:rPr>
          <w:sz w:val="20"/>
        </w:rPr>
        <w:t>Prior to Substantial Completion, install fire extinguishers where shown on the FP drawings and as required by NFPA 10 and AHJ.  Mount with top not over 4 feet above the floor.  Coordinate exact mounting locations on walls and racks with Lowe's Store Set-Up Project Manager.</w:t>
      </w:r>
    </w:p>
    <w:p w14:paraId="4118C544" w14:textId="77777777" w:rsidR="006E7CF6" w:rsidRPr="004A2DAC" w:rsidRDefault="006E7CF6" w:rsidP="00101481">
      <w:pPr>
        <w:pStyle w:val="PR1"/>
        <w:numPr>
          <w:ilvl w:val="0"/>
          <w:numId w:val="36"/>
        </w:numPr>
        <w:spacing w:before="0"/>
        <w:ind w:hanging="540"/>
        <w:rPr>
          <w:sz w:val="20"/>
        </w:rPr>
      </w:pPr>
      <w:r w:rsidRPr="004A2DAC">
        <w:rPr>
          <w:sz w:val="20"/>
        </w:rPr>
        <w:t>Install directional sign at each extinguisher at the time of extinguisher installation as may be required by AHJ.</w:t>
      </w:r>
    </w:p>
    <w:p w14:paraId="6E54952C" w14:textId="77777777" w:rsidR="006E7CF6" w:rsidRPr="004A2DAC" w:rsidRDefault="006E7CF6" w:rsidP="00101481">
      <w:pPr>
        <w:pStyle w:val="PR1"/>
        <w:numPr>
          <w:ilvl w:val="0"/>
          <w:numId w:val="36"/>
        </w:numPr>
        <w:spacing w:before="0"/>
        <w:ind w:hanging="540"/>
        <w:rPr>
          <w:sz w:val="20"/>
        </w:rPr>
      </w:pPr>
      <w:r w:rsidRPr="004A2DAC">
        <w:rPr>
          <w:sz w:val="20"/>
        </w:rPr>
        <w:t>Deliver maintenance instructions to Lowe's Construction Manager.</w:t>
      </w:r>
    </w:p>
    <w:p w14:paraId="3DEBA029" w14:textId="77777777" w:rsidR="006E7CF6" w:rsidRPr="004A2DAC" w:rsidRDefault="006E7CF6" w:rsidP="00DE7106">
      <w:pPr>
        <w:pStyle w:val="ART"/>
        <w:tabs>
          <w:tab w:val="clear" w:pos="864"/>
          <w:tab w:val="left" w:pos="720"/>
        </w:tabs>
        <w:spacing w:before="200"/>
        <w:ind w:left="720" w:hanging="720"/>
        <w:rPr>
          <w:sz w:val="20"/>
        </w:rPr>
      </w:pPr>
      <w:r w:rsidRPr="004A2DAC">
        <w:rPr>
          <w:sz w:val="20"/>
        </w:rPr>
        <w:t>COMMISSIONING</w:t>
      </w:r>
    </w:p>
    <w:p w14:paraId="136C2362" w14:textId="77777777" w:rsidR="006E7CF6" w:rsidRPr="004A2DAC" w:rsidRDefault="006E7CF6" w:rsidP="00101481">
      <w:pPr>
        <w:pStyle w:val="PR1"/>
        <w:numPr>
          <w:ilvl w:val="0"/>
          <w:numId w:val="37"/>
        </w:numPr>
        <w:spacing w:before="0"/>
        <w:ind w:hanging="540"/>
        <w:rPr>
          <w:sz w:val="20"/>
        </w:rPr>
      </w:pPr>
      <w:r w:rsidRPr="004A2DAC">
        <w:rPr>
          <w:sz w:val="20"/>
        </w:rPr>
        <w:t>Verify that specialty valves, trim, fittings, controls, and accessories are installed and operate correctly.</w:t>
      </w:r>
    </w:p>
    <w:p w14:paraId="36961BF4" w14:textId="77777777" w:rsidR="006E7CF6" w:rsidRPr="004A2DAC" w:rsidRDefault="006E7CF6" w:rsidP="00101481">
      <w:pPr>
        <w:pStyle w:val="PR1"/>
        <w:numPr>
          <w:ilvl w:val="0"/>
          <w:numId w:val="37"/>
        </w:numPr>
        <w:spacing w:before="0"/>
        <w:ind w:hanging="540"/>
        <w:rPr>
          <w:sz w:val="20"/>
        </w:rPr>
      </w:pPr>
      <w:r w:rsidRPr="004A2DAC">
        <w:rPr>
          <w:sz w:val="20"/>
        </w:rPr>
        <w:t>Verify that air compressors and their accessories are installed and operate correctly.</w:t>
      </w:r>
    </w:p>
    <w:p w14:paraId="37BB1FB5" w14:textId="77777777" w:rsidR="006E7CF6" w:rsidRPr="004A2DAC" w:rsidRDefault="006E7CF6" w:rsidP="00101481">
      <w:pPr>
        <w:pStyle w:val="PR1"/>
        <w:numPr>
          <w:ilvl w:val="0"/>
          <w:numId w:val="37"/>
        </w:numPr>
        <w:spacing w:before="0"/>
        <w:ind w:hanging="540"/>
        <w:rPr>
          <w:sz w:val="20"/>
        </w:rPr>
      </w:pPr>
      <w:r w:rsidRPr="004A2DAC">
        <w:rPr>
          <w:sz w:val="20"/>
        </w:rPr>
        <w:t>Verify that specified tests of piping are complete.</w:t>
      </w:r>
    </w:p>
    <w:p w14:paraId="20BC21D9" w14:textId="77777777" w:rsidR="006E7CF6" w:rsidRPr="004A2DAC" w:rsidRDefault="006E7CF6" w:rsidP="00101481">
      <w:pPr>
        <w:pStyle w:val="PR1"/>
        <w:numPr>
          <w:ilvl w:val="0"/>
          <w:numId w:val="37"/>
        </w:numPr>
        <w:spacing w:before="0"/>
        <w:ind w:hanging="540"/>
        <w:rPr>
          <w:sz w:val="20"/>
        </w:rPr>
      </w:pPr>
      <w:r w:rsidRPr="004A2DAC">
        <w:rPr>
          <w:sz w:val="20"/>
        </w:rPr>
        <w:t>Verify that damaged sprinklers and sprinklers with paint or coating not specified are replaced with new, correct type.</w:t>
      </w:r>
    </w:p>
    <w:p w14:paraId="6C6B330F" w14:textId="77777777" w:rsidR="006E7CF6" w:rsidRPr="004A2DAC" w:rsidRDefault="006E7CF6" w:rsidP="00101481">
      <w:pPr>
        <w:pStyle w:val="PR1"/>
        <w:numPr>
          <w:ilvl w:val="0"/>
          <w:numId w:val="37"/>
        </w:numPr>
        <w:spacing w:before="0"/>
        <w:ind w:hanging="540"/>
        <w:rPr>
          <w:sz w:val="20"/>
        </w:rPr>
      </w:pPr>
      <w:r w:rsidRPr="004A2DAC">
        <w:rPr>
          <w:sz w:val="20"/>
        </w:rPr>
        <w:t>Verify that sprinklers are correct types, have correct finishes and temperature ratings, and have guards as required for each application.</w:t>
      </w:r>
    </w:p>
    <w:p w14:paraId="6792AD40" w14:textId="77777777" w:rsidR="006E7CF6" w:rsidRPr="004A2DAC" w:rsidRDefault="006E7CF6" w:rsidP="00101481">
      <w:pPr>
        <w:pStyle w:val="PR1"/>
        <w:numPr>
          <w:ilvl w:val="0"/>
          <w:numId w:val="37"/>
        </w:numPr>
        <w:spacing w:before="0"/>
        <w:ind w:hanging="540"/>
        <w:rPr>
          <w:sz w:val="20"/>
        </w:rPr>
      </w:pPr>
      <w:r w:rsidRPr="004A2DAC">
        <w:rPr>
          <w:sz w:val="20"/>
        </w:rPr>
        <w:t>Drain dry-pipe sprinkler piping.</w:t>
      </w:r>
    </w:p>
    <w:p w14:paraId="010D522F" w14:textId="77777777" w:rsidR="006E7CF6" w:rsidRPr="004A2DAC" w:rsidRDefault="006E7CF6" w:rsidP="00101481">
      <w:pPr>
        <w:pStyle w:val="PR1"/>
        <w:numPr>
          <w:ilvl w:val="0"/>
          <w:numId w:val="37"/>
        </w:numPr>
        <w:spacing w:before="0"/>
        <w:ind w:hanging="540"/>
        <w:rPr>
          <w:sz w:val="20"/>
        </w:rPr>
      </w:pPr>
      <w:r w:rsidRPr="004A2DAC">
        <w:rPr>
          <w:sz w:val="20"/>
        </w:rPr>
        <w:t>Pressurize and check dry-pipe sprinkler piping air-pressure maintenance devices, electronic dry pipe accelerator and air compressors.</w:t>
      </w:r>
    </w:p>
    <w:p w14:paraId="7716980F" w14:textId="77777777" w:rsidR="006E7CF6" w:rsidRPr="004A2DAC" w:rsidRDefault="006E7CF6" w:rsidP="00101481">
      <w:pPr>
        <w:pStyle w:val="PR1"/>
        <w:numPr>
          <w:ilvl w:val="0"/>
          <w:numId w:val="37"/>
        </w:numPr>
        <w:spacing w:before="0"/>
        <w:ind w:hanging="540"/>
        <w:rPr>
          <w:sz w:val="20"/>
        </w:rPr>
      </w:pPr>
      <w:r w:rsidRPr="004A2DAC">
        <w:rPr>
          <w:sz w:val="20"/>
        </w:rPr>
        <w:t>Verify that fire department connections have threads compatible with local fire department equipment.</w:t>
      </w:r>
    </w:p>
    <w:p w14:paraId="38D46020" w14:textId="77777777" w:rsidR="006E7CF6" w:rsidRPr="004A2DAC" w:rsidRDefault="006E7CF6" w:rsidP="00101481">
      <w:pPr>
        <w:pStyle w:val="PR1"/>
        <w:numPr>
          <w:ilvl w:val="0"/>
          <w:numId w:val="37"/>
        </w:numPr>
        <w:spacing w:before="0"/>
        <w:ind w:hanging="540"/>
        <w:rPr>
          <w:sz w:val="20"/>
        </w:rPr>
      </w:pPr>
      <w:r w:rsidRPr="004A2DAC">
        <w:rPr>
          <w:sz w:val="20"/>
        </w:rPr>
        <w:t xml:space="preserve">Fill wet-pipe sprinkler piping </w:t>
      </w:r>
      <w:r w:rsidRPr="004A2DAC">
        <w:rPr>
          <w:i/>
          <w:sz w:val="20"/>
        </w:rPr>
        <w:t>slowly</w:t>
      </w:r>
      <w:r w:rsidRPr="004A2DAC">
        <w:rPr>
          <w:sz w:val="20"/>
        </w:rPr>
        <w:t xml:space="preserve"> with water, purge excess-trapped air and verify that all water supply valves (including outside valves) are fully open.  The contractor shall leave the auxiliary drain valve open on the remote wet pipe system cross main piping, during the filling process, the help relieve air pockets.</w:t>
      </w:r>
    </w:p>
    <w:p w14:paraId="46788790" w14:textId="77777777" w:rsidR="006E7CF6" w:rsidRPr="004A2DAC" w:rsidRDefault="006E7CF6" w:rsidP="00101481">
      <w:pPr>
        <w:pStyle w:val="PR1"/>
        <w:numPr>
          <w:ilvl w:val="0"/>
          <w:numId w:val="37"/>
        </w:numPr>
        <w:spacing w:before="0"/>
        <w:ind w:hanging="540"/>
        <w:rPr>
          <w:sz w:val="20"/>
        </w:rPr>
      </w:pPr>
      <w:r w:rsidRPr="004A2DAC">
        <w:rPr>
          <w:sz w:val="20"/>
        </w:rPr>
        <w:t>Energize circuits to electrical equipment and devices.</w:t>
      </w:r>
    </w:p>
    <w:p w14:paraId="18F57449" w14:textId="77777777" w:rsidR="006E7CF6" w:rsidRPr="004A2DAC" w:rsidRDefault="006E7CF6" w:rsidP="00101481">
      <w:pPr>
        <w:pStyle w:val="PR1"/>
        <w:numPr>
          <w:ilvl w:val="0"/>
          <w:numId w:val="37"/>
        </w:numPr>
        <w:spacing w:before="0"/>
        <w:ind w:hanging="540"/>
        <w:rPr>
          <w:sz w:val="20"/>
        </w:rPr>
      </w:pPr>
      <w:r w:rsidRPr="004A2DAC">
        <w:rPr>
          <w:sz w:val="20"/>
        </w:rPr>
        <w:t>Start and run air compressors.</w:t>
      </w:r>
    </w:p>
    <w:p w14:paraId="1B7AC740" w14:textId="77777777" w:rsidR="006E7CF6" w:rsidRPr="004A2DAC" w:rsidRDefault="006E7CF6" w:rsidP="00101481">
      <w:pPr>
        <w:pStyle w:val="PR1"/>
        <w:numPr>
          <w:ilvl w:val="0"/>
          <w:numId w:val="37"/>
        </w:numPr>
        <w:spacing w:before="0"/>
        <w:ind w:hanging="540"/>
        <w:rPr>
          <w:sz w:val="20"/>
        </w:rPr>
      </w:pPr>
      <w:r w:rsidRPr="004A2DAC">
        <w:rPr>
          <w:sz w:val="20"/>
        </w:rPr>
        <w:t>Adjust operating controls and pressure settings.</w:t>
      </w:r>
    </w:p>
    <w:p w14:paraId="503A949A" w14:textId="77777777" w:rsidR="006E7CF6" w:rsidRPr="004A2DAC" w:rsidRDefault="006E7CF6" w:rsidP="00101481">
      <w:pPr>
        <w:pStyle w:val="PR1"/>
        <w:numPr>
          <w:ilvl w:val="0"/>
          <w:numId w:val="37"/>
        </w:numPr>
        <w:spacing w:before="0"/>
        <w:ind w:hanging="540"/>
        <w:rPr>
          <w:sz w:val="20"/>
        </w:rPr>
      </w:pPr>
      <w:r w:rsidRPr="004A2DAC">
        <w:rPr>
          <w:sz w:val="20"/>
        </w:rPr>
        <w:t>Coordinate with fire alarm tests.  Operate as required.</w:t>
      </w:r>
    </w:p>
    <w:p w14:paraId="7263B42E" w14:textId="77777777" w:rsidR="006E7CF6" w:rsidRPr="004A2DAC" w:rsidRDefault="006E7CF6" w:rsidP="00101481">
      <w:pPr>
        <w:pStyle w:val="PR1"/>
        <w:numPr>
          <w:ilvl w:val="0"/>
          <w:numId w:val="37"/>
        </w:numPr>
        <w:spacing w:before="0"/>
        <w:ind w:hanging="540"/>
        <w:rPr>
          <w:sz w:val="20"/>
        </w:rPr>
      </w:pPr>
      <w:r w:rsidRPr="004A2DAC">
        <w:rPr>
          <w:sz w:val="20"/>
        </w:rPr>
        <w:t>Coordinate with fire-pump tests.  Operate as required.</w:t>
      </w:r>
    </w:p>
    <w:p w14:paraId="7604398D" w14:textId="77777777" w:rsidR="006E7CF6" w:rsidRPr="004A2DAC" w:rsidRDefault="006E7CF6" w:rsidP="00101481">
      <w:pPr>
        <w:pStyle w:val="PR1"/>
        <w:numPr>
          <w:ilvl w:val="0"/>
          <w:numId w:val="37"/>
        </w:numPr>
        <w:spacing w:before="0"/>
        <w:ind w:hanging="540"/>
        <w:rPr>
          <w:sz w:val="20"/>
        </w:rPr>
      </w:pPr>
      <w:r w:rsidRPr="004A2DAC">
        <w:rPr>
          <w:sz w:val="20"/>
        </w:rPr>
        <w:t xml:space="preserve">Provide lift for 1 (one) day and an operator for 4 (four) hours at both the 90% and 100% construction observations for use by </w:t>
      </w:r>
      <w:r w:rsidR="001F0F56" w:rsidRPr="004A2DAC">
        <w:rPr>
          <w:sz w:val="20"/>
        </w:rPr>
        <w:t>Fire Protection Consultant</w:t>
      </w:r>
      <w:r w:rsidRPr="004A2DAC">
        <w:rPr>
          <w:sz w:val="20"/>
        </w:rPr>
        <w:t xml:space="preserve"> to verify compliance with sprinkler piping installation requirements.  Lift shall be provided with non-marking tires and protection against fluid or other leaks.  Coordinate availability with the General Contractor, Lowe’s Construction Manager and </w:t>
      </w:r>
      <w:r w:rsidR="001F0F56" w:rsidRPr="004A2DAC">
        <w:rPr>
          <w:sz w:val="20"/>
        </w:rPr>
        <w:t>Fire Protection Consultant</w:t>
      </w:r>
      <w:r w:rsidRPr="004A2DAC">
        <w:rPr>
          <w:sz w:val="20"/>
        </w:rPr>
        <w:t>.</w:t>
      </w:r>
    </w:p>
    <w:p w14:paraId="1B20C558" w14:textId="77777777" w:rsidR="006E7CF6" w:rsidRPr="004A2DAC" w:rsidRDefault="006E7CF6" w:rsidP="00E94F5B">
      <w:pPr>
        <w:pStyle w:val="ART"/>
        <w:tabs>
          <w:tab w:val="clear" w:pos="864"/>
          <w:tab w:val="left" w:pos="720"/>
        </w:tabs>
        <w:spacing w:before="200"/>
        <w:ind w:left="720" w:hanging="720"/>
        <w:rPr>
          <w:sz w:val="20"/>
        </w:rPr>
      </w:pPr>
      <w:r w:rsidRPr="004A2DAC">
        <w:rPr>
          <w:sz w:val="20"/>
        </w:rPr>
        <w:t>DEMONSTRATION</w:t>
      </w:r>
    </w:p>
    <w:p w14:paraId="533F82D4" w14:textId="77777777" w:rsidR="006E7CF6" w:rsidRPr="004A2DAC" w:rsidRDefault="006E7CF6" w:rsidP="00101481">
      <w:pPr>
        <w:pStyle w:val="PR1"/>
        <w:numPr>
          <w:ilvl w:val="0"/>
          <w:numId w:val="38"/>
        </w:numPr>
        <w:spacing w:before="0"/>
        <w:ind w:hanging="540"/>
        <w:rPr>
          <w:sz w:val="20"/>
        </w:rPr>
      </w:pPr>
      <w:r w:rsidRPr="004A2DAC">
        <w:rPr>
          <w:sz w:val="20"/>
        </w:rPr>
        <w:t>Demonstrate equipment, specialties, and accessories.  Review operating and maintenance information.</w:t>
      </w:r>
    </w:p>
    <w:p w14:paraId="468AF241" w14:textId="77777777" w:rsidR="006E7CF6" w:rsidRPr="004A2DAC" w:rsidRDefault="006E7CF6" w:rsidP="00101481">
      <w:pPr>
        <w:pStyle w:val="PR1"/>
        <w:numPr>
          <w:ilvl w:val="0"/>
          <w:numId w:val="38"/>
        </w:numPr>
        <w:spacing w:before="0"/>
        <w:ind w:hanging="540"/>
        <w:rPr>
          <w:sz w:val="20"/>
        </w:rPr>
      </w:pPr>
      <w:r w:rsidRPr="004A2DAC">
        <w:rPr>
          <w:sz w:val="20"/>
        </w:rPr>
        <w:lastRenderedPageBreak/>
        <w:t>Schedule demonstration with Owner with at least seven days advance notice.</w:t>
      </w:r>
    </w:p>
    <w:p w14:paraId="5B7C8F63" w14:textId="77777777" w:rsidR="006E7CF6" w:rsidRPr="004A2DAC" w:rsidRDefault="006E7CF6" w:rsidP="00E94F5B">
      <w:pPr>
        <w:pStyle w:val="ART"/>
        <w:tabs>
          <w:tab w:val="clear" w:pos="864"/>
          <w:tab w:val="left" w:pos="720"/>
        </w:tabs>
        <w:spacing w:before="200"/>
        <w:ind w:left="720" w:hanging="720"/>
        <w:rPr>
          <w:sz w:val="20"/>
        </w:rPr>
      </w:pPr>
      <w:r w:rsidRPr="004A2DAC">
        <w:rPr>
          <w:sz w:val="20"/>
        </w:rPr>
        <w:t>ACCEPTANCE</w:t>
      </w:r>
    </w:p>
    <w:p w14:paraId="5495B8C2" w14:textId="77777777" w:rsidR="006E7CF6" w:rsidRPr="004A2DAC" w:rsidRDefault="006E7CF6" w:rsidP="00101481">
      <w:pPr>
        <w:pStyle w:val="PR1"/>
        <w:numPr>
          <w:ilvl w:val="0"/>
          <w:numId w:val="39"/>
        </w:numPr>
        <w:spacing w:before="0"/>
        <w:ind w:hanging="540"/>
        <w:rPr>
          <w:sz w:val="20"/>
        </w:rPr>
      </w:pPr>
      <w:r w:rsidRPr="004A2DAC">
        <w:rPr>
          <w:sz w:val="20"/>
        </w:rPr>
        <w:t xml:space="preserve">Final approval and acceptance is granted only after the satisfactory completion of an inspection and a performance test administered by Lowe’s Construction Manager, and </w:t>
      </w:r>
      <w:r w:rsidR="001F0F56" w:rsidRPr="004A2DAC">
        <w:rPr>
          <w:sz w:val="20"/>
        </w:rPr>
        <w:t>Fire Protection Consultant</w:t>
      </w:r>
      <w:r w:rsidRPr="004A2DAC">
        <w:rPr>
          <w:sz w:val="20"/>
        </w:rPr>
        <w:t>.</w:t>
      </w:r>
    </w:p>
    <w:p w14:paraId="0EDDC49E" w14:textId="77777777" w:rsidR="006E7CF6" w:rsidRPr="004A2DAC" w:rsidRDefault="006E7CF6" w:rsidP="007B03E5">
      <w:pPr>
        <w:pStyle w:val="ART"/>
        <w:numPr>
          <w:ilvl w:val="0"/>
          <w:numId w:val="0"/>
        </w:numPr>
        <w:spacing w:before="240"/>
        <w:jc w:val="center"/>
      </w:pPr>
      <w:r w:rsidRPr="004A2DAC">
        <w:rPr>
          <w:sz w:val="20"/>
        </w:rPr>
        <w:t>END OF SECTION 13916</w:t>
      </w:r>
    </w:p>
    <w:sectPr w:rsidR="006E7CF6" w:rsidRPr="004A2DAC" w:rsidSect="001F484A">
      <w:headerReference w:type="default" r:id="rId9"/>
      <w:footerReference w:type="default" r:id="rId10"/>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3BC82" w14:textId="77777777" w:rsidR="00BA2047" w:rsidRDefault="00BA2047">
      <w:r>
        <w:separator/>
      </w:r>
    </w:p>
  </w:endnote>
  <w:endnote w:type="continuationSeparator" w:id="0">
    <w:p w14:paraId="06BCED5D" w14:textId="77777777" w:rsidR="00BA2047" w:rsidRDefault="00BA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A630A" w14:textId="19F1C1D9" w:rsidR="005A2FBE" w:rsidRDefault="00BA2047">
    <w:pPr>
      <w:pStyle w:val="FTR"/>
      <w:rPr>
        <w:b/>
        <w:sz w:val="20"/>
      </w:rPr>
    </w:pPr>
    <w:r>
      <w:rPr>
        <w:b/>
        <w:sz w:val="20"/>
      </w:rPr>
      <w:t>FIRE-SUPPRESSION SPRINKLERS</w:t>
    </w:r>
    <w:r w:rsidR="00471A41">
      <w:rPr>
        <w:b/>
        <w:sz w:val="20"/>
      </w:rPr>
      <w:tab/>
      <w:t xml:space="preserve">13916 - </w:t>
    </w:r>
    <w:r w:rsidR="00471A41">
      <w:rPr>
        <w:b/>
        <w:sz w:val="20"/>
      </w:rPr>
      <w:fldChar w:fldCharType="begin"/>
    </w:r>
    <w:r w:rsidR="00471A41">
      <w:rPr>
        <w:b/>
        <w:sz w:val="20"/>
      </w:rPr>
      <w:instrText xml:space="preserve"> PAGE </w:instrText>
    </w:r>
    <w:r w:rsidR="00471A41">
      <w:rPr>
        <w:b/>
        <w:sz w:val="20"/>
      </w:rPr>
      <w:fldChar w:fldCharType="separate"/>
    </w:r>
    <w:r w:rsidR="00BF5BFB">
      <w:rPr>
        <w:b/>
        <w:noProof/>
        <w:sz w:val="20"/>
      </w:rPr>
      <w:t>15</w:t>
    </w:r>
    <w:r w:rsidR="00471A41">
      <w:rPr>
        <w:b/>
        <w:sz w:val="20"/>
      </w:rPr>
      <w:fldChar w:fldCharType="end"/>
    </w:r>
  </w:p>
  <w:p w14:paraId="7B4C647B" w14:textId="77777777" w:rsidR="007158A5" w:rsidRPr="005735CC" w:rsidRDefault="007158A5" w:rsidP="007158A5">
    <w:pPr>
      <w:widowControl w:val="0"/>
      <w:tabs>
        <w:tab w:val="right" w:pos="9360"/>
      </w:tabs>
      <w:spacing w:line="0" w:lineRule="atLeast"/>
      <w:rPr>
        <w:b/>
        <w:sz w:val="20"/>
      </w:rPr>
    </w:pPr>
    <w:r>
      <w:rPr>
        <w:b/>
        <w:sz w:val="20"/>
      </w:rPr>
      <w:t>WESTLAKE ISSUE: 04/11/2025                                                        PERRY M. PETRILLO ARCHITECTS PC</w:t>
    </w:r>
  </w:p>
  <w:p w14:paraId="6053CF82" w14:textId="44D34744" w:rsidR="00BA2047" w:rsidRDefault="00BA2047" w:rsidP="007B015E">
    <w:pPr>
      <w:widowControl w:val="0"/>
      <w:tabs>
        <w:tab w:val="right" w:pos="9360"/>
      </w:tabs>
      <w:spacing w:line="0" w:lineRule="atLeast"/>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A894" w14:textId="77777777" w:rsidR="00BA2047" w:rsidRDefault="00BA2047">
      <w:r>
        <w:separator/>
      </w:r>
    </w:p>
  </w:footnote>
  <w:footnote w:type="continuationSeparator" w:id="0">
    <w:p w14:paraId="09D59A12" w14:textId="77777777" w:rsidR="00BA2047" w:rsidRDefault="00BA20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C790" w14:textId="7EB4C240" w:rsidR="00BA2047" w:rsidRDefault="00B4368B">
    <w:pPr>
      <w:pStyle w:val="HDR"/>
      <w:rPr>
        <w:b/>
        <w:sz w:val="20"/>
      </w:rPr>
    </w:pPr>
    <w:r>
      <w:rPr>
        <w:b/>
        <w:sz w:val="20"/>
      </w:rPr>
      <w:t xml:space="preserve">LOWE’S OF </w:t>
    </w:r>
    <w:r w:rsidR="007158A5">
      <w:rPr>
        <w:b/>
        <w:sz w:val="20"/>
      </w:rPr>
      <w:t>WESTLAKE, FL</w:t>
    </w:r>
    <w:r w:rsidR="00BA2047">
      <w:rPr>
        <w:b/>
        <w:sz w:val="20"/>
      </w:rPr>
      <w:tab/>
    </w:r>
    <w:r w:rsidR="00BA2047">
      <w:rPr>
        <w:b/>
        <w:sz w:val="20"/>
      </w:rPr>
      <w:tab/>
    </w:r>
    <w:r w:rsidR="006560D5">
      <w:rPr>
        <w:b/>
        <w:sz w:val="20"/>
      </w:rPr>
      <w:t>0</w:t>
    </w:r>
    <w:r w:rsidR="00233DD8">
      <w:rPr>
        <w:b/>
        <w:sz w:val="20"/>
      </w:rPr>
      <w:t>6</w:t>
    </w:r>
    <w:r w:rsidR="006560D5">
      <w:rPr>
        <w:b/>
        <w:sz w:val="20"/>
      </w:rPr>
      <w:t>/20</w:t>
    </w:r>
    <w:r w:rsidR="00233DD8">
      <w:rPr>
        <w:b/>
        <w:sz w:val="20"/>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048"/>
    <w:multiLevelType w:val="hybridMultilevel"/>
    <w:tmpl w:val="ABB24A48"/>
    <w:lvl w:ilvl="0" w:tplc="149855F6">
      <w:start w:val="3"/>
      <w:numFmt w:val="decimal"/>
      <w:lvlText w:val="%1."/>
      <w:lvlJc w:val="left"/>
      <w:pPr>
        <w:tabs>
          <w:tab w:val="num" w:pos="1152"/>
        </w:tabs>
        <w:ind w:left="1152" w:hanging="432"/>
      </w:pPr>
      <w:rPr>
        <w:rFonts w:cs="Times New Roman" w:hint="default"/>
      </w:rPr>
    </w:lvl>
    <w:lvl w:ilvl="1" w:tplc="293426F6" w:tentative="1">
      <w:start w:val="1"/>
      <w:numFmt w:val="lowerLetter"/>
      <w:lvlText w:val="%2."/>
      <w:lvlJc w:val="left"/>
      <w:pPr>
        <w:tabs>
          <w:tab w:val="num" w:pos="1800"/>
        </w:tabs>
        <w:ind w:left="1800" w:hanging="360"/>
      </w:pPr>
      <w:rPr>
        <w:rFonts w:cs="Times New Roman"/>
      </w:rPr>
    </w:lvl>
    <w:lvl w:ilvl="2" w:tplc="1F72E240" w:tentative="1">
      <w:start w:val="1"/>
      <w:numFmt w:val="lowerRoman"/>
      <w:lvlText w:val="%3."/>
      <w:lvlJc w:val="right"/>
      <w:pPr>
        <w:tabs>
          <w:tab w:val="num" w:pos="2520"/>
        </w:tabs>
        <w:ind w:left="2520" w:hanging="180"/>
      </w:pPr>
      <w:rPr>
        <w:rFonts w:cs="Times New Roman"/>
      </w:rPr>
    </w:lvl>
    <w:lvl w:ilvl="3" w:tplc="49CCA7C4" w:tentative="1">
      <w:start w:val="1"/>
      <w:numFmt w:val="decimal"/>
      <w:lvlText w:val="%4."/>
      <w:lvlJc w:val="left"/>
      <w:pPr>
        <w:tabs>
          <w:tab w:val="num" w:pos="3240"/>
        </w:tabs>
        <w:ind w:left="3240" w:hanging="360"/>
      </w:pPr>
      <w:rPr>
        <w:rFonts w:cs="Times New Roman"/>
      </w:rPr>
    </w:lvl>
    <w:lvl w:ilvl="4" w:tplc="87FA2A22" w:tentative="1">
      <w:start w:val="1"/>
      <w:numFmt w:val="lowerLetter"/>
      <w:lvlText w:val="%5."/>
      <w:lvlJc w:val="left"/>
      <w:pPr>
        <w:tabs>
          <w:tab w:val="num" w:pos="3960"/>
        </w:tabs>
        <w:ind w:left="3960" w:hanging="360"/>
      </w:pPr>
      <w:rPr>
        <w:rFonts w:cs="Times New Roman"/>
      </w:rPr>
    </w:lvl>
    <w:lvl w:ilvl="5" w:tplc="D48A3562" w:tentative="1">
      <w:start w:val="1"/>
      <w:numFmt w:val="lowerRoman"/>
      <w:lvlText w:val="%6."/>
      <w:lvlJc w:val="right"/>
      <w:pPr>
        <w:tabs>
          <w:tab w:val="num" w:pos="4680"/>
        </w:tabs>
        <w:ind w:left="4680" w:hanging="180"/>
      </w:pPr>
      <w:rPr>
        <w:rFonts w:cs="Times New Roman"/>
      </w:rPr>
    </w:lvl>
    <w:lvl w:ilvl="6" w:tplc="5CA49168" w:tentative="1">
      <w:start w:val="1"/>
      <w:numFmt w:val="decimal"/>
      <w:lvlText w:val="%7."/>
      <w:lvlJc w:val="left"/>
      <w:pPr>
        <w:tabs>
          <w:tab w:val="num" w:pos="5400"/>
        </w:tabs>
        <w:ind w:left="5400" w:hanging="360"/>
      </w:pPr>
      <w:rPr>
        <w:rFonts w:cs="Times New Roman"/>
      </w:rPr>
    </w:lvl>
    <w:lvl w:ilvl="7" w:tplc="BE229908" w:tentative="1">
      <w:start w:val="1"/>
      <w:numFmt w:val="lowerLetter"/>
      <w:lvlText w:val="%8."/>
      <w:lvlJc w:val="left"/>
      <w:pPr>
        <w:tabs>
          <w:tab w:val="num" w:pos="6120"/>
        </w:tabs>
        <w:ind w:left="6120" w:hanging="360"/>
      </w:pPr>
      <w:rPr>
        <w:rFonts w:cs="Times New Roman"/>
      </w:rPr>
    </w:lvl>
    <w:lvl w:ilvl="8" w:tplc="5BCC3480" w:tentative="1">
      <w:start w:val="1"/>
      <w:numFmt w:val="lowerRoman"/>
      <w:lvlText w:val="%9."/>
      <w:lvlJc w:val="right"/>
      <w:pPr>
        <w:tabs>
          <w:tab w:val="num" w:pos="6840"/>
        </w:tabs>
        <w:ind w:left="6840" w:hanging="180"/>
      </w:pPr>
      <w:rPr>
        <w:rFonts w:cs="Times New Roman"/>
      </w:rPr>
    </w:lvl>
  </w:abstractNum>
  <w:abstractNum w:abstractNumId="1" w15:restartNumberingAfterBreak="0">
    <w:nsid w:val="02CD23AE"/>
    <w:multiLevelType w:val="multilevel"/>
    <w:tmpl w:val="CD5CD7D0"/>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2CF5B7C"/>
    <w:multiLevelType w:val="multilevel"/>
    <w:tmpl w:val="F522A76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5943D33"/>
    <w:multiLevelType w:val="multilevel"/>
    <w:tmpl w:val="9AEA68EA"/>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7562296"/>
    <w:multiLevelType w:val="multilevel"/>
    <w:tmpl w:val="B47C8730"/>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9732C4D"/>
    <w:multiLevelType w:val="multilevel"/>
    <w:tmpl w:val="EAF44D5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B3C382A"/>
    <w:multiLevelType w:val="multilevel"/>
    <w:tmpl w:val="FCAAAA8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C386DE4"/>
    <w:multiLevelType w:val="multilevel"/>
    <w:tmpl w:val="13920B56"/>
    <w:lvl w:ilvl="0">
      <w:start w:val="1"/>
      <w:numFmt w:val="upperLetter"/>
      <w:lvlText w:val="%1."/>
      <w:lvlJc w:val="left"/>
      <w:pPr>
        <w:tabs>
          <w:tab w:val="num" w:pos="1008"/>
        </w:tabs>
        <w:ind w:left="1008" w:hanging="360"/>
      </w:pPr>
      <w:rPr>
        <w:rFonts w:cs="Times New Roman" w:hint="default"/>
      </w:rPr>
    </w:lvl>
    <w:lvl w:ilvl="1">
      <w:start w:val="1"/>
      <w:numFmt w:val="decimal"/>
      <w:lvlText w:val="%2."/>
      <w:lvlJc w:val="left"/>
      <w:pPr>
        <w:tabs>
          <w:tab w:val="num" w:pos="1728"/>
        </w:tabs>
        <w:ind w:left="1728" w:hanging="360"/>
      </w:pPr>
      <w:rPr>
        <w:rFonts w:cs="Times New Roman" w:hint="default"/>
        <w:sz w:val="20"/>
      </w:rPr>
    </w:lvl>
    <w:lvl w:ilvl="2">
      <w:start w:val="1"/>
      <w:numFmt w:val="lowerRoman"/>
      <w:lvlText w:val="%3."/>
      <w:lvlJc w:val="right"/>
      <w:pPr>
        <w:tabs>
          <w:tab w:val="num" w:pos="2448"/>
        </w:tabs>
        <w:ind w:left="2448" w:hanging="180"/>
      </w:pPr>
      <w:rPr>
        <w:rFonts w:cs="Times New Roman" w:hint="default"/>
      </w:rPr>
    </w:lvl>
    <w:lvl w:ilvl="3">
      <w:start w:val="1"/>
      <w:numFmt w:val="decimal"/>
      <w:lvlText w:val="%4."/>
      <w:lvlJc w:val="left"/>
      <w:pPr>
        <w:tabs>
          <w:tab w:val="num" w:pos="3168"/>
        </w:tabs>
        <w:ind w:left="3168" w:hanging="360"/>
      </w:pPr>
      <w:rPr>
        <w:rFonts w:cs="Times New Roman" w:hint="default"/>
      </w:rPr>
    </w:lvl>
    <w:lvl w:ilvl="4">
      <w:start w:val="1"/>
      <w:numFmt w:val="lowerLetter"/>
      <w:lvlText w:val="%5."/>
      <w:lvlJc w:val="left"/>
      <w:pPr>
        <w:tabs>
          <w:tab w:val="num" w:pos="3888"/>
        </w:tabs>
        <w:ind w:left="3888" w:hanging="360"/>
      </w:pPr>
      <w:rPr>
        <w:rFonts w:cs="Times New Roman" w:hint="default"/>
      </w:rPr>
    </w:lvl>
    <w:lvl w:ilvl="5">
      <w:start w:val="1"/>
      <w:numFmt w:val="lowerRoman"/>
      <w:lvlText w:val="%6."/>
      <w:lvlJc w:val="right"/>
      <w:pPr>
        <w:tabs>
          <w:tab w:val="num" w:pos="4608"/>
        </w:tabs>
        <w:ind w:left="4608" w:hanging="180"/>
      </w:pPr>
      <w:rPr>
        <w:rFonts w:cs="Times New Roman" w:hint="default"/>
      </w:rPr>
    </w:lvl>
    <w:lvl w:ilvl="6">
      <w:start w:val="1"/>
      <w:numFmt w:val="decimal"/>
      <w:lvlText w:val="%7."/>
      <w:lvlJc w:val="left"/>
      <w:pPr>
        <w:tabs>
          <w:tab w:val="num" w:pos="5328"/>
        </w:tabs>
        <w:ind w:left="5328" w:hanging="360"/>
      </w:pPr>
      <w:rPr>
        <w:rFonts w:cs="Times New Roman" w:hint="default"/>
      </w:rPr>
    </w:lvl>
    <w:lvl w:ilvl="7">
      <w:start w:val="1"/>
      <w:numFmt w:val="lowerLetter"/>
      <w:lvlText w:val="%8."/>
      <w:lvlJc w:val="left"/>
      <w:pPr>
        <w:tabs>
          <w:tab w:val="num" w:pos="6048"/>
        </w:tabs>
        <w:ind w:left="6048" w:hanging="360"/>
      </w:pPr>
      <w:rPr>
        <w:rFonts w:cs="Times New Roman" w:hint="default"/>
      </w:rPr>
    </w:lvl>
    <w:lvl w:ilvl="8">
      <w:start w:val="1"/>
      <w:numFmt w:val="lowerRoman"/>
      <w:lvlText w:val="%9."/>
      <w:lvlJc w:val="right"/>
      <w:pPr>
        <w:tabs>
          <w:tab w:val="num" w:pos="6768"/>
        </w:tabs>
        <w:ind w:left="6768" w:hanging="180"/>
      </w:pPr>
      <w:rPr>
        <w:rFonts w:cs="Times New Roman" w:hint="default"/>
      </w:rPr>
    </w:lvl>
  </w:abstractNum>
  <w:abstractNum w:abstractNumId="8" w15:restartNumberingAfterBreak="0">
    <w:nsid w:val="0D8A1274"/>
    <w:multiLevelType w:val="multilevel"/>
    <w:tmpl w:val="90BCF9E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F350B1B"/>
    <w:multiLevelType w:val="multilevel"/>
    <w:tmpl w:val="92B235D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06101EC"/>
    <w:multiLevelType w:val="multilevel"/>
    <w:tmpl w:val="D1FE870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1397466"/>
    <w:multiLevelType w:val="multilevel"/>
    <w:tmpl w:val="D3D6628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637700C"/>
    <w:multiLevelType w:val="multilevel"/>
    <w:tmpl w:val="19345856"/>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C633D78"/>
    <w:multiLevelType w:val="multilevel"/>
    <w:tmpl w:val="3D4C03AE"/>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EBD6832"/>
    <w:multiLevelType w:val="multilevel"/>
    <w:tmpl w:val="8B8C1DA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1ED32D07"/>
    <w:multiLevelType w:val="multilevel"/>
    <w:tmpl w:val="FEA8112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FAD64AC"/>
    <w:multiLevelType w:val="multilevel"/>
    <w:tmpl w:val="5428EC7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1422BBE"/>
    <w:multiLevelType w:val="multilevel"/>
    <w:tmpl w:val="26B8CA32"/>
    <w:lvl w:ilvl="0">
      <w:start w:val="1"/>
      <w:numFmt w:val="decimal"/>
      <w:suff w:val="nothing"/>
      <w:lvlText w:val="PART %1 - "/>
      <w:lvlJc w:val="left"/>
      <w:rPr>
        <w:rFonts w:cs="Times New Roman" w:hint="default"/>
      </w:rPr>
    </w:lvl>
    <w:lvl w:ilvl="1">
      <w:numFmt w:val="decimal"/>
      <w:suff w:val="nothing"/>
      <w:lvlText w:val="SCHEDULE %2 - "/>
      <w:lvlJc w:val="left"/>
      <w:rPr>
        <w:rFonts w:cs="Times New Roman" w:hint="default"/>
      </w:rPr>
    </w:lvl>
    <w:lvl w:ilvl="2">
      <w:numFmt w:val="decimal"/>
      <w:suff w:val="nothing"/>
      <w:lvlText w:val="PRODUCT DATA SHEET %3 - "/>
      <w:lvlJc w:val="left"/>
      <w:rPr>
        <w:rFonts w:cs="Times New Roman" w:hint="default"/>
      </w:rPr>
    </w:lvl>
    <w:lvl w:ilvl="3">
      <w:start w:val="1"/>
      <w:numFmt w:val="decimalZero"/>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ascii="Times New Roman" w:hAnsi="Times New Roman" w:cs="Times New Roman" w:hint="default"/>
        <w:b w:val="0"/>
        <w:i w:val="0"/>
        <w:sz w:val="20"/>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8" w15:restartNumberingAfterBreak="0">
    <w:nsid w:val="22E97835"/>
    <w:multiLevelType w:val="multilevel"/>
    <w:tmpl w:val="91DE964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70D6643"/>
    <w:multiLevelType w:val="multilevel"/>
    <w:tmpl w:val="51EE8BF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7E66546"/>
    <w:multiLevelType w:val="multilevel"/>
    <w:tmpl w:val="A0F6A7E8"/>
    <w:lvl w:ilvl="0">
      <w:start w:val="1"/>
      <w:numFmt w:val="upperLetter"/>
      <w:lvlText w:val="%1."/>
      <w:lvlJc w:val="left"/>
      <w:pPr>
        <w:tabs>
          <w:tab w:val="num" w:pos="1008"/>
        </w:tabs>
        <w:ind w:left="1008" w:hanging="360"/>
      </w:pPr>
      <w:rPr>
        <w:rFonts w:cs="Times New Roman" w:hint="default"/>
      </w:rPr>
    </w:lvl>
    <w:lvl w:ilvl="1">
      <w:start w:val="1"/>
      <w:numFmt w:val="decimal"/>
      <w:lvlText w:val="%2."/>
      <w:lvlJc w:val="left"/>
      <w:pPr>
        <w:tabs>
          <w:tab w:val="num" w:pos="1728"/>
        </w:tabs>
        <w:ind w:left="1728" w:hanging="360"/>
      </w:pPr>
      <w:rPr>
        <w:rFonts w:cs="Times New Roman" w:hint="default"/>
        <w:sz w:val="24"/>
      </w:rPr>
    </w:lvl>
    <w:lvl w:ilvl="2">
      <w:start w:val="1"/>
      <w:numFmt w:val="lowerRoman"/>
      <w:lvlText w:val="%3."/>
      <w:lvlJc w:val="right"/>
      <w:pPr>
        <w:tabs>
          <w:tab w:val="num" w:pos="2448"/>
        </w:tabs>
        <w:ind w:left="2448" w:hanging="180"/>
      </w:pPr>
      <w:rPr>
        <w:rFonts w:cs="Times New Roman" w:hint="default"/>
      </w:rPr>
    </w:lvl>
    <w:lvl w:ilvl="3">
      <w:start w:val="1"/>
      <w:numFmt w:val="decimal"/>
      <w:lvlText w:val="%4."/>
      <w:lvlJc w:val="left"/>
      <w:pPr>
        <w:tabs>
          <w:tab w:val="num" w:pos="3168"/>
        </w:tabs>
        <w:ind w:left="3168" w:hanging="360"/>
      </w:pPr>
      <w:rPr>
        <w:rFonts w:cs="Times New Roman" w:hint="default"/>
      </w:rPr>
    </w:lvl>
    <w:lvl w:ilvl="4">
      <w:start w:val="1"/>
      <w:numFmt w:val="lowerLetter"/>
      <w:lvlText w:val="%5."/>
      <w:lvlJc w:val="left"/>
      <w:pPr>
        <w:tabs>
          <w:tab w:val="num" w:pos="3888"/>
        </w:tabs>
        <w:ind w:left="3888" w:hanging="360"/>
      </w:pPr>
      <w:rPr>
        <w:rFonts w:cs="Times New Roman" w:hint="default"/>
      </w:rPr>
    </w:lvl>
    <w:lvl w:ilvl="5">
      <w:start w:val="1"/>
      <w:numFmt w:val="lowerRoman"/>
      <w:lvlText w:val="%6."/>
      <w:lvlJc w:val="right"/>
      <w:pPr>
        <w:tabs>
          <w:tab w:val="num" w:pos="4608"/>
        </w:tabs>
        <w:ind w:left="4608" w:hanging="180"/>
      </w:pPr>
      <w:rPr>
        <w:rFonts w:cs="Times New Roman" w:hint="default"/>
      </w:rPr>
    </w:lvl>
    <w:lvl w:ilvl="6">
      <w:start w:val="1"/>
      <w:numFmt w:val="decimal"/>
      <w:lvlText w:val="%7."/>
      <w:lvlJc w:val="left"/>
      <w:pPr>
        <w:tabs>
          <w:tab w:val="num" w:pos="5328"/>
        </w:tabs>
        <w:ind w:left="5328" w:hanging="360"/>
      </w:pPr>
      <w:rPr>
        <w:rFonts w:cs="Times New Roman" w:hint="default"/>
      </w:rPr>
    </w:lvl>
    <w:lvl w:ilvl="7">
      <w:start w:val="1"/>
      <w:numFmt w:val="lowerLetter"/>
      <w:lvlText w:val="%8."/>
      <w:lvlJc w:val="left"/>
      <w:pPr>
        <w:tabs>
          <w:tab w:val="num" w:pos="6048"/>
        </w:tabs>
        <w:ind w:left="6048" w:hanging="360"/>
      </w:pPr>
      <w:rPr>
        <w:rFonts w:cs="Times New Roman" w:hint="default"/>
      </w:rPr>
    </w:lvl>
    <w:lvl w:ilvl="8">
      <w:start w:val="1"/>
      <w:numFmt w:val="lowerRoman"/>
      <w:lvlText w:val="%9."/>
      <w:lvlJc w:val="right"/>
      <w:pPr>
        <w:tabs>
          <w:tab w:val="num" w:pos="6768"/>
        </w:tabs>
        <w:ind w:left="6768" w:hanging="180"/>
      </w:pPr>
      <w:rPr>
        <w:rFonts w:cs="Times New Roman" w:hint="default"/>
      </w:rPr>
    </w:lvl>
  </w:abstractNum>
  <w:abstractNum w:abstractNumId="21" w15:restartNumberingAfterBreak="0">
    <w:nsid w:val="2CF74268"/>
    <w:multiLevelType w:val="multilevel"/>
    <w:tmpl w:val="53AA08B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ED719D9"/>
    <w:multiLevelType w:val="multilevel"/>
    <w:tmpl w:val="10C23B26"/>
    <w:lvl w:ilvl="0">
      <w:start w:val="1"/>
      <w:numFmt w:val="upperLetter"/>
      <w:lvlText w:val="%1."/>
      <w:lvlJc w:val="left"/>
      <w:pPr>
        <w:tabs>
          <w:tab w:val="num" w:pos="720"/>
        </w:tabs>
        <w:ind w:left="720" w:hanging="432"/>
      </w:pPr>
      <w:rPr>
        <w:rFonts w:ascii="Times New Roman" w:hAnsi="Times New Roman" w:cs="Times New Roman" w:hint="default"/>
        <w:b w:val="0"/>
        <w:i w:val="0"/>
        <w:color w:val="auto"/>
        <w:sz w:val="20"/>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30821D1E"/>
    <w:multiLevelType w:val="multilevel"/>
    <w:tmpl w:val="5FB4FF8A"/>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3F1F36ED"/>
    <w:multiLevelType w:val="multilevel"/>
    <w:tmpl w:val="146AACD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0676D9B"/>
    <w:multiLevelType w:val="multilevel"/>
    <w:tmpl w:val="66682B66"/>
    <w:lvl w:ilvl="0">
      <w:start w:val="1"/>
      <w:numFmt w:val="upperLetter"/>
      <w:lvlText w:val="%1."/>
      <w:lvlJc w:val="left"/>
      <w:pPr>
        <w:tabs>
          <w:tab w:val="num" w:pos="1008"/>
        </w:tabs>
        <w:ind w:left="1008" w:hanging="360"/>
      </w:pPr>
      <w:rPr>
        <w:rFonts w:cs="Times New Roman"/>
      </w:rPr>
    </w:lvl>
    <w:lvl w:ilvl="1">
      <w:start w:val="1"/>
      <w:numFmt w:val="lowerLetter"/>
      <w:lvlText w:val="%2."/>
      <w:lvlJc w:val="left"/>
      <w:pPr>
        <w:tabs>
          <w:tab w:val="num" w:pos="1728"/>
        </w:tabs>
        <w:ind w:left="1728" w:hanging="360"/>
      </w:pPr>
      <w:rPr>
        <w:rFonts w:cs="Times New Roman"/>
      </w:rPr>
    </w:lvl>
    <w:lvl w:ilvl="2">
      <w:start w:val="1"/>
      <w:numFmt w:val="lowerRoman"/>
      <w:lvlText w:val="%3."/>
      <w:lvlJc w:val="right"/>
      <w:pPr>
        <w:tabs>
          <w:tab w:val="num" w:pos="2448"/>
        </w:tabs>
        <w:ind w:left="2448" w:hanging="180"/>
      </w:pPr>
      <w:rPr>
        <w:rFonts w:cs="Times New Roman"/>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26" w15:restartNumberingAfterBreak="0">
    <w:nsid w:val="43CF16ED"/>
    <w:multiLevelType w:val="multilevel"/>
    <w:tmpl w:val="8F6A39CC"/>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360"/>
        </w:tabs>
        <w:ind w:left="360" w:hanging="360"/>
      </w:pPr>
      <w:rPr>
        <w:rFonts w:cs="Times New Roman"/>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4AE05D4"/>
    <w:multiLevelType w:val="multilevel"/>
    <w:tmpl w:val="FCB2EAF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44FD6F53"/>
    <w:multiLevelType w:val="multilevel"/>
    <w:tmpl w:val="EC98359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488F6CD9"/>
    <w:multiLevelType w:val="multilevel"/>
    <w:tmpl w:val="0226E910"/>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48FF2418"/>
    <w:multiLevelType w:val="multilevel"/>
    <w:tmpl w:val="C8DA103A"/>
    <w:lvl w:ilvl="0">
      <w:start w:val="1"/>
      <w:numFmt w:val="upperLetter"/>
      <w:lvlText w:val="%1."/>
      <w:lvlJc w:val="left"/>
      <w:pPr>
        <w:tabs>
          <w:tab w:val="num" w:pos="720"/>
        </w:tabs>
        <w:ind w:left="720" w:hanging="432"/>
      </w:pPr>
      <w:rPr>
        <w:rFonts w:ascii="Times New Roman" w:hAnsi="Times New Roman" w:cs="Times New Roman" w:hint="default"/>
        <w:b w:val="0"/>
        <w:i w:val="0"/>
        <w:color w:val="auto"/>
        <w:sz w:val="20"/>
      </w:rPr>
    </w:lvl>
    <w:lvl w:ilvl="1">
      <w:start w:val="1"/>
      <w:numFmt w:val="decimal"/>
      <w:lvlText w:val="%2."/>
      <w:lvlJc w:val="left"/>
      <w:pPr>
        <w:tabs>
          <w:tab w:val="num" w:pos="1728"/>
        </w:tabs>
        <w:ind w:left="1728" w:hanging="360"/>
      </w:pPr>
      <w:rPr>
        <w:rFonts w:cs="Times New Roman" w:hint="default"/>
      </w:rPr>
    </w:lvl>
    <w:lvl w:ilvl="2">
      <w:start w:val="1"/>
      <w:numFmt w:val="lowerRoman"/>
      <w:lvlText w:val="%3."/>
      <w:lvlJc w:val="right"/>
      <w:pPr>
        <w:tabs>
          <w:tab w:val="num" w:pos="2448"/>
        </w:tabs>
        <w:ind w:left="2448" w:hanging="180"/>
      </w:pPr>
      <w:rPr>
        <w:rFonts w:cs="Times New Roman" w:hint="default"/>
      </w:rPr>
    </w:lvl>
    <w:lvl w:ilvl="3">
      <w:start w:val="1"/>
      <w:numFmt w:val="decimal"/>
      <w:lvlText w:val="%4."/>
      <w:lvlJc w:val="left"/>
      <w:pPr>
        <w:tabs>
          <w:tab w:val="num" w:pos="3168"/>
        </w:tabs>
        <w:ind w:left="3168" w:hanging="360"/>
      </w:pPr>
      <w:rPr>
        <w:rFonts w:cs="Times New Roman" w:hint="default"/>
      </w:rPr>
    </w:lvl>
    <w:lvl w:ilvl="4">
      <w:start w:val="1"/>
      <w:numFmt w:val="lowerLetter"/>
      <w:lvlText w:val="%5."/>
      <w:lvlJc w:val="left"/>
      <w:pPr>
        <w:tabs>
          <w:tab w:val="num" w:pos="3888"/>
        </w:tabs>
        <w:ind w:left="3888" w:hanging="360"/>
      </w:pPr>
      <w:rPr>
        <w:rFonts w:cs="Times New Roman" w:hint="default"/>
      </w:rPr>
    </w:lvl>
    <w:lvl w:ilvl="5">
      <w:start w:val="1"/>
      <w:numFmt w:val="lowerRoman"/>
      <w:lvlText w:val="%6."/>
      <w:lvlJc w:val="right"/>
      <w:pPr>
        <w:tabs>
          <w:tab w:val="num" w:pos="4608"/>
        </w:tabs>
        <w:ind w:left="4608" w:hanging="180"/>
      </w:pPr>
      <w:rPr>
        <w:rFonts w:cs="Times New Roman" w:hint="default"/>
      </w:rPr>
    </w:lvl>
    <w:lvl w:ilvl="6">
      <w:start w:val="1"/>
      <w:numFmt w:val="decimal"/>
      <w:lvlText w:val="%7."/>
      <w:lvlJc w:val="left"/>
      <w:pPr>
        <w:tabs>
          <w:tab w:val="num" w:pos="5328"/>
        </w:tabs>
        <w:ind w:left="5328" w:hanging="360"/>
      </w:pPr>
      <w:rPr>
        <w:rFonts w:cs="Times New Roman" w:hint="default"/>
      </w:rPr>
    </w:lvl>
    <w:lvl w:ilvl="7">
      <w:start w:val="1"/>
      <w:numFmt w:val="lowerLetter"/>
      <w:lvlText w:val="%8."/>
      <w:lvlJc w:val="left"/>
      <w:pPr>
        <w:tabs>
          <w:tab w:val="num" w:pos="6048"/>
        </w:tabs>
        <w:ind w:left="6048" w:hanging="360"/>
      </w:pPr>
      <w:rPr>
        <w:rFonts w:cs="Times New Roman" w:hint="default"/>
      </w:rPr>
    </w:lvl>
    <w:lvl w:ilvl="8">
      <w:start w:val="1"/>
      <w:numFmt w:val="lowerRoman"/>
      <w:lvlText w:val="%9."/>
      <w:lvlJc w:val="right"/>
      <w:pPr>
        <w:tabs>
          <w:tab w:val="num" w:pos="6768"/>
        </w:tabs>
        <w:ind w:left="6768" w:hanging="180"/>
      </w:pPr>
      <w:rPr>
        <w:rFonts w:cs="Times New Roman" w:hint="default"/>
      </w:rPr>
    </w:lvl>
  </w:abstractNum>
  <w:abstractNum w:abstractNumId="31" w15:restartNumberingAfterBreak="0">
    <w:nsid w:val="49806828"/>
    <w:multiLevelType w:val="multilevel"/>
    <w:tmpl w:val="F47CCE7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49F33E46"/>
    <w:multiLevelType w:val="multilevel"/>
    <w:tmpl w:val="CB0ADEA6"/>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4BDE480D"/>
    <w:multiLevelType w:val="multilevel"/>
    <w:tmpl w:val="11A0A42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52D44B9C"/>
    <w:multiLevelType w:val="multilevel"/>
    <w:tmpl w:val="BEC0648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543D004E"/>
    <w:multiLevelType w:val="multilevel"/>
    <w:tmpl w:val="6B62106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5AE37572"/>
    <w:multiLevelType w:val="multilevel"/>
    <w:tmpl w:val="44FAAB7E"/>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5DC80A44"/>
    <w:multiLevelType w:val="multilevel"/>
    <w:tmpl w:val="F77AB9D6"/>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5F685BDA"/>
    <w:multiLevelType w:val="hybridMultilevel"/>
    <w:tmpl w:val="5888D458"/>
    <w:lvl w:ilvl="0" w:tplc="C0B69668">
      <w:start w:val="1"/>
      <w:numFmt w:val="decimal"/>
      <w:lvlText w:val="%1."/>
      <w:lvlJc w:val="left"/>
      <w:pPr>
        <w:tabs>
          <w:tab w:val="num" w:pos="1155"/>
        </w:tabs>
        <w:ind w:left="1155" w:hanging="435"/>
      </w:pPr>
      <w:rPr>
        <w:rFonts w:cs="Times New Roman" w:hint="default"/>
      </w:rPr>
    </w:lvl>
    <w:lvl w:ilvl="1" w:tplc="C388B094">
      <w:start w:val="1"/>
      <w:numFmt w:val="lowerLetter"/>
      <w:lvlText w:val="%2."/>
      <w:lvlJc w:val="left"/>
      <w:pPr>
        <w:tabs>
          <w:tab w:val="num" w:pos="1800"/>
        </w:tabs>
        <w:ind w:left="1800" w:hanging="360"/>
      </w:pPr>
      <w:rPr>
        <w:rFonts w:cs="Times New Roman"/>
      </w:rPr>
    </w:lvl>
    <w:lvl w:ilvl="2" w:tplc="D2B4F778">
      <w:start w:val="1"/>
      <w:numFmt w:val="lowerRoman"/>
      <w:lvlText w:val="%3."/>
      <w:lvlJc w:val="right"/>
      <w:pPr>
        <w:tabs>
          <w:tab w:val="num" w:pos="2520"/>
        </w:tabs>
        <w:ind w:left="2520" w:hanging="180"/>
      </w:pPr>
      <w:rPr>
        <w:rFonts w:cs="Times New Roman"/>
      </w:rPr>
    </w:lvl>
    <w:lvl w:ilvl="3" w:tplc="3906FF06" w:tentative="1">
      <w:start w:val="1"/>
      <w:numFmt w:val="decimal"/>
      <w:lvlText w:val="%4."/>
      <w:lvlJc w:val="left"/>
      <w:pPr>
        <w:tabs>
          <w:tab w:val="num" w:pos="3240"/>
        </w:tabs>
        <w:ind w:left="3240" w:hanging="360"/>
      </w:pPr>
      <w:rPr>
        <w:rFonts w:cs="Times New Roman"/>
      </w:rPr>
    </w:lvl>
    <w:lvl w:ilvl="4" w:tplc="146CF5A8" w:tentative="1">
      <w:start w:val="1"/>
      <w:numFmt w:val="lowerLetter"/>
      <w:lvlText w:val="%5."/>
      <w:lvlJc w:val="left"/>
      <w:pPr>
        <w:tabs>
          <w:tab w:val="num" w:pos="3960"/>
        </w:tabs>
        <w:ind w:left="3960" w:hanging="360"/>
      </w:pPr>
      <w:rPr>
        <w:rFonts w:cs="Times New Roman"/>
      </w:rPr>
    </w:lvl>
    <w:lvl w:ilvl="5" w:tplc="E0C2F9F8" w:tentative="1">
      <w:start w:val="1"/>
      <w:numFmt w:val="lowerRoman"/>
      <w:lvlText w:val="%6."/>
      <w:lvlJc w:val="right"/>
      <w:pPr>
        <w:tabs>
          <w:tab w:val="num" w:pos="4680"/>
        </w:tabs>
        <w:ind w:left="4680" w:hanging="180"/>
      </w:pPr>
      <w:rPr>
        <w:rFonts w:cs="Times New Roman"/>
      </w:rPr>
    </w:lvl>
    <w:lvl w:ilvl="6" w:tplc="619889C2" w:tentative="1">
      <w:start w:val="1"/>
      <w:numFmt w:val="decimal"/>
      <w:lvlText w:val="%7."/>
      <w:lvlJc w:val="left"/>
      <w:pPr>
        <w:tabs>
          <w:tab w:val="num" w:pos="5400"/>
        </w:tabs>
        <w:ind w:left="5400" w:hanging="360"/>
      </w:pPr>
      <w:rPr>
        <w:rFonts w:cs="Times New Roman"/>
      </w:rPr>
    </w:lvl>
    <w:lvl w:ilvl="7" w:tplc="7DE8BCCC" w:tentative="1">
      <w:start w:val="1"/>
      <w:numFmt w:val="lowerLetter"/>
      <w:lvlText w:val="%8."/>
      <w:lvlJc w:val="left"/>
      <w:pPr>
        <w:tabs>
          <w:tab w:val="num" w:pos="6120"/>
        </w:tabs>
        <w:ind w:left="6120" w:hanging="360"/>
      </w:pPr>
      <w:rPr>
        <w:rFonts w:cs="Times New Roman"/>
      </w:rPr>
    </w:lvl>
    <w:lvl w:ilvl="8" w:tplc="56A0AF9E" w:tentative="1">
      <w:start w:val="1"/>
      <w:numFmt w:val="lowerRoman"/>
      <w:lvlText w:val="%9."/>
      <w:lvlJc w:val="right"/>
      <w:pPr>
        <w:tabs>
          <w:tab w:val="num" w:pos="6840"/>
        </w:tabs>
        <w:ind w:left="6840" w:hanging="180"/>
      </w:pPr>
      <w:rPr>
        <w:rFonts w:cs="Times New Roman"/>
      </w:rPr>
    </w:lvl>
  </w:abstractNum>
  <w:abstractNum w:abstractNumId="39" w15:restartNumberingAfterBreak="0">
    <w:nsid w:val="600A224F"/>
    <w:multiLevelType w:val="multilevel"/>
    <w:tmpl w:val="2640EECA"/>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602D7896"/>
    <w:multiLevelType w:val="multilevel"/>
    <w:tmpl w:val="662C08F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607F2B81"/>
    <w:multiLevelType w:val="multilevel"/>
    <w:tmpl w:val="0194E19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6887416A"/>
    <w:multiLevelType w:val="multilevel"/>
    <w:tmpl w:val="6FC8CF72"/>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6AE9354B"/>
    <w:multiLevelType w:val="multilevel"/>
    <w:tmpl w:val="0DF25C8A"/>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6BF61A3A"/>
    <w:multiLevelType w:val="multilevel"/>
    <w:tmpl w:val="2EB66A88"/>
    <w:lvl w:ilvl="0">
      <w:start w:val="1"/>
      <w:numFmt w:val="upperLetter"/>
      <w:lvlText w:val="%1."/>
      <w:lvlJc w:val="left"/>
      <w:pPr>
        <w:tabs>
          <w:tab w:val="num" w:pos="1008"/>
        </w:tabs>
        <w:ind w:left="1008" w:hanging="360"/>
      </w:pPr>
      <w:rPr>
        <w:rFonts w:cs="Times New Roman"/>
      </w:rPr>
    </w:lvl>
    <w:lvl w:ilvl="1">
      <w:start w:val="1"/>
      <w:numFmt w:val="upperLetter"/>
      <w:lvlText w:val="%2."/>
      <w:lvlJc w:val="left"/>
      <w:pPr>
        <w:tabs>
          <w:tab w:val="num" w:pos="1728"/>
        </w:tabs>
        <w:ind w:left="1728" w:hanging="360"/>
      </w:pPr>
      <w:rPr>
        <w:rFonts w:cs="Times New Roman" w:hint="default"/>
        <w:sz w:val="24"/>
      </w:rPr>
    </w:lvl>
    <w:lvl w:ilvl="2">
      <w:start w:val="1"/>
      <w:numFmt w:val="lowerRoman"/>
      <w:lvlText w:val="%3."/>
      <w:lvlJc w:val="right"/>
      <w:pPr>
        <w:tabs>
          <w:tab w:val="num" w:pos="2448"/>
        </w:tabs>
        <w:ind w:left="2448" w:hanging="180"/>
      </w:pPr>
      <w:rPr>
        <w:rFonts w:cs="Times New Roman"/>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45" w15:restartNumberingAfterBreak="0">
    <w:nsid w:val="708E4AF7"/>
    <w:multiLevelType w:val="multilevel"/>
    <w:tmpl w:val="E47ACAAE"/>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748F6672"/>
    <w:multiLevelType w:val="multilevel"/>
    <w:tmpl w:val="46E67AA8"/>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7" w15:restartNumberingAfterBreak="0">
    <w:nsid w:val="74E5581D"/>
    <w:multiLevelType w:val="multilevel"/>
    <w:tmpl w:val="4D96E0E0"/>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78F0639C"/>
    <w:multiLevelType w:val="multilevel"/>
    <w:tmpl w:val="149CFE50"/>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794A63E3"/>
    <w:multiLevelType w:val="multilevel"/>
    <w:tmpl w:val="D512C8D4"/>
    <w:lvl w:ilvl="0">
      <w:start w:val="1"/>
      <w:numFmt w:val="decimal"/>
      <w:pStyle w:val="PRT"/>
      <w:suff w:val="nothing"/>
      <w:lvlText w:val="PART %1 - "/>
      <w:lvlJc w:val="left"/>
      <w:rPr>
        <w:rFonts w:cs="Times New Roman" w:hint="default"/>
      </w:rPr>
    </w:lvl>
    <w:lvl w:ilvl="1">
      <w:numFmt w:val="decimal"/>
      <w:pStyle w:val="SUT"/>
      <w:suff w:val="nothing"/>
      <w:lvlText w:val="SCHEDULE %2 - "/>
      <w:lvlJc w:val="left"/>
      <w:rPr>
        <w:rFonts w:cs="Times New Roman" w:hint="default"/>
      </w:rPr>
    </w:lvl>
    <w:lvl w:ilvl="2">
      <w:numFmt w:val="decimal"/>
      <w:pStyle w:val="DST"/>
      <w:suff w:val="nothing"/>
      <w:lvlText w:val="PRODUCT DATA SHEET %3 - "/>
      <w:lvlJc w:val="left"/>
      <w:rPr>
        <w:rFonts w:cs="Times New Roman" w:hint="default"/>
      </w:rPr>
    </w:lvl>
    <w:lvl w:ilvl="3">
      <w:start w:val="1"/>
      <w:numFmt w:val="decimalZero"/>
      <w:pStyle w:val="ART"/>
      <w:lvlText w:val="%1.%4"/>
      <w:lvlJc w:val="left"/>
      <w:pPr>
        <w:tabs>
          <w:tab w:val="num" w:pos="864"/>
        </w:tabs>
        <w:ind w:left="864" w:hanging="864"/>
      </w:pPr>
      <w:rPr>
        <w:rFonts w:cs="Times New Roman" w:hint="default"/>
      </w:rPr>
    </w:lvl>
    <w:lvl w:ilvl="4">
      <w:start w:val="1"/>
      <w:numFmt w:val="upperLetter"/>
      <w:pStyle w:val="PR1"/>
      <w:lvlText w:val="%5."/>
      <w:lvlJc w:val="left"/>
      <w:pPr>
        <w:tabs>
          <w:tab w:val="num" w:pos="864"/>
        </w:tabs>
        <w:ind w:left="864" w:hanging="576"/>
      </w:pPr>
      <w:rPr>
        <w:rFonts w:cs="Times New Roman" w:hint="default"/>
      </w:rPr>
    </w:lvl>
    <w:lvl w:ilvl="5">
      <w:start w:val="1"/>
      <w:numFmt w:val="decimal"/>
      <w:pStyle w:val="PR2"/>
      <w:lvlText w:val="%6."/>
      <w:lvlJc w:val="left"/>
      <w:pPr>
        <w:tabs>
          <w:tab w:val="num" w:pos="1440"/>
        </w:tabs>
        <w:ind w:left="1440" w:hanging="576"/>
      </w:pPr>
      <w:rPr>
        <w:rFonts w:ascii="Times New Roman" w:hAnsi="Times New Roman" w:cs="Times New Roman" w:hint="default"/>
        <w:b w:val="0"/>
        <w:i w:val="0"/>
        <w:color w:val="auto"/>
        <w:sz w:val="20"/>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5"/>
      <w:lvlText w:val="%9)"/>
      <w:lvlJc w:val="left"/>
      <w:pPr>
        <w:tabs>
          <w:tab w:val="num" w:pos="3168"/>
        </w:tabs>
        <w:ind w:left="3168" w:hanging="576"/>
      </w:pPr>
      <w:rPr>
        <w:rFonts w:cs="Times New Roman" w:hint="default"/>
      </w:rPr>
    </w:lvl>
  </w:abstractNum>
  <w:abstractNum w:abstractNumId="50" w15:restartNumberingAfterBreak="0">
    <w:nsid w:val="7A706700"/>
    <w:multiLevelType w:val="multilevel"/>
    <w:tmpl w:val="A3CEB51C"/>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7E8E5690"/>
    <w:multiLevelType w:val="multilevel"/>
    <w:tmpl w:val="8B8C1DA4"/>
    <w:lvl w:ilvl="0">
      <w:start w:val="1"/>
      <w:numFmt w:val="upperLetter"/>
      <w:lvlText w:val="%1."/>
      <w:lvlJc w:val="left"/>
      <w:pPr>
        <w:tabs>
          <w:tab w:val="num" w:pos="720"/>
        </w:tabs>
        <w:ind w:left="720" w:hanging="432"/>
      </w:pPr>
      <w:rPr>
        <w:rFonts w:ascii="Times New Roman" w:hAnsi="Times New Roman" w:cs="Times New Roman" w:hint="default"/>
        <w:b w:val="0"/>
        <w:i w:val="0"/>
        <w:sz w:val="20"/>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25"/>
  </w:num>
  <w:num w:numId="2">
    <w:abstractNumId w:val="26"/>
  </w:num>
  <w:num w:numId="3">
    <w:abstractNumId w:val="7"/>
  </w:num>
  <w:num w:numId="4">
    <w:abstractNumId w:val="30"/>
  </w:num>
  <w:num w:numId="5">
    <w:abstractNumId w:val="10"/>
  </w:num>
  <w:num w:numId="6">
    <w:abstractNumId w:val="11"/>
  </w:num>
  <w:num w:numId="7">
    <w:abstractNumId w:val="51"/>
  </w:num>
  <w:num w:numId="8">
    <w:abstractNumId w:val="46"/>
  </w:num>
  <w:num w:numId="9">
    <w:abstractNumId w:val="15"/>
  </w:num>
  <w:num w:numId="10">
    <w:abstractNumId w:val="12"/>
  </w:num>
  <w:num w:numId="11">
    <w:abstractNumId w:val="13"/>
  </w:num>
  <w:num w:numId="12">
    <w:abstractNumId w:val="42"/>
  </w:num>
  <w:num w:numId="13">
    <w:abstractNumId w:val="6"/>
  </w:num>
  <w:num w:numId="14">
    <w:abstractNumId w:val="48"/>
  </w:num>
  <w:num w:numId="15">
    <w:abstractNumId w:val="2"/>
  </w:num>
  <w:num w:numId="16">
    <w:abstractNumId w:val="21"/>
  </w:num>
  <w:num w:numId="17">
    <w:abstractNumId w:val="23"/>
  </w:num>
  <w:num w:numId="18">
    <w:abstractNumId w:val="24"/>
  </w:num>
  <w:num w:numId="19">
    <w:abstractNumId w:val="5"/>
  </w:num>
  <w:num w:numId="20">
    <w:abstractNumId w:val="28"/>
  </w:num>
  <w:num w:numId="21">
    <w:abstractNumId w:val="37"/>
  </w:num>
  <w:num w:numId="22">
    <w:abstractNumId w:val="34"/>
  </w:num>
  <w:num w:numId="23">
    <w:abstractNumId w:val="1"/>
  </w:num>
  <w:num w:numId="24">
    <w:abstractNumId w:val="43"/>
  </w:num>
  <w:num w:numId="25">
    <w:abstractNumId w:val="9"/>
  </w:num>
  <w:num w:numId="26">
    <w:abstractNumId w:val="39"/>
  </w:num>
  <w:num w:numId="27">
    <w:abstractNumId w:val="19"/>
  </w:num>
  <w:num w:numId="28">
    <w:abstractNumId w:val="35"/>
  </w:num>
  <w:num w:numId="29">
    <w:abstractNumId w:val="3"/>
  </w:num>
  <w:num w:numId="30">
    <w:abstractNumId w:val="27"/>
  </w:num>
  <w:num w:numId="31">
    <w:abstractNumId w:val="45"/>
  </w:num>
  <w:num w:numId="32">
    <w:abstractNumId w:val="41"/>
  </w:num>
  <w:num w:numId="33">
    <w:abstractNumId w:val="29"/>
  </w:num>
  <w:num w:numId="34">
    <w:abstractNumId w:val="4"/>
  </w:num>
  <w:num w:numId="35">
    <w:abstractNumId w:val="32"/>
  </w:num>
  <w:num w:numId="36">
    <w:abstractNumId w:val="36"/>
  </w:num>
  <w:num w:numId="37">
    <w:abstractNumId w:val="18"/>
  </w:num>
  <w:num w:numId="38">
    <w:abstractNumId w:val="33"/>
  </w:num>
  <w:num w:numId="39">
    <w:abstractNumId w:val="50"/>
  </w:num>
  <w:num w:numId="40">
    <w:abstractNumId w:val="22"/>
  </w:num>
  <w:num w:numId="41">
    <w:abstractNumId w:val="38"/>
  </w:num>
  <w:num w:numId="42">
    <w:abstractNumId w:val="47"/>
  </w:num>
  <w:num w:numId="43">
    <w:abstractNumId w:val="0"/>
  </w:num>
  <w:num w:numId="44">
    <w:abstractNumId w:val="40"/>
  </w:num>
  <w:num w:numId="45">
    <w:abstractNumId w:val="49"/>
  </w:num>
  <w:num w:numId="46">
    <w:abstractNumId w:val="49"/>
    <w:lvlOverride w:ilvl="0">
      <w:startOverride w:val="1"/>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3"/>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49"/>
    <w:lvlOverride w:ilvl="0">
      <w:startOverride w:val="2"/>
    </w:lvlOverride>
    <w:lvlOverride w:ilvl="1"/>
    <w:lvlOverride w:ilvl="2"/>
    <w:lvlOverride w:ilvl="3">
      <w:startOverride w:val="10"/>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44"/>
  </w:num>
  <w:num w:numId="60">
    <w:abstractNumId w:val="20"/>
  </w:num>
  <w:num w:numId="61">
    <w:abstractNumId w:val="8"/>
  </w:num>
  <w:num w:numId="62">
    <w:abstractNumId w:val="31"/>
  </w:num>
  <w:num w:numId="63">
    <w:abstractNumId w:val="14"/>
  </w:num>
  <w:num w:numId="64">
    <w:abstractNumId w:val="49"/>
    <w:lvlOverride w:ilvl="0">
      <w:startOverride w:val="3"/>
    </w:lvlOverride>
    <w:lvlOverride w:ilvl="1"/>
    <w:lvlOverride w:ilvl="2"/>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60C"/>
    <w:rsid w:val="00006A22"/>
    <w:rsid w:val="000248D8"/>
    <w:rsid w:val="0003714C"/>
    <w:rsid w:val="00041B4F"/>
    <w:rsid w:val="00050E88"/>
    <w:rsid w:val="00060F59"/>
    <w:rsid w:val="000717E2"/>
    <w:rsid w:val="0007363D"/>
    <w:rsid w:val="0007559A"/>
    <w:rsid w:val="000871C3"/>
    <w:rsid w:val="00090018"/>
    <w:rsid w:val="00096FF5"/>
    <w:rsid w:val="000B0937"/>
    <w:rsid w:val="000C24CB"/>
    <w:rsid w:val="000D2AA0"/>
    <w:rsid w:val="000D62FE"/>
    <w:rsid w:val="000D7E94"/>
    <w:rsid w:val="000E0CCD"/>
    <w:rsid w:val="000E0D75"/>
    <w:rsid w:val="000F5C95"/>
    <w:rsid w:val="00101481"/>
    <w:rsid w:val="00122569"/>
    <w:rsid w:val="00127444"/>
    <w:rsid w:val="001354B8"/>
    <w:rsid w:val="00137825"/>
    <w:rsid w:val="00142DB5"/>
    <w:rsid w:val="001457E3"/>
    <w:rsid w:val="00146100"/>
    <w:rsid w:val="00157D6E"/>
    <w:rsid w:val="001618F7"/>
    <w:rsid w:val="00161C0E"/>
    <w:rsid w:val="00167ADA"/>
    <w:rsid w:val="001701FF"/>
    <w:rsid w:val="00177ADC"/>
    <w:rsid w:val="00181C47"/>
    <w:rsid w:val="00181CCE"/>
    <w:rsid w:val="001846C4"/>
    <w:rsid w:val="00184D8C"/>
    <w:rsid w:val="00195BE4"/>
    <w:rsid w:val="001B529E"/>
    <w:rsid w:val="001C2375"/>
    <w:rsid w:val="001C7D64"/>
    <w:rsid w:val="001D11DE"/>
    <w:rsid w:val="001D3DE4"/>
    <w:rsid w:val="001E1829"/>
    <w:rsid w:val="001E74E9"/>
    <w:rsid w:val="001F02EB"/>
    <w:rsid w:val="001F0F56"/>
    <w:rsid w:val="001F3B32"/>
    <w:rsid w:val="001F484A"/>
    <w:rsid w:val="00201536"/>
    <w:rsid w:val="002154DB"/>
    <w:rsid w:val="002309C7"/>
    <w:rsid w:val="00233DD8"/>
    <w:rsid w:val="00264765"/>
    <w:rsid w:val="00265C68"/>
    <w:rsid w:val="002662A8"/>
    <w:rsid w:val="00270DB9"/>
    <w:rsid w:val="00272840"/>
    <w:rsid w:val="002749B1"/>
    <w:rsid w:val="002820EB"/>
    <w:rsid w:val="0029498D"/>
    <w:rsid w:val="002A3612"/>
    <w:rsid w:val="002A752B"/>
    <w:rsid w:val="002C42A2"/>
    <w:rsid w:val="002D4798"/>
    <w:rsid w:val="002E1568"/>
    <w:rsid w:val="002E7509"/>
    <w:rsid w:val="00300FB1"/>
    <w:rsid w:val="003031B9"/>
    <w:rsid w:val="00303893"/>
    <w:rsid w:val="0030443E"/>
    <w:rsid w:val="00311000"/>
    <w:rsid w:val="0032779A"/>
    <w:rsid w:val="00332594"/>
    <w:rsid w:val="00341263"/>
    <w:rsid w:val="0034583F"/>
    <w:rsid w:val="00353024"/>
    <w:rsid w:val="00354471"/>
    <w:rsid w:val="00357D07"/>
    <w:rsid w:val="003663EF"/>
    <w:rsid w:val="00381A48"/>
    <w:rsid w:val="003822B3"/>
    <w:rsid w:val="00394ADD"/>
    <w:rsid w:val="003A0412"/>
    <w:rsid w:val="003B1354"/>
    <w:rsid w:val="003B5C40"/>
    <w:rsid w:val="003C4B4F"/>
    <w:rsid w:val="003D426C"/>
    <w:rsid w:val="003D43C1"/>
    <w:rsid w:val="003E731F"/>
    <w:rsid w:val="0040067D"/>
    <w:rsid w:val="0040288D"/>
    <w:rsid w:val="004117DA"/>
    <w:rsid w:val="00425800"/>
    <w:rsid w:val="004318D2"/>
    <w:rsid w:val="004505C5"/>
    <w:rsid w:val="0045330A"/>
    <w:rsid w:val="00456863"/>
    <w:rsid w:val="0046080F"/>
    <w:rsid w:val="00463455"/>
    <w:rsid w:val="00463FFE"/>
    <w:rsid w:val="00470205"/>
    <w:rsid w:val="00471A41"/>
    <w:rsid w:val="004763C2"/>
    <w:rsid w:val="00486545"/>
    <w:rsid w:val="00492190"/>
    <w:rsid w:val="0049525F"/>
    <w:rsid w:val="00497E39"/>
    <w:rsid w:val="004A2DAC"/>
    <w:rsid w:val="004B4017"/>
    <w:rsid w:val="004B4B1A"/>
    <w:rsid w:val="004E44B4"/>
    <w:rsid w:val="004E4AD9"/>
    <w:rsid w:val="004E5699"/>
    <w:rsid w:val="0050149D"/>
    <w:rsid w:val="00504A22"/>
    <w:rsid w:val="005138AC"/>
    <w:rsid w:val="00516649"/>
    <w:rsid w:val="00520606"/>
    <w:rsid w:val="005228D8"/>
    <w:rsid w:val="00523A1E"/>
    <w:rsid w:val="005376D0"/>
    <w:rsid w:val="00540924"/>
    <w:rsid w:val="005772E5"/>
    <w:rsid w:val="005846C2"/>
    <w:rsid w:val="005855E0"/>
    <w:rsid w:val="0059311D"/>
    <w:rsid w:val="005A2FBE"/>
    <w:rsid w:val="005B2F7E"/>
    <w:rsid w:val="005B5A4E"/>
    <w:rsid w:val="005B7578"/>
    <w:rsid w:val="005C225F"/>
    <w:rsid w:val="005F289E"/>
    <w:rsid w:val="00600D6A"/>
    <w:rsid w:val="006016A8"/>
    <w:rsid w:val="006104F6"/>
    <w:rsid w:val="00625302"/>
    <w:rsid w:val="00625E71"/>
    <w:rsid w:val="00631011"/>
    <w:rsid w:val="00634FA3"/>
    <w:rsid w:val="006375F9"/>
    <w:rsid w:val="00643B4F"/>
    <w:rsid w:val="00646298"/>
    <w:rsid w:val="006473EC"/>
    <w:rsid w:val="006560D5"/>
    <w:rsid w:val="00663F39"/>
    <w:rsid w:val="00667858"/>
    <w:rsid w:val="00685B48"/>
    <w:rsid w:val="00686F19"/>
    <w:rsid w:val="00691391"/>
    <w:rsid w:val="00691E93"/>
    <w:rsid w:val="00697BA2"/>
    <w:rsid w:val="006A266C"/>
    <w:rsid w:val="006A76C2"/>
    <w:rsid w:val="006C24EE"/>
    <w:rsid w:val="006C5807"/>
    <w:rsid w:val="006D3A1A"/>
    <w:rsid w:val="006D4FF6"/>
    <w:rsid w:val="006D7850"/>
    <w:rsid w:val="006E1352"/>
    <w:rsid w:val="006E1D9A"/>
    <w:rsid w:val="006E6C46"/>
    <w:rsid w:val="006E7CF6"/>
    <w:rsid w:val="006F2BD0"/>
    <w:rsid w:val="006F7DA6"/>
    <w:rsid w:val="00702C22"/>
    <w:rsid w:val="007067B2"/>
    <w:rsid w:val="00714B9B"/>
    <w:rsid w:val="007158A5"/>
    <w:rsid w:val="007161FF"/>
    <w:rsid w:val="007251C1"/>
    <w:rsid w:val="0073629D"/>
    <w:rsid w:val="0075208E"/>
    <w:rsid w:val="00754F9F"/>
    <w:rsid w:val="00770DB9"/>
    <w:rsid w:val="00773480"/>
    <w:rsid w:val="007759A4"/>
    <w:rsid w:val="00776607"/>
    <w:rsid w:val="00782EAD"/>
    <w:rsid w:val="007870B1"/>
    <w:rsid w:val="0079005E"/>
    <w:rsid w:val="00792658"/>
    <w:rsid w:val="007B015E"/>
    <w:rsid w:val="007B02E8"/>
    <w:rsid w:val="007B03E5"/>
    <w:rsid w:val="007C02A7"/>
    <w:rsid w:val="007C096B"/>
    <w:rsid w:val="007C50D6"/>
    <w:rsid w:val="007D6C1A"/>
    <w:rsid w:val="007E1389"/>
    <w:rsid w:val="007E14AC"/>
    <w:rsid w:val="007F5392"/>
    <w:rsid w:val="00814334"/>
    <w:rsid w:val="00824182"/>
    <w:rsid w:val="00835ADC"/>
    <w:rsid w:val="008615FE"/>
    <w:rsid w:val="008640FC"/>
    <w:rsid w:val="008758F9"/>
    <w:rsid w:val="0088102C"/>
    <w:rsid w:val="008B4FE0"/>
    <w:rsid w:val="008C6415"/>
    <w:rsid w:val="008C79B9"/>
    <w:rsid w:val="008D021B"/>
    <w:rsid w:val="008D5D55"/>
    <w:rsid w:val="008F2E92"/>
    <w:rsid w:val="008F419E"/>
    <w:rsid w:val="008F6CE8"/>
    <w:rsid w:val="008F6D4D"/>
    <w:rsid w:val="008F7A5B"/>
    <w:rsid w:val="009100B1"/>
    <w:rsid w:val="00912293"/>
    <w:rsid w:val="00921A81"/>
    <w:rsid w:val="00925E3B"/>
    <w:rsid w:val="0092758E"/>
    <w:rsid w:val="00931140"/>
    <w:rsid w:val="00931F3F"/>
    <w:rsid w:val="009446B9"/>
    <w:rsid w:val="00955C0A"/>
    <w:rsid w:val="00960636"/>
    <w:rsid w:val="00963E7D"/>
    <w:rsid w:val="00975E36"/>
    <w:rsid w:val="00980E54"/>
    <w:rsid w:val="00980E56"/>
    <w:rsid w:val="0098198D"/>
    <w:rsid w:val="00995CDB"/>
    <w:rsid w:val="009A029C"/>
    <w:rsid w:val="009A2D3E"/>
    <w:rsid w:val="009B4A13"/>
    <w:rsid w:val="009B59C1"/>
    <w:rsid w:val="009C1F48"/>
    <w:rsid w:val="009D010D"/>
    <w:rsid w:val="009D43FE"/>
    <w:rsid w:val="009D6E7A"/>
    <w:rsid w:val="009E4235"/>
    <w:rsid w:val="00A03669"/>
    <w:rsid w:val="00A0522C"/>
    <w:rsid w:val="00A135D5"/>
    <w:rsid w:val="00A162C7"/>
    <w:rsid w:val="00A16EC2"/>
    <w:rsid w:val="00A17D1C"/>
    <w:rsid w:val="00A31C02"/>
    <w:rsid w:val="00A33753"/>
    <w:rsid w:val="00A34729"/>
    <w:rsid w:val="00A35D89"/>
    <w:rsid w:val="00A4086D"/>
    <w:rsid w:val="00A42C8B"/>
    <w:rsid w:val="00A44A3B"/>
    <w:rsid w:val="00A5130E"/>
    <w:rsid w:val="00A528C9"/>
    <w:rsid w:val="00A53C65"/>
    <w:rsid w:val="00A63BBF"/>
    <w:rsid w:val="00A65D83"/>
    <w:rsid w:val="00A7052E"/>
    <w:rsid w:val="00A810F5"/>
    <w:rsid w:val="00A86124"/>
    <w:rsid w:val="00A916E1"/>
    <w:rsid w:val="00AA4022"/>
    <w:rsid w:val="00AB01ED"/>
    <w:rsid w:val="00AB4B03"/>
    <w:rsid w:val="00AB6A6B"/>
    <w:rsid w:val="00AC0E29"/>
    <w:rsid w:val="00AC15A1"/>
    <w:rsid w:val="00AC37DB"/>
    <w:rsid w:val="00AD1E8B"/>
    <w:rsid w:val="00AD2DDA"/>
    <w:rsid w:val="00AD3B0A"/>
    <w:rsid w:val="00AE30C5"/>
    <w:rsid w:val="00AF15CC"/>
    <w:rsid w:val="00B01499"/>
    <w:rsid w:val="00B01BA6"/>
    <w:rsid w:val="00B15F4C"/>
    <w:rsid w:val="00B16F32"/>
    <w:rsid w:val="00B23A24"/>
    <w:rsid w:val="00B25F31"/>
    <w:rsid w:val="00B303CD"/>
    <w:rsid w:val="00B3049E"/>
    <w:rsid w:val="00B32EDC"/>
    <w:rsid w:val="00B37EAE"/>
    <w:rsid w:val="00B40640"/>
    <w:rsid w:val="00B4368B"/>
    <w:rsid w:val="00B63689"/>
    <w:rsid w:val="00B64F57"/>
    <w:rsid w:val="00B8200C"/>
    <w:rsid w:val="00B82E9B"/>
    <w:rsid w:val="00BA2047"/>
    <w:rsid w:val="00BC1C16"/>
    <w:rsid w:val="00BC6D50"/>
    <w:rsid w:val="00BD028D"/>
    <w:rsid w:val="00BD54B3"/>
    <w:rsid w:val="00BE2CB1"/>
    <w:rsid w:val="00BE4675"/>
    <w:rsid w:val="00BF5BFB"/>
    <w:rsid w:val="00C04F8B"/>
    <w:rsid w:val="00C21632"/>
    <w:rsid w:val="00C23A39"/>
    <w:rsid w:val="00C46604"/>
    <w:rsid w:val="00C56C8F"/>
    <w:rsid w:val="00C66A14"/>
    <w:rsid w:val="00C8159E"/>
    <w:rsid w:val="00C86569"/>
    <w:rsid w:val="00C90F0D"/>
    <w:rsid w:val="00CA0F7A"/>
    <w:rsid w:val="00CA5FBA"/>
    <w:rsid w:val="00CC0BA9"/>
    <w:rsid w:val="00CC18CE"/>
    <w:rsid w:val="00CE0580"/>
    <w:rsid w:val="00CF3022"/>
    <w:rsid w:val="00CF6A52"/>
    <w:rsid w:val="00D02BB3"/>
    <w:rsid w:val="00D16160"/>
    <w:rsid w:val="00D16313"/>
    <w:rsid w:val="00D3049D"/>
    <w:rsid w:val="00D3217C"/>
    <w:rsid w:val="00D33359"/>
    <w:rsid w:val="00D4691D"/>
    <w:rsid w:val="00D46CF1"/>
    <w:rsid w:val="00D627B1"/>
    <w:rsid w:val="00D71A3D"/>
    <w:rsid w:val="00D73B53"/>
    <w:rsid w:val="00D741E2"/>
    <w:rsid w:val="00D875CD"/>
    <w:rsid w:val="00D90E3D"/>
    <w:rsid w:val="00D974F6"/>
    <w:rsid w:val="00DA09A3"/>
    <w:rsid w:val="00DA2DC5"/>
    <w:rsid w:val="00DA3891"/>
    <w:rsid w:val="00DA64FB"/>
    <w:rsid w:val="00DA6540"/>
    <w:rsid w:val="00DB12B4"/>
    <w:rsid w:val="00DB416B"/>
    <w:rsid w:val="00DC6861"/>
    <w:rsid w:val="00DD3D18"/>
    <w:rsid w:val="00DD5A03"/>
    <w:rsid w:val="00DD6C31"/>
    <w:rsid w:val="00DE072F"/>
    <w:rsid w:val="00DE0ECA"/>
    <w:rsid w:val="00DE20C9"/>
    <w:rsid w:val="00DE40C5"/>
    <w:rsid w:val="00DE7106"/>
    <w:rsid w:val="00DF0177"/>
    <w:rsid w:val="00E00E65"/>
    <w:rsid w:val="00E04270"/>
    <w:rsid w:val="00E10119"/>
    <w:rsid w:val="00E129B1"/>
    <w:rsid w:val="00E234F2"/>
    <w:rsid w:val="00E33387"/>
    <w:rsid w:val="00E43CC2"/>
    <w:rsid w:val="00E44535"/>
    <w:rsid w:val="00E67CBB"/>
    <w:rsid w:val="00E70EA8"/>
    <w:rsid w:val="00E73A6E"/>
    <w:rsid w:val="00E75EA6"/>
    <w:rsid w:val="00E7743C"/>
    <w:rsid w:val="00E81FE7"/>
    <w:rsid w:val="00E834F6"/>
    <w:rsid w:val="00E83E76"/>
    <w:rsid w:val="00E8550B"/>
    <w:rsid w:val="00E929F5"/>
    <w:rsid w:val="00E94F5B"/>
    <w:rsid w:val="00E95D04"/>
    <w:rsid w:val="00EE2B18"/>
    <w:rsid w:val="00EE5E3D"/>
    <w:rsid w:val="00EE7C9F"/>
    <w:rsid w:val="00EF11A7"/>
    <w:rsid w:val="00EF6B83"/>
    <w:rsid w:val="00F003F1"/>
    <w:rsid w:val="00F12970"/>
    <w:rsid w:val="00F135C1"/>
    <w:rsid w:val="00F26F59"/>
    <w:rsid w:val="00F3585F"/>
    <w:rsid w:val="00F423C5"/>
    <w:rsid w:val="00F555EE"/>
    <w:rsid w:val="00F66613"/>
    <w:rsid w:val="00F67F8B"/>
    <w:rsid w:val="00F80989"/>
    <w:rsid w:val="00F94CE6"/>
    <w:rsid w:val="00F9760C"/>
    <w:rsid w:val="00FA55CA"/>
    <w:rsid w:val="00FB251F"/>
    <w:rsid w:val="00FB784A"/>
    <w:rsid w:val="00FE0E76"/>
    <w:rsid w:val="00FE2EEA"/>
    <w:rsid w:val="00FE75B5"/>
    <w:rsid w:val="00FF149F"/>
    <w:rsid w:val="00FF231D"/>
    <w:rsid w:val="00FF6562"/>
    <w:rsid w:val="00FF65E6"/>
    <w:rsid w:val="00FF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D7A5209"/>
  <w15:docId w15:val="{25FBB21A-C3CB-46FB-A427-4178B5A8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84A"/>
    <w:rPr>
      <w:szCs w:val="20"/>
    </w:rPr>
  </w:style>
  <w:style w:type="paragraph" w:styleId="Heading2">
    <w:name w:val="heading 2"/>
    <w:basedOn w:val="Normal"/>
    <w:next w:val="Normal"/>
    <w:link w:val="Heading2Char"/>
    <w:uiPriority w:val="99"/>
    <w:qFormat/>
    <w:rsid w:val="001F484A"/>
    <w:pPr>
      <w:keepNext/>
      <w:tabs>
        <w:tab w:val="left" w:pos="720"/>
        <w:tab w:val="left" w:pos="1440"/>
        <w:tab w:val="left" w:pos="2160"/>
        <w:tab w:val="left" w:pos="5040"/>
        <w:tab w:val="left" w:pos="6480"/>
        <w:tab w:val="right" w:pos="9360"/>
      </w:tabs>
      <w:ind w:left="1440"/>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A6540"/>
    <w:rPr>
      <w:rFonts w:ascii="Cambria" w:hAnsi="Cambria" w:cs="Times New Roman"/>
      <w:b/>
      <w:bCs/>
      <w:i/>
      <w:iCs/>
      <w:sz w:val="28"/>
      <w:szCs w:val="28"/>
    </w:rPr>
  </w:style>
  <w:style w:type="paragraph" w:customStyle="1" w:styleId="HDR">
    <w:name w:val="HDR"/>
    <w:basedOn w:val="Normal"/>
    <w:next w:val="PRT"/>
    <w:uiPriority w:val="99"/>
    <w:rsid w:val="001F484A"/>
    <w:pPr>
      <w:tabs>
        <w:tab w:val="center" w:pos="4608"/>
        <w:tab w:val="right" w:pos="9360"/>
      </w:tabs>
      <w:suppressAutoHyphens/>
      <w:jc w:val="both"/>
    </w:pPr>
  </w:style>
  <w:style w:type="paragraph" w:customStyle="1" w:styleId="FTR">
    <w:name w:val="FTR"/>
    <w:basedOn w:val="Normal"/>
    <w:next w:val="SCT"/>
    <w:uiPriority w:val="99"/>
    <w:rsid w:val="001F484A"/>
    <w:pPr>
      <w:tabs>
        <w:tab w:val="right" w:pos="9360"/>
      </w:tabs>
      <w:suppressAutoHyphens/>
      <w:jc w:val="both"/>
    </w:pPr>
  </w:style>
  <w:style w:type="paragraph" w:customStyle="1" w:styleId="SCT">
    <w:name w:val="SCT"/>
    <w:basedOn w:val="Normal"/>
    <w:next w:val="PRT"/>
    <w:uiPriority w:val="99"/>
    <w:rsid w:val="001F484A"/>
    <w:pPr>
      <w:suppressAutoHyphens/>
      <w:spacing w:before="240"/>
      <w:jc w:val="both"/>
    </w:pPr>
  </w:style>
  <w:style w:type="paragraph" w:customStyle="1" w:styleId="PRT">
    <w:name w:val="PRT"/>
    <w:basedOn w:val="Normal"/>
    <w:next w:val="ART"/>
    <w:uiPriority w:val="99"/>
    <w:rsid w:val="001F484A"/>
    <w:pPr>
      <w:numPr>
        <w:numId w:val="45"/>
      </w:numPr>
      <w:suppressAutoHyphens/>
      <w:spacing w:before="480"/>
      <w:jc w:val="both"/>
    </w:pPr>
  </w:style>
  <w:style w:type="paragraph" w:customStyle="1" w:styleId="SUT">
    <w:name w:val="SUT"/>
    <w:basedOn w:val="Normal"/>
    <w:next w:val="PR1"/>
    <w:uiPriority w:val="99"/>
    <w:rsid w:val="001F484A"/>
    <w:pPr>
      <w:numPr>
        <w:ilvl w:val="1"/>
        <w:numId w:val="45"/>
      </w:numPr>
      <w:suppressAutoHyphens/>
      <w:spacing w:before="240"/>
      <w:jc w:val="both"/>
    </w:pPr>
  </w:style>
  <w:style w:type="paragraph" w:customStyle="1" w:styleId="DST">
    <w:name w:val="DST"/>
    <w:basedOn w:val="Normal"/>
    <w:next w:val="PR1"/>
    <w:uiPriority w:val="99"/>
    <w:rsid w:val="001F484A"/>
    <w:pPr>
      <w:numPr>
        <w:ilvl w:val="2"/>
        <w:numId w:val="45"/>
      </w:numPr>
      <w:suppressAutoHyphens/>
      <w:spacing w:before="240"/>
      <w:jc w:val="both"/>
    </w:pPr>
  </w:style>
  <w:style w:type="paragraph" w:customStyle="1" w:styleId="ART">
    <w:name w:val="ART"/>
    <w:basedOn w:val="Normal"/>
    <w:next w:val="PR1"/>
    <w:uiPriority w:val="99"/>
    <w:rsid w:val="001F484A"/>
    <w:pPr>
      <w:numPr>
        <w:ilvl w:val="3"/>
        <w:numId w:val="45"/>
      </w:numPr>
      <w:suppressAutoHyphens/>
      <w:spacing w:before="480"/>
      <w:jc w:val="both"/>
    </w:pPr>
  </w:style>
  <w:style w:type="paragraph" w:customStyle="1" w:styleId="PR1">
    <w:name w:val="PR1"/>
    <w:basedOn w:val="Normal"/>
    <w:uiPriority w:val="99"/>
    <w:rsid w:val="001F484A"/>
    <w:pPr>
      <w:numPr>
        <w:ilvl w:val="4"/>
        <w:numId w:val="45"/>
      </w:numPr>
      <w:suppressAutoHyphens/>
      <w:spacing w:before="240"/>
      <w:jc w:val="both"/>
    </w:pPr>
  </w:style>
  <w:style w:type="paragraph" w:customStyle="1" w:styleId="PR2">
    <w:name w:val="PR2"/>
    <w:basedOn w:val="Normal"/>
    <w:uiPriority w:val="99"/>
    <w:rsid w:val="001F484A"/>
    <w:pPr>
      <w:numPr>
        <w:ilvl w:val="5"/>
        <w:numId w:val="45"/>
      </w:numPr>
      <w:suppressAutoHyphens/>
      <w:jc w:val="both"/>
    </w:pPr>
  </w:style>
  <w:style w:type="paragraph" w:customStyle="1" w:styleId="PR3">
    <w:name w:val="PR3"/>
    <w:basedOn w:val="Normal"/>
    <w:uiPriority w:val="99"/>
    <w:rsid w:val="001F484A"/>
    <w:pPr>
      <w:numPr>
        <w:ilvl w:val="6"/>
        <w:numId w:val="45"/>
      </w:numPr>
      <w:suppressAutoHyphens/>
      <w:jc w:val="both"/>
    </w:pPr>
  </w:style>
  <w:style w:type="paragraph" w:customStyle="1" w:styleId="PR4">
    <w:name w:val="PR4"/>
    <w:basedOn w:val="Normal"/>
    <w:uiPriority w:val="99"/>
    <w:rsid w:val="001F484A"/>
    <w:pPr>
      <w:numPr>
        <w:ilvl w:val="7"/>
        <w:numId w:val="45"/>
      </w:numPr>
      <w:suppressAutoHyphens/>
      <w:jc w:val="both"/>
    </w:pPr>
  </w:style>
  <w:style w:type="paragraph" w:customStyle="1" w:styleId="PR5">
    <w:name w:val="PR5"/>
    <w:basedOn w:val="Normal"/>
    <w:uiPriority w:val="99"/>
    <w:rsid w:val="001F484A"/>
    <w:pPr>
      <w:numPr>
        <w:ilvl w:val="8"/>
        <w:numId w:val="45"/>
      </w:numPr>
      <w:suppressAutoHyphens/>
      <w:jc w:val="both"/>
    </w:pPr>
  </w:style>
  <w:style w:type="paragraph" w:customStyle="1" w:styleId="TB1">
    <w:name w:val="TB1"/>
    <w:basedOn w:val="Normal"/>
    <w:next w:val="PR1"/>
    <w:uiPriority w:val="99"/>
    <w:rsid w:val="001F484A"/>
    <w:pPr>
      <w:suppressAutoHyphens/>
      <w:spacing w:before="240"/>
      <w:ind w:left="288"/>
      <w:jc w:val="both"/>
    </w:pPr>
  </w:style>
  <w:style w:type="paragraph" w:customStyle="1" w:styleId="TB2">
    <w:name w:val="TB2"/>
    <w:basedOn w:val="Normal"/>
    <w:next w:val="PR2"/>
    <w:uiPriority w:val="99"/>
    <w:rsid w:val="001F484A"/>
    <w:pPr>
      <w:suppressAutoHyphens/>
      <w:spacing w:before="240"/>
      <w:ind w:left="864"/>
      <w:jc w:val="both"/>
    </w:pPr>
  </w:style>
  <w:style w:type="paragraph" w:customStyle="1" w:styleId="TB3">
    <w:name w:val="TB3"/>
    <w:basedOn w:val="Normal"/>
    <w:next w:val="PR3"/>
    <w:uiPriority w:val="99"/>
    <w:rsid w:val="001F484A"/>
    <w:pPr>
      <w:suppressAutoHyphens/>
      <w:spacing w:before="240"/>
      <w:ind w:left="1440"/>
      <w:jc w:val="both"/>
    </w:pPr>
  </w:style>
  <w:style w:type="paragraph" w:customStyle="1" w:styleId="TB4">
    <w:name w:val="TB4"/>
    <w:basedOn w:val="Normal"/>
    <w:next w:val="PR4"/>
    <w:uiPriority w:val="99"/>
    <w:rsid w:val="001F484A"/>
    <w:pPr>
      <w:suppressAutoHyphens/>
      <w:spacing w:before="240"/>
      <w:ind w:left="2016"/>
      <w:jc w:val="both"/>
    </w:pPr>
  </w:style>
  <w:style w:type="paragraph" w:customStyle="1" w:styleId="TB5">
    <w:name w:val="TB5"/>
    <w:basedOn w:val="Normal"/>
    <w:next w:val="PR5"/>
    <w:uiPriority w:val="99"/>
    <w:rsid w:val="001F484A"/>
    <w:pPr>
      <w:suppressAutoHyphens/>
      <w:spacing w:before="240"/>
      <w:ind w:left="2592"/>
      <w:jc w:val="both"/>
    </w:pPr>
  </w:style>
  <w:style w:type="paragraph" w:customStyle="1" w:styleId="TCH">
    <w:name w:val="TCH"/>
    <w:basedOn w:val="Normal"/>
    <w:uiPriority w:val="99"/>
    <w:rsid w:val="001F484A"/>
    <w:pPr>
      <w:suppressAutoHyphens/>
    </w:pPr>
  </w:style>
  <w:style w:type="paragraph" w:customStyle="1" w:styleId="TCE">
    <w:name w:val="TCE"/>
    <w:basedOn w:val="Normal"/>
    <w:uiPriority w:val="99"/>
    <w:rsid w:val="001F484A"/>
    <w:pPr>
      <w:suppressAutoHyphens/>
      <w:ind w:left="144" w:hanging="144"/>
    </w:pPr>
  </w:style>
  <w:style w:type="paragraph" w:customStyle="1" w:styleId="EOS">
    <w:name w:val="EOS"/>
    <w:basedOn w:val="Normal"/>
    <w:uiPriority w:val="99"/>
    <w:rsid w:val="001F484A"/>
    <w:pPr>
      <w:suppressAutoHyphens/>
      <w:spacing w:before="480"/>
      <w:jc w:val="both"/>
    </w:pPr>
  </w:style>
  <w:style w:type="paragraph" w:customStyle="1" w:styleId="CMT">
    <w:name w:val="CMT"/>
    <w:basedOn w:val="Normal"/>
    <w:uiPriority w:val="99"/>
    <w:rsid w:val="001F484A"/>
    <w:pPr>
      <w:suppressAutoHyphens/>
      <w:spacing w:before="240"/>
      <w:jc w:val="both"/>
    </w:pPr>
    <w:rPr>
      <w:vanish/>
      <w:color w:val="0000FF"/>
    </w:rPr>
  </w:style>
  <w:style w:type="character" w:customStyle="1" w:styleId="SI">
    <w:name w:val="SI"/>
    <w:basedOn w:val="DefaultParagraphFont"/>
    <w:uiPriority w:val="99"/>
    <w:rsid w:val="001F484A"/>
    <w:rPr>
      <w:rFonts w:cs="Times New Roman"/>
      <w:color w:val="008080"/>
    </w:rPr>
  </w:style>
  <w:style w:type="character" w:customStyle="1" w:styleId="IP">
    <w:name w:val="IP"/>
    <w:basedOn w:val="DefaultParagraphFont"/>
    <w:uiPriority w:val="99"/>
    <w:rsid w:val="001F484A"/>
    <w:rPr>
      <w:rFonts w:cs="Times New Roman"/>
      <w:color w:val="FF0000"/>
    </w:rPr>
  </w:style>
  <w:style w:type="paragraph" w:styleId="Header">
    <w:name w:val="header"/>
    <w:basedOn w:val="Normal"/>
    <w:link w:val="HeaderChar"/>
    <w:uiPriority w:val="99"/>
    <w:rsid w:val="001F484A"/>
    <w:pPr>
      <w:tabs>
        <w:tab w:val="center" w:pos="4320"/>
        <w:tab w:val="right" w:pos="8640"/>
      </w:tabs>
    </w:pPr>
  </w:style>
  <w:style w:type="character" w:customStyle="1" w:styleId="HeaderChar">
    <w:name w:val="Header Char"/>
    <w:basedOn w:val="DefaultParagraphFont"/>
    <w:link w:val="Header"/>
    <w:uiPriority w:val="99"/>
    <w:semiHidden/>
    <w:locked/>
    <w:rsid w:val="00DA6540"/>
    <w:rPr>
      <w:rFonts w:cs="Times New Roman"/>
      <w:sz w:val="20"/>
      <w:szCs w:val="20"/>
    </w:rPr>
  </w:style>
  <w:style w:type="paragraph" w:styleId="Footer">
    <w:name w:val="footer"/>
    <w:basedOn w:val="Normal"/>
    <w:link w:val="FooterChar"/>
    <w:uiPriority w:val="99"/>
    <w:rsid w:val="001F484A"/>
    <w:pPr>
      <w:tabs>
        <w:tab w:val="center" w:pos="4320"/>
        <w:tab w:val="right" w:pos="8640"/>
      </w:tabs>
    </w:pPr>
  </w:style>
  <w:style w:type="character" w:customStyle="1" w:styleId="FooterChar">
    <w:name w:val="Footer Char"/>
    <w:basedOn w:val="DefaultParagraphFont"/>
    <w:link w:val="Footer"/>
    <w:uiPriority w:val="99"/>
    <w:semiHidden/>
    <w:locked/>
    <w:rsid w:val="00DA6540"/>
    <w:rPr>
      <w:rFonts w:cs="Times New Roman"/>
      <w:sz w:val="20"/>
      <w:szCs w:val="20"/>
    </w:rPr>
  </w:style>
  <w:style w:type="paragraph" w:styleId="BodyTextIndent3">
    <w:name w:val="Body Text Indent 3"/>
    <w:basedOn w:val="Normal"/>
    <w:link w:val="BodyTextIndent3Char"/>
    <w:uiPriority w:val="99"/>
    <w:rsid w:val="001F484A"/>
    <w:pPr>
      <w:tabs>
        <w:tab w:val="left" w:pos="720"/>
        <w:tab w:val="left" w:pos="5040"/>
        <w:tab w:val="left" w:pos="6480"/>
      </w:tabs>
      <w:ind w:left="1800" w:hanging="360"/>
      <w:jc w:val="both"/>
    </w:pPr>
    <w:rPr>
      <w:sz w:val="20"/>
    </w:rPr>
  </w:style>
  <w:style w:type="character" w:customStyle="1" w:styleId="BodyTextIndent3Char">
    <w:name w:val="Body Text Indent 3 Char"/>
    <w:basedOn w:val="DefaultParagraphFont"/>
    <w:link w:val="BodyTextIndent3"/>
    <w:uiPriority w:val="99"/>
    <w:semiHidden/>
    <w:locked/>
    <w:rsid w:val="00DA6540"/>
    <w:rPr>
      <w:rFonts w:cs="Times New Roman"/>
      <w:sz w:val="16"/>
      <w:szCs w:val="16"/>
    </w:rPr>
  </w:style>
  <w:style w:type="paragraph" w:styleId="BodyTextIndent">
    <w:name w:val="Body Text Indent"/>
    <w:basedOn w:val="Normal"/>
    <w:link w:val="BodyTextIndentChar"/>
    <w:uiPriority w:val="99"/>
    <w:rsid w:val="001F484A"/>
    <w:pPr>
      <w:tabs>
        <w:tab w:val="left" w:pos="720"/>
        <w:tab w:val="left" w:pos="1440"/>
        <w:tab w:val="left" w:pos="2160"/>
        <w:tab w:val="left" w:pos="5040"/>
        <w:tab w:val="left" w:pos="6480"/>
      </w:tabs>
      <w:ind w:left="1080"/>
      <w:jc w:val="both"/>
    </w:pPr>
  </w:style>
  <w:style w:type="character" w:customStyle="1" w:styleId="BodyTextIndentChar">
    <w:name w:val="Body Text Indent Char"/>
    <w:basedOn w:val="DefaultParagraphFont"/>
    <w:link w:val="BodyTextIndent"/>
    <w:uiPriority w:val="99"/>
    <w:semiHidden/>
    <w:locked/>
    <w:rsid w:val="00DA6540"/>
    <w:rPr>
      <w:rFonts w:cs="Times New Roman"/>
      <w:sz w:val="20"/>
      <w:szCs w:val="20"/>
    </w:rPr>
  </w:style>
  <w:style w:type="character" w:styleId="Hyperlink">
    <w:name w:val="Hyperlink"/>
    <w:basedOn w:val="DefaultParagraphFont"/>
    <w:uiPriority w:val="99"/>
    <w:rsid w:val="001F484A"/>
    <w:rPr>
      <w:rFonts w:cs="Times New Roman"/>
      <w:color w:val="0000FF"/>
      <w:u w:val="single"/>
    </w:rPr>
  </w:style>
  <w:style w:type="paragraph" w:styleId="BalloonText">
    <w:name w:val="Balloon Text"/>
    <w:basedOn w:val="Normal"/>
    <w:link w:val="BalloonTextChar"/>
    <w:uiPriority w:val="99"/>
    <w:semiHidden/>
    <w:rsid w:val="008640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6540"/>
    <w:rPr>
      <w:rFonts w:cs="Times New Roman"/>
      <w:sz w:val="2"/>
    </w:rPr>
  </w:style>
  <w:style w:type="character" w:customStyle="1" w:styleId="UnresolvedMention">
    <w:name w:val="Unresolved Mention"/>
    <w:basedOn w:val="DefaultParagraphFont"/>
    <w:uiPriority w:val="99"/>
    <w:semiHidden/>
    <w:unhideWhenUsed/>
    <w:rsid w:val="00233DD8"/>
    <w:rPr>
      <w:color w:val="605E5C"/>
      <w:shd w:val="clear" w:color="auto" w:fill="E1DFDD"/>
    </w:rPr>
  </w:style>
  <w:style w:type="paragraph" w:styleId="Revision">
    <w:name w:val="Revision"/>
    <w:hidden/>
    <w:uiPriority w:val="99"/>
    <w:semiHidden/>
    <w:rsid w:val="00A35D89"/>
    <w:rPr>
      <w:szCs w:val="20"/>
    </w:rPr>
  </w:style>
  <w:style w:type="paragraph" w:styleId="ListParagraph">
    <w:name w:val="List Paragraph"/>
    <w:basedOn w:val="Normal"/>
    <w:uiPriority w:val="34"/>
    <w:qFormat/>
    <w:rsid w:val="003E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7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phillips@hendersonengineers.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10517AA9-ECFA-432C-B821-CB9DFA8E8A1B}">
  <ds:schemaRefs>
    <ds:schemaRef ds:uri="http://schemas.openxmlformats.org/officeDocument/2006/bibliography"/>
  </ds:schemaRefs>
</ds:datastoreItem>
</file>

<file path=customXml/itemProps2.xml><?xml version="1.0" encoding="utf-8"?>
<ds:datastoreItem xmlns:ds="http://schemas.openxmlformats.org/officeDocument/2006/customXml" ds:itemID="{722B36C8-7827-4FDB-AA7D-FE1788F54943}"/>
</file>

<file path=customXml/itemProps3.xml><?xml version="1.0" encoding="utf-8"?>
<ds:datastoreItem xmlns:ds="http://schemas.openxmlformats.org/officeDocument/2006/customXml" ds:itemID="{C82589C4-CDA7-4B2F-8A37-07F9FA3575E9}"/>
</file>

<file path=customXml/itemProps4.xml><?xml version="1.0" encoding="utf-8"?>
<ds:datastoreItem xmlns:ds="http://schemas.openxmlformats.org/officeDocument/2006/customXml" ds:itemID="{783D44A9-2ECA-4602-BC2F-A93F8B9453F4}"/>
</file>

<file path=docProps/app.xml><?xml version="1.0" encoding="utf-8"?>
<Properties xmlns="http://schemas.openxmlformats.org/officeDocument/2006/extended-properties" xmlns:vt="http://schemas.openxmlformats.org/officeDocument/2006/docPropsVTypes">
  <Template>Normal.dotm</Template>
  <TotalTime>1</TotalTime>
  <Pages>15</Pages>
  <Words>8383</Words>
  <Characters>47006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SECTION 13916 - FIRE-SUPPRESSION SPRINKLERS</vt:lpstr>
    </vt:vector>
  </TitlesOfParts>
  <Company>Lowe's Companies, Inc.</Company>
  <LinksUpToDate>false</LinksUpToDate>
  <CharactersWithSpaces>55279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13916 - FIRE-SUPPRESSION SPRINKLERS</dc:title>
  <dc:subject>FIRE-SUPPRESSION SPRINKLERS</dc:subject>
  <dc:creator>Schirmer Engineering Corporation</dc:creator>
  <cp:keywords>BAS-12345-MS80</cp:keywords>
  <cp:lastModifiedBy>Lori Mech</cp:lastModifiedBy>
  <cp:revision>4</cp:revision>
  <cp:lastPrinted>2024-04-23T18:59:00Z</cp:lastPrinted>
  <dcterms:created xsi:type="dcterms:W3CDTF">2025-04-11T16:34:00Z</dcterms:created>
  <dcterms:modified xsi:type="dcterms:W3CDTF">2025-04-17T20:50:00Z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