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AED673" w14:textId="77777777" w:rsidR="007468B5" w:rsidRPr="00C85D8D" w:rsidRDefault="007468B5" w:rsidP="007468B5">
      <w:pPr>
        <w:pStyle w:val="PARTNumber"/>
        <w:numPr>
          <w:ilvl w:val="0"/>
          <w:numId w:val="0"/>
        </w:numPr>
      </w:pPr>
      <w:bookmarkStart w:id="0" w:name="A"/>
      <w:r w:rsidRPr="00C85D8D">
        <w:t>SECTION 087100 – DOOR HARDWARE</w:t>
      </w:r>
      <w:bookmarkStart w:id="1" w:name="A_PART_1_GENERAL"/>
    </w:p>
    <w:p w14:paraId="2F65E706" w14:textId="77777777" w:rsidR="007468B5" w:rsidRPr="00C85D8D" w:rsidRDefault="007468B5" w:rsidP="00F45B06">
      <w:pPr>
        <w:pStyle w:val="PARTNumber"/>
        <w:spacing w:before="0"/>
        <w:rPr>
          <w:szCs w:val="22"/>
        </w:rPr>
      </w:pPr>
      <w:r w:rsidRPr="00C85D8D">
        <w:rPr>
          <w:szCs w:val="22"/>
        </w:rPr>
        <w:t>GENERAL</w:t>
      </w:r>
      <w:bookmarkStart w:id="2" w:name="A__Related_Documents"/>
    </w:p>
    <w:p w14:paraId="735CA492" w14:textId="77777777" w:rsidR="007468B5" w:rsidRPr="00C85D8D" w:rsidRDefault="007468B5" w:rsidP="007468B5">
      <w:pPr>
        <w:pStyle w:val="PR0"/>
      </w:pPr>
      <w:r w:rsidRPr="00C85D8D">
        <w:t>RELATED DOCUMENTS</w:t>
      </w:r>
    </w:p>
    <w:p w14:paraId="44227B9C" w14:textId="77777777" w:rsidR="007468B5" w:rsidRPr="00C85D8D" w:rsidRDefault="007468B5" w:rsidP="00F45B06">
      <w:pPr>
        <w:pStyle w:val="PR1"/>
        <w:spacing w:before="0"/>
        <w:rPr>
          <w:szCs w:val="22"/>
        </w:rPr>
      </w:pPr>
      <w:r w:rsidRPr="00C85D8D">
        <w:rPr>
          <w:szCs w:val="22"/>
        </w:rPr>
        <w:t>Drawings and general provisions of the Contract, including General and Supplementary Conditions and Division 1 Specification Sections, apply to this Section.</w:t>
      </w:r>
      <w:bookmarkStart w:id="3" w:name="A__Summary"/>
      <w:bookmarkEnd w:id="2"/>
    </w:p>
    <w:p w14:paraId="79ECF233" w14:textId="77777777" w:rsidR="007468B5" w:rsidRPr="00C85D8D" w:rsidRDefault="007468B5" w:rsidP="007468B5">
      <w:pPr>
        <w:pStyle w:val="PR0"/>
        <w:rPr>
          <w:szCs w:val="22"/>
        </w:rPr>
      </w:pPr>
      <w:r w:rsidRPr="00C85D8D">
        <w:rPr>
          <w:szCs w:val="22"/>
        </w:rPr>
        <w:t>SUMMARY</w:t>
      </w:r>
    </w:p>
    <w:p w14:paraId="12148943" w14:textId="77777777" w:rsidR="007468B5" w:rsidRPr="00C85D8D" w:rsidRDefault="007468B5" w:rsidP="007468B5">
      <w:pPr>
        <w:pStyle w:val="PR1"/>
      </w:pPr>
      <w:r w:rsidRPr="00C85D8D">
        <w:rPr>
          <w:szCs w:val="22"/>
        </w:rPr>
        <w:t xml:space="preserve">This </w:t>
      </w:r>
      <w:r w:rsidRPr="00C85D8D">
        <w:t>Section includes commercial door hardware for the following:</w:t>
      </w:r>
    </w:p>
    <w:p w14:paraId="38E29732" w14:textId="77777777" w:rsidR="007468B5" w:rsidRPr="00C85D8D" w:rsidRDefault="007468B5" w:rsidP="00F45B06">
      <w:pPr>
        <w:pStyle w:val="PR2"/>
      </w:pPr>
      <w:r w:rsidRPr="00C85D8D">
        <w:t>Swinging doors.</w:t>
      </w:r>
    </w:p>
    <w:p w14:paraId="67CF3A6B" w14:textId="77777777" w:rsidR="007468B5" w:rsidRPr="00C85D8D" w:rsidRDefault="007468B5" w:rsidP="00F45B06">
      <w:pPr>
        <w:pStyle w:val="PR2"/>
        <w:rPr>
          <w:szCs w:val="22"/>
        </w:rPr>
      </w:pPr>
      <w:r>
        <w:rPr>
          <w:szCs w:val="22"/>
        </w:rPr>
        <w:t>Sliding d</w:t>
      </w:r>
      <w:r w:rsidRPr="00C85D8D">
        <w:rPr>
          <w:szCs w:val="22"/>
        </w:rPr>
        <w:t>oors</w:t>
      </w:r>
      <w:r>
        <w:rPr>
          <w:szCs w:val="22"/>
        </w:rPr>
        <w:t>.</w:t>
      </w:r>
    </w:p>
    <w:p w14:paraId="1401123C" w14:textId="77777777" w:rsidR="007468B5" w:rsidRPr="00C85D8D" w:rsidRDefault="007468B5" w:rsidP="00F45B06">
      <w:pPr>
        <w:pStyle w:val="PR2"/>
        <w:rPr>
          <w:szCs w:val="22"/>
        </w:rPr>
      </w:pPr>
      <w:r w:rsidRPr="00C85D8D">
        <w:t>Other doors to the extent indicated.</w:t>
      </w:r>
      <w:bookmarkStart w:id="4" w:name="A___Hardware_Includes"/>
    </w:p>
    <w:p w14:paraId="082548D7" w14:textId="77777777" w:rsidR="007468B5" w:rsidRPr="00C85D8D" w:rsidRDefault="007468B5" w:rsidP="007468B5">
      <w:pPr>
        <w:pStyle w:val="PR1"/>
        <w:rPr>
          <w:lang w:val="sv-SE"/>
        </w:rPr>
      </w:pPr>
      <w:r w:rsidRPr="00C85D8D">
        <w:t>Door hardware includes, but is not necessarily limited to, the following:</w:t>
      </w:r>
      <w:bookmarkStart w:id="5" w:name="A____Mechanical_Hardware"/>
    </w:p>
    <w:p w14:paraId="196806B2" w14:textId="77777777" w:rsidR="007468B5" w:rsidRPr="00C85D8D" w:rsidRDefault="007468B5" w:rsidP="00F45B06">
      <w:pPr>
        <w:pStyle w:val="PR2"/>
      </w:pPr>
      <w:r w:rsidRPr="00C85D8D">
        <w:t>Mechanical door hardware.</w:t>
      </w:r>
      <w:bookmarkStart w:id="6" w:name="A____EM_Hardware_087400"/>
      <w:bookmarkStart w:id="7" w:name="A____Automatic_Operators_087113"/>
      <w:bookmarkEnd w:id="5"/>
      <w:bookmarkEnd w:id="6"/>
      <w:bookmarkEnd w:id="7"/>
    </w:p>
    <w:p w14:paraId="46D5A30B" w14:textId="77777777" w:rsidR="007468B5" w:rsidRPr="00C85D8D" w:rsidRDefault="007468B5" w:rsidP="00F45B06">
      <w:pPr>
        <w:pStyle w:val="PR2"/>
      </w:pPr>
      <w:r w:rsidRPr="00C85D8D">
        <w:t>Cylinders specified for doors in other sections.</w:t>
      </w:r>
      <w:bookmarkStart w:id="8" w:name="A___Related_Sections"/>
      <w:bookmarkEnd w:id="4"/>
    </w:p>
    <w:p w14:paraId="0CDCC8AC" w14:textId="77777777" w:rsidR="007468B5" w:rsidRPr="00C85D8D" w:rsidRDefault="007468B5" w:rsidP="00F45B06">
      <w:pPr>
        <w:pStyle w:val="PR1"/>
        <w:rPr>
          <w:lang w:val="sv-SE"/>
        </w:rPr>
      </w:pPr>
      <w:r w:rsidRPr="00C85D8D">
        <w:t>Related Sections:</w:t>
      </w:r>
      <w:bookmarkStart w:id="9" w:name="A____Div01_Sustainable_false"/>
      <w:bookmarkStart w:id="10" w:name="A____Rough_Carpentry_false"/>
      <w:bookmarkEnd w:id="9"/>
    </w:p>
    <w:p w14:paraId="0D0B22A3" w14:textId="77777777" w:rsidR="007468B5" w:rsidRPr="00C85D8D" w:rsidRDefault="007468B5" w:rsidP="007468B5">
      <w:pPr>
        <w:pStyle w:val="PR2"/>
      </w:pPr>
      <w:r>
        <w:t>Division 06 Section</w:t>
      </w:r>
      <w:r w:rsidRPr="00C85D8D">
        <w:t xml:space="preserve"> </w:t>
      </w:r>
      <w:r>
        <w:t>“</w:t>
      </w:r>
      <w:r w:rsidRPr="00C85D8D">
        <w:t>Rough Carpentry</w:t>
      </w:r>
      <w:r>
        <w:t>”.</w:t>
      </w:r>
      <w:bookmarkStart w:id="11" w:name="A____Finish_Carpentry_false"/>
      <w:bookmarkEnd w:id="10"/>
    </w:p>
    <w:p w14:paraId="7F3C8ADF" w14:textId="77777777" w:rsidR="007468B5" w:rsidRPr="00C85D8D" w:rsidRDefault="007468B5" w:rsidP="007468B5">
      <w:pPr>
        <w:pStyle w:val="PR2"/>
      </w:pPr>
      <w:r>
        <w:t>Division 06 Section</w:t>
      </w:r>
      <w:r w:rsidRPr="00C85D8D">
        <w:t xml:space="preserve"> </w:t>
      </w:r>
      <w:r>
        <w:t>“</w:t>
      </w:r>
      <w:r w:rsidRPr="00C85D8D">
        <w:t>Finish Carpentry</w:t>
      </w:r>
      <w:r>
        <w:t>”.</w:t>
      </w:r>
      <w:bookmarkStart w:id="12" w:name="A____Operations_Maintenance_false"/>
      <w:bookmarkEnd w:id="11"/>
    </w:p>
    <w:p w14:paraId="50A88E0A" w14:textId="77777777" w:rsidR="007468B5" w:rsidRPr="00C85D8D" w:rsidRDefault="007468B5" w:rsidP="007468B5">
      <w:pPr>
        <w:pStyle w:val="PR2"/>
      </w:pPr>
      <w:r>
        <w:t>Division 08 Section</w:t>
      </w:r>
      <w:r w:rsidRPr="00C85D8D">
        <w:t xml:space="preserve"> </w:t>
      </w:r>
      <w:r>
        <w:t>“</w:t>
      </w:r>
      <w:r w:rsidRPr="00C85D8D">
        <w:t>Operations and Maintenance</w:t>
      </w:r>
      <w:r>
        <w:t>”.</w:t>
      </w:r>
      <w:bookmarkStart w:id="13" w:name="A____Door_Schedule_false"/>
      <w:bookmarkEnd w:id="12"/>
    </w:p>
    <w:p w14:paraId="6D5DE761" w14:textId="77777777" w:rsidR="007468B5" w:rsidRPr="00C85D8D" w:rsidRDefault="007468B5" w:rsidP="007468B5">
      <w:pPr>
        <w:pStyle w:val="PR2"/>
        <w:rPr>
          <w:szCs w:val="22"/>
        </w:rPr>
      </w:pPr>
      <w:r>
        <w:rPr>
          <w:szCs w:val="22"/>
        </w:rPr>
        <w:t>Division 08 Section</w:t>
      </w:r>
      <w:r w:rsidRPr="00C85D8D">
        <w:rPr>
          <w:szCs w:val="22"/>
        </w:rPr>
        <w:t xml:space="preserve"> </w:t>
      </w:r>
      <w:r>
        <w:rPr>
          <w:szCs w:val="22"/>
        </w:rPr>
        <w:t>“</w:t>
      </w:r>
      <w:r w:rsidRPr="00C85D8D">
        <w:rPr>
          <w:szCs w:val="22"/>
        </w:rPr>
        <w:t>Door Schedule</w:t>
      </w:r>
      <w:r>
        <w:rPr>
          <w:szCs w:val="22"/>
        </w:rPr>
        <w:t>”</w:t>
      </w:r>
      <w:r w:rsidRPr="00C85D8D">
        <w:rPr>
          <w:szCs w:val="22"/>
        </w:rPr>
        <w:t>.</w:t>
      </w:r>
      <w:bookmarkStart w:id="14" w:name="A____Hardware_Schedule"/>
      <w:bookmarkEnd w:id="13"/>
    </w:p>
    <w:p w14:paraId="46825499" w14:textId="77777777" w:rsidR="007468B5" w:rsidRPr="00C85D8D" w:rsidRDefault="007468B5" w:rsidP="007468B5">
      <w:pPr>
        <w:pStyle w:val="PR2"/>
        <w:rPr>
          <w:szCs w:val="22"/>
        </w:rPr>
      </w:pPr>
      <w:r>
        <w:rPr>
          <w:szCs w:val="22"/>
        </w:rPr>
        <w:t>Division 08 Section</w:t>
      </w:r>
      <w:r w:rsidRPr="00C85D8D">
        <w:rPr>
          <w:szCs w:val="22"/>
        </w:rPr>
        <w:t xml:space="preserve"> </w:t>
      </w:r>
      <w:r>
        <w:rPr>
          <w:szCs w:val="22"/>
        </w:rPr>
        <w:t>“</w:t>
      </w:r>
      <w:r w:rsidRPr="00C85D8D">
        <w:rPr>
          <w:szCs w:val="22"/>
        </w:rPr>
        <w:t>Door Hardware Schedule</w:t>
      </w:r>
      <w:r>
        <w:rPr>
          <w:szCs w:val="22"/>
        </w:rPr>
        <w:t>”.</w:t>
      </w:r>
      <w:bookmarkStart w:id="15" w:name="A____081113_Hollow_Metal"/>
      <w:bookmarkEnd w:id="14"/>
    </w:p>
    <w:p w14:paraId="10F43BD7" w14:textId="77777777" w:rsidR="007468B5" w:rsidRDefault="007468B5" w:rsidP="007468B5">
      <w:pPr>
        <w:pStyle w:val="PR2"/>
      </w:pPr>
      <w:r>
        <w:t>Division 08 Section</w:t>
      </w:r>
      <w:r w:rsidRPr="00C85D8D">
        <w:t xml:space="preserve"> </w:t>
      </w:r>
      <w:r>
        <w:t>“</w:t>
      </w:r>
      <w:r w:rsidRPr="00C85D8D">
        <w:t>Hollow Metal Doors and Frames</w:t>
      </w:r>
      <w:r>
        <w:t>”.</w:t>
      </w:r>
      <w:bookmarkStart w:id="16" w:name="A____081216_Int_Alum"/>
      <w:bookmarkEnd w:id="15"/>
    </w:p>
    <w:p w14:paraId="04A85ACF" w14:textId="77777777" w:rsidR="007468B5" w:rsidRPr="00C85D8D" w:rsidRDefault="007468B5" w:rsidP="007468B5">
      <w:pPr>
        <w:pStyle w:val="PR2"/>
      </w:pPr>
      <w:r>
        <w:t>Division 08 Section “Interior Aluminum Doors and Frames”.</w:t>
      </w:r>
      <w:bookmarkStart w:id="17" w:name="A____081416_Wood_Veneer"/>
      <w:bookmarkEnd w:id="16"/>
    </w:p>
    <w:p w14:paraId="49B0776A" w14:textId="77777777" w:rsidR="007468B5" w:rsidRPr="00C85D8D" w:rsidRDefault="007468B5" w:rsidP="007468B5">
      <w:pPr>
        <w:pStyle w:val="PR2"/>
        <w:outlineLvl w:val="9"/>
      </w:pPr>
      <w:r>
        <w:t>Division 08 Section</w:t>
      </w:r>
      <w:r w:rsidRPr="00C85D8D">
        <w:t xml:space="preserve"> </w:t>
      </w:r>
      <w:r>
        <w:t>“</w:t>
      </w:r>
      <w:r w:rsidRPr="00C85D8D">
        <w:t>Flush Wood Doors</w:t>
      </w:r>
      <w:r>
        <w:t>”.</w:t>
      </w:r>
      <w:bookmarkStart w:id="18" w:name="A____081423_Wood_Clad"/>
      <w:bookmarkStart w:id="19" w:name="A____081433_Stile_Rail_Wood"/>
      <w:bookmarkStart w:id="20" w:name="A____0811613_Fiberglass_Doors_false"/>
      <w:bookmarkStart w:id="21" w:name="A____081700_Integrated_Openings"/>
      <w:bookmarkStart w:id="22" w:name="A____Aluminum_Storefront_false"/>
      <w:bookmarkEnd w:id="17"/>
      <w:bookmarkEnd w:id="18"/>
      <w:bookmarkEnd w:id="19"/>
      <w:bookmarkEnd w:id="20"/>
      <w:bookmarkEnd w:id="21"/>
    </w:p>
    <w:p w14:paraId="11E1EA8A" w14:textId="77777777" w:rsidR="007468B5" w:rsidRPr="00C85D8D" w:rsidRDefault="007468B5" w:rsidP="007468B5">
      <w:pPr>
        <w:pStyle w:val="PR2"/>
      </w:pPr>
      <w:r>
        <w:t>Division 08 Section</w:t>
      </w:r>
      <w:r w:rsidRPr="00C85D8D">
        <w:t xml:space="preserve"> </w:t>
      </w:r>
      <w:r>
        <w:t>“</w:t>
      </w:r>
      <w:r w:rsidRPr="00C85D8D">
        <w:t>Aluminum-Framed Entrances and Storefronts</w:t>
      </w:r>
      <w:r>
        <w:t>”</w:t>
      </w:r>
      <w:r w:rsidRPr="00C85D8D">
        <w:t>.</w:t>
      </w:r>
      <w:bookmarkStart w:id="23" w:name="A____Glass_Entrances_false"/>
      <w:bookmarkStart w:id="24" w:name="A____Automatic_Entrances_false"/>
      <w:bookmarkStart w:id="25" w:name="A____087113_Automatic_Operators"/>
      <w:bookmarkStart w:id="26" w:name="A____Detention_Hardware_false"/>
      <w:bookmarkStart w:id="27" w:name="A____087400_Access_Control_Hardware"/>
      <w:bookmarkStart w:id="28" w:name="A____281300_Access_Control"/>
      <w:bookmarkEnd w:id="8"/>
      <w:bookmarkEnd w:id="22"/>
      <w:bookmarkEnd w:id="23"/>
      <w:bookmarkEnd w:id="24"/>
      <w:bookmarkEnd w:id="25"/>
      <w:bookmarkEnd w:id="26"/>
      <w:bookmarkEnd w:id="27"/>
      <w:bookmarkEnd w:id="28"/>
    </w:p>
    <w:p w14:paraId="22EF591F" w14:textId="77777777" w:rsidR="007468B5" w:rsidRPr="00C85D8D" w:rsidRDefault="007468B5" w:rsidP="00F45B06">
      <w:pPr>
        <w:pStyle w:val="PR1"/>
        <w:rPr>
          <w:lang w:val="sv-SE"/>
        </w:rPr>
      </w:pPr>
      <w:r w:rsidRPr="00C85D8D">
        <w:t>Codes and References: Comply with the version year adopted by the Authority Having Jurisdiction.</w:t>
      </w:r>
      <w:bookmarkStart w:id="29" w:name="A____ANSI_A117_1"/>
      <w:bookmarkStart w:id="30" w:name="A___Codes_References"/>
    </w:p>
    <w:p w14:paraId="533ABB73" w14:textId="77777777" w:rsidR="007468B5" w:rsidRPr="00C85D8D" w:rsidRDefault="007468B5" w:rsidP="007468B5">
      <w:pPr>
        <w:pStyle w:val="PR2"/>
      </w:pPr>
      <w:r w:rsidRPr="00C85D8D">
        <w:t>ANSI A117.1 - Accessible and Usable Buildings and Facilities.</w:t>
      </w:r>
      <w:bookmarkStart w:id="31" w:name="A____ANSI_A250_13_false"/>
      <w:bookmarkEnd w:id="29"/>
    </w:p>
    <w:p w14:paraId="0F3605AB" w14:textId="77777777" w:rsidR="007468B5" w:rsidRPr="00C85D8D" w:rsidRDefault="007468B5" w:rsidP="007468B5">
      <w:pPr>
        <w:pStyle w:val="PR2"/>
        <w:rPr>
          <w:spacing w:val="-2"/>
          <w:szCs w:val="22"/>
        </w:rPr>
      </w:pPr>
      <w:r w:rsidRPr="00C85D8D">
        <w:rPr>
          <w:spacing w:val="-2"/>
          <w:szCs w:val="22"/>
        </w:rPr>
        <w:t>ANSI/SDI A250.13 - Testing and Rating of Severe Windstorm Resistant Components for Swing Door Assemblies.</w:t>
      </w:r>
      <w:bookmarkStart w:id="32" w:name="A____ASTM_E1886_Impact_false"/>
      <w:bookmarkEnd w:id="31"/>
    </w:p>
    <w:p w14:paraId="26843143" w14:textId="77777777" w:rsidR="007468B5" w:rsidRPr="00C85D8D" w:rsidRDefault="007468B5" w:rsidP="007468B5">
      <w:pPr>
        <w:pStyle w:val="PR2"/>
        <w:jc w:val="left"/>
        <w:rPr>
          <w:spacing w:val="-2"/>
          <w:szCs w:val="22"/>
        </w:rPr>
      </w:pPr>
      <w:r w:rsidRPr="00C85D8D">
        <w:t>ASTM E1886 - Test Method for Performance of Exterior Windows, Curt</w:t>
      </w:r>
      <w:r>
        <w:t>a</w:t>
      </w:r>
      <w:r w:rsidRPr="00C85D8D">
        <w:t>in Walls, Doors and Shutters Impacted by Missiles and Exposed to Cyclic Pressure Differentials.</w:t>
      </w:r>
      <w:bookmarkStart w:id="33" w:name="A____ASTM_E330_Air_Pressure_false"/>
      <w:bookmarkEnd w:id="32"/>
    </w:p>
    <w:p w14:paraId="38629D66" w14:textId="77777777" w:rsidR="007468B5" w:rsidRPr="00C85D8D" w:rsidRDefault="007468B5" w:rsidP="007468B5">
      <w:pPr>
        <w:pStyle w:val="PR2"/>
        <w:jc w:val="left"/>
        <w:rPr>
          <w:spacing w:val="-2"/>
          <w:szCs w:val="22"/>
        </w:rPr>
      </w:pPr>
      <w:r w:rsidRPr="00C85D8D">
        <w:t>ASTM E330 - Standard Test Method for Structural Performance of Exterior Windows, Curtain Walls, and Doors by Uniform Static Air Pressure difference.</w:t>
      </w:r>
      <w:bookmarkStart w:id="34" w:name="A____ASTM_E1996_Windborne_Debris_false"/>
      <w:bookmarkEnd w:id="33"/>
    </w:p>
    <w:p w14:paraId="3A3D2587" w14:textId="77777777" w:rsidR="007468B5" w:rsidRPr="00C85D8D" w:rsidRDefault="007468B5" w:rsidP="007468B5">
      <w:pPr>
        <w:pStyle w:val="PR2"/>
        <w:jc w:val="left"/>
        <w:rPr>
          <w:spacing w:val="-2"/>
          <w:szCs w:val="22"/>
        </w:rPr>
      </w:pPr>
      <w:r w:rsidRPr="00C85D8D">
        <w:t>ASTM E1996 - Standard specification for performance of exterior windows, curtain walls, doors and storm shutters impacted by Windborne Debris in Hurricanes.</w:t>
      </w:r>
      <w:bookmarkStart w:id="35" w:name="A____FEMA_361_Safe_Rooms_false"/>
      <w:bookmarkStart w:id="36" w:name="A____ICC_500_Storm_Shelters_false"/>
      <w:bookmarkStart w:id="37" w:name="A____IBC"/>
      <w:bookmarkEnd w:id="34"/>
      <w:bookmarkEnd w:id="35"/>
      <w:bookmarkEnd w:id="36"/>
    </w:p>
    <w:p w14:paraId="56D56CDB" w14:textId="77777777" w:rsidR="007468B5" w:rsidRPr="00C85D8D" w:rsidRDefault="007468B5" w:rsidP="007468B5">
      <w:pPr>
        <w:pStyle w:val="PR2"/>
      </w:pPr>
      <w:r w:rsidRPr="00C85D8D">
        <w:t>ICC/IBC - International Building Code.</w:t>
      </w:r>
      <w:bookmarkStart w:id="38" w:name="A____NFPA_70_NEC_false"/>
      <w:bookmarkStart w:id="39" w:name="A____NFPA_80"/>
      <w:bookmarkEnd w:id="37"/>
      <w:bookmarkEnd w:id="38"/>
    </w:p>
    <w:p w14:paraId="54BDEBF8" w14:textId="77777777" w:rsidR="007468B5" w:rsidRPr="00C85D8D" w:rsidRDefault="007468B5" w:rsidP="007468B5">
      <w:pPr>
        <w:pStyle w:val="PR2"/>
      </w:pPr>
      <w:r w:rsidRPr="00C85D8D">
        <w:t>NFPA 80 - Fire Doors and Windows.</w:t>
      </w:r>
      <w:bookmarkStart w:id="40" w:name="A____NFPA_101"/>
      <w:bookmarkEnd w:id="39"/>
    </w:p>
    <w:p w14:paraId="15125DD7" w14:textId="77777777" w:rsidR="007468B5" w:rsidRPr="00C85D8D" w:rsidRDefault="007468B5" w:rsidP="007468B5">
      <w:pPr>
        <w:pStyle w:val="PR2"/>
      </w:pPr>
      <w:r w:rsidRPr="00C85D8D">
        <w:t>NFPA 101 - Life Safety Code.</w:t>
      </w:r>
      <w:bookmarkStart w:id="41" w:name="A____NFPA_105"/>
      <w:bookmarkEnd w:id="40"/>
    </w:p>
    <w:p w14:paraId="7CA6C549" w14:textId="77777777" w:rsidR="007468B5" w:rsidRPr="00C85D8D" w:rsidRDefault="007468B5" w:rsidP="007468B5">
      <w:pPr>
        <w:pStyle w:val="PR2"/>
      </w:pPr>
      <w:r w:rsidRPr="00C85D8D">
        <w:t>NFPA 105 - Installation of Smoke Door Assemblies.</w:t>
      </w:r>
      <w:bookmarkStart w:id="42" w:name="A____CSA_C222_Standard_Oper_087113"/>
      <w:bookmarkStart w:id="43" w:name="A____TAS_201_94_Impact_Test_false"/>
      <w:bookmarkEnd w:id="41"/>
      <w:bookmarkEnd w:id="42"/>
    </w:p>
    <w:p w14:paraId="24EB8CF7" w14:textId="77777777" w:rsidR="007468B5" w:rsidRPr="00C85D8D" w:rsidRDefault="007468B5" w:rsidP="007468B5">
      <w:pPr>
        <w:pStyle w:val="PR2"/>
        <w:jc w:val="left"/>
        <w:rPr>
          <w:spacing w:val="-2"/>
          <w:szCs w:val="22"/>
        </w:rPr>
      </w:pPr>
      <w:r w:rsidRPr="00C85D8D">
        <w:t>TAS-201-94 - Impact Test Procedures.</w:t>
      </w:r>
      <w:bookmarkStart w:id="44" w:name="A____TAS_202_94_Air_Pressure_false"/>
      <w:bookmarkEnd w:id="43"/>
    </w:p>
    <w:p w14:paraId="7B8B948D" w14:textId="77777777" w:rsidR="007468B5" w:rsidRPr="00C85D8D" w:rsidRDefault="007468B5" w:rsidP="007468B5">
      <w:pPr>
        <w:pStyle w:val="PR2"/>
        <w:jc w:val="left"/>
        <w:rPr>
          <w:spacing w:val="-2"/>
          <w:szCs w:val="22"/>
        </w:rPr>
      </w:pPr>
      <w:r w:rsidRPr="00C85D8D">
        <w:lastRenderedPageBreak/>
        <w:t>TAS-202-94 - Criteria for Testing Impact and Non-Impact Resistant Building Envelope Components using Uniform Static Air Pressure.</w:t>
      </w:r>
      <w:bookmarkStart w:id="45" w:name="A____TAS_203_94_Cyclic_Loading_false"/>
      <w:bookmarkEnd w:id="44"/>
    </w:p>
    <w:p w14:paraId="34CEE799" w14:textId="77777777" w:rsidR="007468B5" w:rsidRPr="00C85D8D" w:rsidRDefault="007468B5" w:rsidP="007468B5">
      <w:pPr>
        <w:pStyle w:val="PR2"/>
        <w:jc w:val="left"/>
        <w:rPr>
          <w:spacing w:val="-2"/>
          <w:szCs w:val="22"/>
        </w:rPr>
      </w:pPr>
      <w:r w:rsidRPr="00C85D8D">
        <w:t>TAS-203-94 - Criteria for Testing Products Subject to Cyclic Wind Pressure Loading.</w:t>
      </w:r>
      <w:bookmarkStart w:id="46" w:name="A____Local_Codes"/>
      <w:bookmarkEnd w:id="45"/>
    </w:p>
    <w:p w14:paraId="0097B486" w14:textId="77777777" w:rsidR="007468B5" w:rsidRPr="00C85D8D" w:rsidRDefault="007468B5" w:rsidP="007468B5">
      <w:pPr>
        <w:pStyle w:val="PR2"/>
      </w:pPr>
      <w:r w:rsidRPr="00C85D8D">
        <w:t>State Building Codes, Local Amendments.</w:t>
      </w:r>
      <w:bookmarkEnd w:id="30"/>
      <w:bookmarkEnd w:id="46"/>
    </w:p>
    <w:p w14:paraId="56F52749" w14:textId="77777777" w:rsidR="007468B5" w:rsidRPr="00C85D8D" w:rsidRDefault="007468B5" w:rsidP="007468B5">
      <w:pPr>
        <w:pStyle w:val="PR1"/>
        <w:rPr>
          <w:lang w:val="sv-SE"/>
        </w:rPr>
      </w:pPr>
      <w:r w:rsidRPr="00C85D8D">
        <w:t>Standards: All hardware specified herein shall comply with the following industry standards:</w:t>
      </w:r>
    </w:p>
    <w:p w14:paraId="15F0F49D" w14:textId="77777777" w:rsidR="007468B5" w:rsidRPr="00C85D8D" w:rsidRDefault="007468B5" w:rsidP="00F45B06">
      <w:pPr>
        <w:pStyle w:val="PR2"/>
        <w:rPr>
          <w:rFonts w:cs="Tahoma"/>
        </w:rPr>
      </w:pPr>
      <w:r w:rsidRPr="00C85D8D">
        <w:rPr>
          <w:rFonts w:cs="Tahoma"/>
        </w:rPr>
        <w:t>ANSI/BHMA Certified Product Standards - A156 Series</w:t>
      </w:r>
    </w:p>
    <w:p w14:paraId="57E4E8DA" w14:textId="77777777" w:rsidR="007468B5" w:rsidRPr="00C85D8D" w:rsidRDefault="007468B5" w:rsidP="00F45B06">
      <w:pPr>
        <w:pStyle w:val="PR2"/>
      </w:pPr>
      <w:r w:rsidRPr="00C85D8D">
        <w:rPr>
          <w:rFonts w:cs="Tahoma"/>
        </w:rPr>
        <w:t>UL10C – Positive Pressure Fire Tests of Door Assemblies</w:t>
      </w:r>
      <w:bookmarkStart w:id="47" w:name="A__Submittals"/>
      <w:bookmarkEnd w:id="3"/>
    </w:p>
    <w:p w14:paraId="03C5C76B" w14:textId="77777777" w:rsidR="007468B5" w:rsidRPr="00C85D8D" w:rsidRDefault="007468B5" w:rsidP="007468B5">
      <w:pPr>
        <w:pStyle w:val="PR0"/>
        <w:rPr>
          <w:szCs w:val="22"/>
        </w:rPr>
      </w:pPr>
      <w:r w:rsidRPr="00C85D8D">
        <w:rPr>
          <w:szCs w:val="22"/>
        </w:rPr>
        <w:t>SUBMITTALS</w:t>
      </w:r>
    </w:p>
    <w:p w14:paraId="55800DA4" w14:textId="77777777" w:rsidR="007468B5" w:rsidRPr="00C85D8D" w:rsidRDefault="007468B5" w:rsidP="007468B5">
      <w:pPr>
        <w:pStyle w:val="PR1"/>
        <w:rPr>
          <w:lang w:val="sv-SE"/>
        </w:rPr>
      </w:pPr>
      <w:r w:rsidRPr="00C85D8D">
        <w:rPr>
          <w:szCs w:val="22"/>
        </w:rPr>
        <w:t>Product Data: Manufacturer's product data sheets including installation details, material descriptions, dimensions of individual components and profiles, operational descriptions and finishes.</w:t>
      </w:r>
    </w:p>
    <w:p w14:paraId="2C982824" w14:textId="77777777" w:rsidR="007468B5" w:rsidRPr="00C85D8D" w:rsidRDefault="007468B5" w:rsidP="007468B5">
      <w:pPr>
        <w:pStyle w:val="PR1"/>
        <w:rPr>
          <w:lang w:val="sv-SE"/>
        </w:rPr>
      </w:pPr>
      <w:r w:rsidRPr="00C85D8D">
        <w:rPr>
          <w:szCs w:val="22"/>
        </w:rPr>
        <w:t>Door Hardware Schedule: Prepared by or under the supervision of supplier, detailing fabrication and assembly of door hardware, as well as procedures and diagrams. Coordinate the final Door Hardware Schedule with doors, frames, and related work to ensure proper size, thickness, hand, function, and finish of door hardware.</w:t>
      </w:r>
    </w:p>
    <w:p w14:paraId="6448C591" w14:textId="77777777" w:rsidR="007468B5" w:rsidRPr="00C85D8D" w:rsidRDefault="007468B5" w:rsidP="007468B5">
      <w:pPr>
        <w:pStyle w:val="PR2"/>
        <w:spacing w:before="240"/>
        <w:rPr>
          <w:lang w:val="sv-SE"/>
        </w:rPr>
      </w:pPr>
      <w:r w:rsidRPr="00C85D8D">
        <w:rPr>
          <w:szCs w:val="22"/>
        </w:rPr>
        <w:t>Organization: Organize the Door Hardware Schedule into door hardware sets indicating complete designations of every item required for each door or opening. Organize door hardware sets in same order as in the Door Hardware Sets at the end of Part 3. Submittals that do not follow the same format and order as the Door Hardware Sets will be rejected and subject to resubmission.</w:t>
      </w:r>
    </w:p>
    <w:p w14:paraId="56D0395F" w14:textId="77777777" w:rsidR="007468B5" w:rsidRPr="00C85D8D" w:rsidRDefault="007468B5" w:rsidP="007468B5">
      <w:pPr>
        <w:pStyle w:val="PR2"/>
        <w:spacing w:before="240"/>
        <w:rPr>
          <w:lang w:val="sv-SE"/>
        </w:rPr>
      </w:pPr>
      <w:r w:rsidRPr="00C85D8D">
        <w:rPr>
          <w:szCs w:val="22"/>
        </w:rPr>
        <w:t>Content: Include the following information:</w:t>
      </w:r>
    </w:p>
    <w:p w14:paraId="0D35C85B" w14:textId="77777777" w:rsidR="007468B5" w:rsidRPr="00C85D8D" w:rsidRDefault="007468B5" w:rsidP="00F45B06">
      <w:pPr>
        <w:pStyle w:val="PR3"/>
        <w:rPr>
          <w:lang w:val="sv-SE"/>
        </w:rPr>
      </w:pPr>
      <w:r w:rsidRPr="00C85D8D">
        <w:t>Type, style, function, size, label, hand, and finish of each door hardware item.</w:t>
      </w:r>
    </w:p>
    <w:p w14:paraId="6354128A" w14:textId="77777777" w:rsidR="007468B5" w:rsidRPr="00C85D8D" w:rsidRDefault="007468B5" w:rsidP="00F45B06">
      <w:pPr>
        <w:pStyle w:val="PR3"/>
        <w:rPr>
          <w:lang w:val="sv-SE"/>
        </w:rPr>
      </w:pPr>
      <w:r w:rsidRPr="00C85D8D">
        <w:t>Manufacturer of each item.</w:t>
      </w:r>
    </w:p>
    <w:p w14:paraId="2B581CEA" w14:textId="77777777" w:rsidR="007468B5" w:rsidRPr="00C85D8D" w:rsidRDefault="007468B5" w:rsidP="00F45B06">
      <w:pPr>
        <w:pStyle w:val="PR3"/>
        <w:rPr>
          <w:lang w:val="sv-SE"/>
        </w:rPr>
      </w:pPr>
      <w:r w:rsidRPr="00C85D8D">
        <w:t>Fastenings and other pertinent information.</w:t>
      </w:r>
    </w:p>
    <w:p w14:paraId="6E59FC3F" w14:textId="77777777" w:rsidR="007468B5" w:rsidRPr="00C85D8D" w:rsidRDefault="007468B5" w:rsidP="00F45B06">
      <w:pPr>
        <w:pStyle w:val="PR3"/>
        <w:rPr>
          <w:lang w:val="sv-SE"/>
        </w:rPr>
      </w:pPr>
      <w:r w:rsidRPr="00C85D8D">
        <w:t>Location of door hardware set, cross-referenced to Drawings, both on floor plans and in door and frame schedule.</w:t>
      </w:r>
    </w:p>
    <w:p w14:paraId="0D2EE26B" w14:textId="77777777" w:rsidR="007468B5" w:rsidRPr="00C85D8D" w:rsidRDefault="007468B5" w:rsidP="00F45B06">
      <w:pPr>
        <w:pStyle w:val="PR3"/>
        <w:rPr>
          <w:lang w:val="sv-SE"/>
        </w:rPr>
      </w:pPr>
      <w:r w:rsidRPr="00C85D8D">
        <w:t>Explanation of abbreviations, symbols, and codes contained in schedule.</w:t>
      </w:r>
    </w:p>
    <w:p w14:paraId="5AB0DB24" w14:textId="77777777" w:rsidR="007468B5" w:rsidRPr="00C85D8D" w:rsidRDefault="007468B5" w:rsidP="00F45B06">
      <w:pPr>
        <w:pStyle w:val="PR3"/>
        <w:rPr>
          <w:lang w:val="sv-SE"/>
        </w:rPr>
      </w:pPr>
      <w:r w:rsidRPr="00C85D8D">
        <w:t>Mounting locations for door hardware.</w:t>
      </w:r>
    </w:p>
    <w:p w14:paraId="4DD3DDBA" w14:textId="77777777" w:rsidR="007468B5" w:rsidRPr="00C85D8D" w:rsidRDefault="007468B5" w:rsidP="00F45B06">
      <w:pPr>
        <w:pStyle w:val="PR3"/>
        <w:rPr>
          <w:lang w:val="sv-SE"/>
        </w:rPr>
      </w:pPr>
      <w:r w:rsidRPr="00C85D8D">
        <w:t>Door and frame sizes and materials.</w:t>
      </w:r>
    </w:p>
    <w:p w14:paraId="53EE06C1" w14:textId="77777777" w:rsidR="007468B5" w:rsidRPr="00C85D8D" w:rsidRDefault="007468B5" w:rsidP="007468B5">
      <w:pPr>
        <w:pStyle w:val="PR2"/>
        <w:spacing w:before="240"/>
        <w:rPr>
          <w:lang w:val="sv-SE"/>
        </w:rPr>
      </w:pPr>
      <w:r w:rsidRPr="00C85D8D">
        <w:t>Submittal Sequence: Submit the final Door Hardware Schedule at earliest possible date, particularly where approval of the Door Hardware Schedule must precede fabrication of other work that is critical in the Project construction schedule. Include Product Data, Samples, Shop Drawings of other work affected by door hardware, and other information essential to the coordinated review of the Door Hardware Schedule.</w:t>
      </w:r>
      <w:bookmarkStart w:id="48" w:name="A___Shop_Drawings"/>
    </w:p>
    <w:p w14:paraId="6D860050" w14:textId="77777777" w:rsidR="007468B5" w:rsidRPr="001E0F54" w:rsidRDefault="007468B5" w:rsidP="007468B5">
      <w:pPr>
        <w:pStyle w:val="PR1"/>
      </w:pPr>
      <w:r w:rsidRPr="001E0F54">
        <w:t>Shop Drawings: Details of electrified access control hardware indicating the following:</w:t>
      </w:r>
    </w:p>
    <w:p w14:paraId="48C6F3F9" w14:textId="77777777" w:rsidR="007468B5" w:rsidRPr="001E0F54" w:rsidRDefault="007468B5" w:rsidP="007468B5">
      <w:pPr>
        <w:pStyle w:val="PR2"/>
        <w:spacing w:before="240"/>
      </w:pPr>
      <w:r w:rsidRPr="001E0F54">
        <w:t>Wiring Diagrams: Upon receipt of approved schedules, submit detailed system wiring diagrams for power, signaling, monitoring, communication, and control of the access control system electrified hardware. Differentiate between manufacturer-installed and field-installed wiring. Include the following:</w:t>
      </w:r>
    </w:p>
    <w:p w14:paraId="138A7B7D" w14:textId="77777777" w:rsidR="007468B5" w:rsidRPr="001E0F54" w:rsidRDefault="007468B5" w:rsidP="007468B5">
      <w:pPr>
        <w:pStyle w:val="PR3"/>
        <w:tabs>
          <w:tab w:val="clear" w:pos="2196"/>
        </w:tabs>
        <w:spacing w:before="240"/>
        <w:rPr>
          <w:szCs w:val="22"/>
        </w:rPr>
      </w:pPr>
      <w:r w:rsidRPr="001E0F54">
        <w:rPr>
          <w:szCs w:val="22"/>
        </w:rPr>
        <w:lastRenderedPageBreak/>
        <w:t>Elevation diagram of each unique access controlled opening showing location and interconnection of major system components with respect to their placement in the respective door openings.</w:t>
      </w:r>
    </w:p>
    <w:p w14:paraId="42B030B1" w14:textId="77777777" w:rsidR="007468B5" w:rsidRPr="001E0F54" w:rsidRDefault="007468B5" w:rsidP="007468B5">
      <w:pPr>
        <w:pStyle w:val="PR3"/>
        <w:tabs>
          <w:tab w:val="clear" w:pos="2196"/>
        </w:tabs>
        <w:rPr>
          <w:szCs w:val="22"/>
        </w:rPr>
      </w:pPr>
      <w:r w:rsidRPr="001E0F54">
        <w:rPr>
          <w:szCs w:val="22"/>
        </w:rPr>
        <w:t>Complete (risers, point-to-point) access control system block wiring diagrams.</w:t>
      </w:r>
    </w:p>
    <w:p w14:paraId="7C48DEAC" w14:textId="77777777" w:rsidR="007468B5" w:rsidRPr="001E0F54" w:rsidRDefault="007468B5" w:rsidP="007468B5">
      <w:pPr>
        <w:pStyle w:val="PR2"/>
        <w:spacing w:before="240"/>
        <w:rPr>
          <w:lang w:val="sv-SE"/>
        </w:rPr>
      </w:pPr>
      <w:r w:rsidRPr="001E0F54">
        <w:t>Electrical Coordination: Coordinate with related Division 26 Electrical Sections the voltages and wiring details required at electrically controlled and operated hardware openings.</w:t>
      </w:r>
      <w:bookmarkStart w:id="49" w:name="A___Proof_of_Certification_false"/>
      <w:bookmarkEnd w:id="48"/>
      <w:bookmarkEnd w:id="49"/>
    </w:p>
    <w:p w14:paraId="12936DAA" w14:textId="77777777" w:rsidR="007468B5" w:rsidRPr="00C85D8D" w:rsidRDefault="007468B5" w:rsidP="007468B5">
      <w:pPr>
        <w:pStyle w:val="PR1"/>
        <w:spacing w:after="240"/>
        <w:rPr>
          <w:lang w:val="sv-SE"/>
        </w:rPr>
      </w:pPr>
      <w:bookmarkStart w:id="50" w:name="A___Informational_Submittals"/>
      <w:r w:rsidRPr="00C85D8D">
        <w:rPr>
          <w:lang w:val="sv-SE"/>
        </w:rPr>
        <w:t>Informational Submittals:</w:t>
      </w:r>
      <w:bookmarkStart w:id="51" w:name="A____LEED_Requirements_false"/>
      <w:bookmarkStart w:id="52" w:name="A____Hurricane_Openings_false"/>
      <w:bookmarkStart w:id="53" w:name="A____Hurricane_Openings_FL_false"/>
      <w:bookmarkEnd w:id="51"/>
      <w:bookmarkEnd w:id="52"/>
    </w:p>
    <w:p w14:paraId="3CE2CBEE" w14:textId="77777777" w:rsidR="007468B5" w:rsidRPr="00C85D8D" w:rsidRDefault="007468B5" w:rsidP="007468B5">
      <w:pPr>
        <w:pStyle w:val="PR2"/>
        <w:spacing w:before="240"/>
      </w:pPr>
      <w:r w:rsidRPr="00C85D8D">
        <w:t xml:space="preserve">Hurricane Resistant </w:t>
      </w:r>
      <w:r w:rsidRPr="00C85D8D">
        <w:rPr>
          <w:szCs w:val="22"/>
        </w:rPr>
        <w:t>Openings (State of Florida): Within the State of Florida, provide</w:t>
      </w:r>
      <w:r w:rsidRPr="00C85D8D">
        <w:t xml:space="preserve"> copy of current State of Florida Product Approval or Metro-Dade County Notice of Acceptance (NOA) as proof of compliance that doors, frames and hardware for exterior opening assemblies have been tested and approved for use at the wind load and design pressure level requirements specified for the Project. </w:t>
      </w:r>
    </w:p>
    <w:p w14:paraId="63B633A3" w14:textId="77777777" w:rsidR="007468B5" w:rsidRPr="00C85D8D" w:rsidRDefault="007468B5" w:rsidP="007468B5">
      <w:pPr>
        <w:pStyle w:val="PR3"/>
        <w:spacing w:before="240"/>
      </w:pPr>
      <w:r w:rsidRPr="00C85D8D">
        <w:t>Hurricane Resistant Components (State of Florida): Within the State of Florida, provide copy of independent, third party certified listing to ANSI A250.13.</w:t>
      </w:r>
    </w:p>
    <w:p w14:paraId="5FE7EDAC" w14:textId="77777777" w:rsidR="00320600" w:rsidRPr="00320600" w:rsidRDefault="007468B5" w:rsidP="00320600">
      <w:pPr>
        <w:pStyle w:val="PR2"/>
        <w:spacing w:before="240"/>
        <w:rPr>
          <w:lang w:val="sv-SE"/>
        </w:rPr>
      </w:pPr>
      <w:r w:rsidRPr="00C85D8D">
        <w:t>Product Test Reports: Indicating compliance with cycle testing requirements, based on evaluation of comprehensive tests performed by manufacturer and witnessed by a qualified independent testing agency.</w:t>
      </w:r>
      <w:bookmarkEnd w:id="50"/>
      <w:bookmarkEnd w:id="53"/>
    </w:p>
    <w:p w14:paraId="5F95CA2E" w14:textId="77777777" w:rsidR="00320600" w:rsidRPr="00C85D8D" w:rsidRDefault="00320600" w:rsidP="00320600">
      <w:pPr>
        <w:pStyle w:val="PR1"/>
        <w:rPr>
          <w:lang w:val="sv-SE"/>
        </w:rPr>
      </w:pPr>
      <w:r w:rsidRPr="00C85D8D">
        <w:rPr>
          <w:szCs w:val="22"/>
        </w:rPr>
        <w:t xml:space="preserve">Keying Schedule: </w:t>
      </w:r>
      <w:r>
        <w:rPr>
          <w:szCs w:val="22"/>
        </w:rPr>
        <w:t>Final Cores &amp; Keys are to be provided by Lowe’s Loss Prevention Department.</w:t>
      </w:r>
    </w:p>
    <w:p w14:paraId="107A39BB" w14:textId="77777777" w:rsidR="007468B5" w:rsidRPr="00C85D8D" w:rsidRDefault="007468B5" w:rsidP="007468B5">
      <w:pPr>
        <w:pStyle w:val="PR1"/>
        <w:rPr>
          <w:szCs w:val="22"/>
        </w:rPr>
      </w:pPr>
      <w:r w:rsidRPr="00C85D8D">
        <w:rPr>
          <w:szCs w:val="22"/>
        </w:rPr>
        <w:t xml:space="preserve">Operating and Maintenance Manuals: Provide manufacturers operating and maintenance manuals for each item comprising the complete door hardware installation in quantity as required in Division 01, Closeout Submittals. </w:t>
      </w:r>
      <w:r w:rsidRPr="00C85D8D">
        <w:rPr>
          <w:rStyle w:val="Threecharacter"/>
          <w:rFonts w:ascii="Times New Roman" w:hAnsi="Times New Roman"/>
          <w:sz w:val="22"/>
          <w:szCs w:val="22"/>
        </w:rPr>
        <w:t>The manual to include the name, address, and contact information of the manufacturers providing the hardware and their nearest service representatives. The final copies delivered after completion of the installation test to include "as built" modifications made during installation, checkout, and acceptance.</w:t>
      </w:r>
    </w:p>
    <w:p w14:paraId="3C056771" w14:textId="77777777" w:rsidR="007468B5" w:rsidRPr="00F45B06" w:rsidRDefault="007468B5" w:rsidP="007468B5">
      <w:pPr>
        <w:pStyle w:val="PR1"/>
        <w:rPr>
          <w:lang w:val="sv-SE"/>
        </w:rPr>
      </w:pPr>
      <w:r w:rsidRPr="00C85D8D">
        <w:rPr>
          <w:szCs w:val="22"/>
        </w:rPr>
        <w:t>Warranties and Maintenance: Special warranties and maintenance agreements specified in this Section.</w:t>
      </w:r>
      <w:bookmarkStart w:id="54" w:name="A__Quality_Assurance"/>
      <w:bookmarkEnd w:id="47"/>
    </w:p>
    <w:p w14:paraId="365E2FD8" w14:textId="77777777" w:rsidR="00F45B06" w:rsidRPr="00F45B06" w:rsidRDefault="00F45B06" w:rsidP="007468B5">
      <w:pPr>
        <w:pStyle w:val="PR1"/>
        <w:rPr>
          <w:lang w:val="sv-SE"/>
        </w:rPr>
      </w:pPr>
      <w:r>
        <w:rPr>
          <w:szCs w:val="22"/>
        </w:rPr>
        <w:t xml:space="preserve">Submittals and information are to be uploaded to </w:t>
      </w:r>
      <w:proofErr w:type="spellStart"/>
      <w:r>
        <w:rPr>
          <w:szCs w:val="22"/>
        </w:rPr>
        <w:t>Site|Folio</w:t>
      </w:r>
      <w:proofErr w:type="spellEnd"/>
      <w:r>
        <w:rPr>
          <w:szCs w:val="22"/>
        </w:rPr>
        <w:t xml:space="preserve"> (</w:t>
      </w:r>
      <w:hyperlink r:id="rId7" w:history="1">
        <w:r w:rsidRPr="002B00D4">
          <w:rPr>
            <w:rStyle w:val="Hyperlink"/>
            <w:szCs w:val="22"/>
          </w:rPr>
          <w:t>www.sitefolio.net</w:t>
        </w:r>
      </w:hyperlink>
      <w:r>
        <w:rPr>
          <w:szCs w:val="22"/>
        </w:rPr>
        <w:t>)</w:t>
      </w:r>
    </w:p>
    <w:p w14:paraId="565E4A7C" w14:textId="77777777" w:rsidR="007468B5" w:rsidRPr="00C85D8D" w:rsidRDefault="007468B5" w:rsidP="007468B5">
      <w:pPr>
        <w:pStyle w:val="PR0"/>
        <w:rPr>
          <w:szCs w:val="22"/>
        </w:rPr>
      </w:pPr>
      <w:r w:rsidRPr="00C85D8D">
        <w:rPr>
          <w:szCs w:val="22"/>
        </w:rPr>
        <w:t>QUALITY ASSURANCE</w:t>
      </w:r>
    </w:p>
    <w:p w14:paraId="7A5C48CA" w14:textId="77777777" w:rsidR="007468B5" w:rsidRPr="00C85D8D" w:rsidRDefault="007468B5" w:rsidP="007468B5">
      <w:pPr>
        <w:pStyle w:val="PR1"/>
      </w:pPr>
      <w:r w:rsidRPr="00C85D8D">
        <w:t>Manufacturers Qualifications: Engage qualified manufacturers with a minimum 5 years of documented experience in producing hardware and equipment similar to that indicated for this Project and that have a proven record of successful in-service performance.</w:t>
      </w:r>
    </w:p>
    <w:p w14:paraId="4161741B" w14:textId="77777777" w:rsidR="007468B5" w:rsidRPr="00C85D8D" w:rsidRDefault="007468B5" w:rsidP="007468B5">
      <w:pPr>
        <w:pStyle w:val="PR1"/>
      </w:pPr>
      <w:r w:rsidRPr="00C85D8D">
        <w:rPr>
          <w:szCs w:val="22"/>
        </w:rPr>
        <w:t xml:space="preserve">Installer Qualifications: Installers, trained by the primary product manufacturers, with a minimum 3 years documented experience installing both standard and electrified </w:t>
      </w:r>
      <w:proofErr w:type="gramStart"/>
      <w:r w:rsidRPr="00C85D8D">
        <w:rPr>
          <w:szCs w:val="22"/>
        </w:rPr>
        <w:t>builders</w:t>
      </w:r>
      <w:proofErr w:type="gramEnd"/>
      <w:r w:rsidRPr="00C85D8D">
        <w:rPr>
          <w:szCs w:val="22"/>
        </w:rPr>
        <w:t xml:space="preserve"> hardware similar in material, design, and extent to that indicated for this Project and whose work has resulted in construction with a record of successful in-service performance.</w:t>
      </w:r>
    </w:p>
    <w:p w14:paraId="52AFFA10" w14:textId="77777777" w:rsidR="007468B5" w:rsidRPr="00C85D8D" w:rsidRDefault="007468B5" w:rsidP="007468B5">
      <w:pPr>
        <w:pStyle w:val="PR1"/>
      </w:pPr>
      <w:r w:rsidRPr="00C85D8D">
        <w:lastRenderedPageBreak/>
        <w:t>Door Hardware Supplier Qualifications: Experienced commercial door hardware distributors with a minimum 5 years documented experience supplying both mechanical and electromechanical hardware installations comparable in material, design, and extent to that indicated for this Project. Supplier recognized as a factory direct distributor in good standing by the manufacturers of the primary materials with a warehousing facility in Project's vicinity. Supplier to have on staff a certified Architectural Hardware Consultant (AHC) available during the course of the Work to consult with Contractor, Architect, and Owner concerning both standard and electromechanical door hardware and keying.</w:t>
      </w:r>
    </w:p>
    <w:p w14:paraId="441911E0" w14:textId="77777777" w:rsidR="007468B5" w:rsidRPr="00C85D8D" w:rsidRDefault="007468B5" w:rsidP="007468B5">
      <w:pPr>
        <w:pStyle w:val="PR2"/>
        <w:spacing w:before="240"/>
      </w:pPr>
      <w:r w:rsidRPr="00C85D8D">
        <w:t>Scheduling Responsibility: Preparation of door hardware.</w:t>
      </w:r>
      <w:bookmarkStart w:id="55" w:name="A____QA_IW_Wireless_IP_false"/>
      <w:bookmarkStart w:id="56" w:name="A____QA_AutoOp_false"/>
      <w:bookmarkEnd w:id="55"/>
      <w:bookmarkEnd w:id="56"/>
    </w:p>
    <w:p w14:paraId="10CFA4F4" w14:textId="77777777" w:rsidR="007468B5" w:rsidRPr="00C85D8D" w:rsidRDefault="007468B5" w:rsidP="007468B5">
      <w:pPr>
        <w:pStyle w:val="PR1"/>
      </w:pPr>
      <w:r w:rsidRPr="00C85D8D">
        <w:t>Source Limitations: Obtain each type and variety of Door Hardware specified in this Section from a single source, qualified supplier unless otherwise indicated.</w:t>
      </w:r>
    </w:p>
    <w:p w14:paraId="08F7F1AC" w14:textId="77777777" w:rsidR="007468B5" w:rsidRPr="00C85D8D" w:rsidRDefault="007468B5" w:rsidP="00F45B06">
      <w:pPr>
        <w:pStyle w:val="PR2"/>
      </w:pPr>
      <w:r w:rsidRPr="00C85D8D">
        <w:t>Electrified modifications or enhancements made to a source manufacturer's product line by a secondary or third party source will not be accepted.</w:t>
      </w:r>
    </w:p>
    <w:p w14:paraId="2AFEFC79" w14:textId="77777777" w:rsidR="007468B5" w:rsidRPr="00C85D8D" w:rsidRDefault="007468B5" w:rsidP="00F45B06">
      <w:pPr>
        <w:pStyle w:val="PR2"/>
      </w:pPr>
      <w:r w:rsidRPr="00C85D8D">
        <w:t>Provide electromechanical door hardware from the same manufacturer as mechanical door hardware, unless otherwise indicated.</w:t>
      </w:r>
    </w:p>
    <w:p w14:paraId="13286F26" w14:textId="77777777" w:rsidR="007468B5" w:rsidRPr="00C85D8D" w:rsidRDefault="007468B5" w:rsidP="007468B5">
      <w:pPr>
        <w:pStyle w:val="PR1"/>
        <w:rPr>
          <w:szCs w:val="22"/>
        </w:rPr>
      </w:pPr>
      <w:r w:rsidRPr="00C85D8D">
        <w:rPr>
          <w:szCs w:val="22"/>
        </w:rPr>
        <w:t>Regulatory Requirements: Comply with NFPA 70, NFPA 80, NFPA 101 and ANSI A117.1 requirements and guidelines as directed in the model building code including, but not limited to, the following:</w:t>
      </w:r>
    </w:p>
    <w:p w14:paraId="113CB955" w14:textId="77777777" w:rsidR="007468B5" w:rsidRPr="00C85D8D" w:rsidRDefault="007468B5" w:rsidP="007468B5">
      <w:pPr>
        <w:pStyle w:val="PR2"/>
        <w:spacing w:before="240"/>
      </w:pPr>
      <w:r w:rsidRPr="00C85D8D">
        <w:t>NFPA 70 "National Electrical Code", including electrical components, devices, and accessories listed and labeled as defined in Article 100 by a testing agency acceptable to authorities having jurisdiction, and marked for intended use.</w:t>
      </w:r>
    </w:p>
    <w:p w14:paraId="619EB204" w14:textId="77777777" w:rsidR="007468B5" w:rsidRPr="00C85D8D" w:rsidRDefault="007468B5" w:rsidP="00F45B06">
      <w:pPr>
        <w:pStyle w:val="PR2"/>
      </w:pPr>
      <w:r w:rsidRPr="00C85D8D">
        <w:t>Where indicated to comply with accessibility requirements, comply with Americans with Disabilities Act (ADA), "Accessibility Guidelines for Buildings and Facilities (ADAAG)," ANSI A117.1 as follows:</w:t>
      </w:r>
    </w:p>
    <w:p w14:paraId="20202FE0" w14:textId="77777777" w:rsidR="007468B5" w:rsidRPr="00C85D8D" w:rsidRDefault="007468B5" w:rsidP="00F45B06">
      <w:pPr>
        <w:pStyle w:val="PR3"/>
      </w:pPr>
      <w:r w:rsidRPr="00C85D8D">
        <w:t>Handles, Pulls, Latches, Locks, and other Operating Devices: Shape that is easy to grasp with one hand and does not require tight grasping, tight pinching, or twisting of the wrist.</w:t>
      </w:r>
    </w:p>
    <w:p w14:paraId="0DD977D9" w14:textId="77777777" w:rsidR="007468B5" w:rsidRPr="00C85D8D" w:rsidRDefault="007468B5" w:rsidP="00F45B06">
      <w:pPr>
        <w:pStyle w:val="PR3"/>
      </w:pPr>
      <w:r w:rsidRPr="00C85D8D">
        <w:t>Door Closers: Comply with the following maximum opening-force requirements indicated:</w:t>
      </w:r>
    </w:p>
    <w:p w14:paraId="6AD780A5" w14:textId="77777777" w:rsidR="007468B5" w:rsidRPr="00C85D8D" w:rsidRDefault="007468B5" w:rsidP="00F45B06">
      <w:pPr>
        <w:pStyle w:val="PR4"/>
      </w:pPr>
      <w:r w:rsidRPr="00C85D8D">
        <w:t xml:space="preserve">Interior Hinged Doors: </w:t>
      </w:r>
      <w:r w:rsidRPr="00C85D8D">
        <w:rPr>
          <w:rStyle w:val="IP"/>
          <w:color w:val="auto"/>
          <w:szCs w:val="22"/>
        </w:rPr>
        <w:t xml:space="preserve">5 </w:t>
      </w:r>
      <w:proofErr w:type="spellStart"/>
      <w:r w:rsidRPr="00C85D8D">
        <w:rPr>
          <w:rStyle w:val="IP"/>
          <w:color w:val="auto"/>
          <w:szCs w:val="22"/>
        </w:rPr>
        <w:t>lbf</w:t>
      </w:r>
      <w:proofErr w:type="spellEnd"/>
      <w:r w:rsidRPr="00C85D8D">
        <w:rPr>
          <w:rStyle w:val="SI"/>
          <w:color w:val="auto"/>
          <w:szCs w:val="22"/>
        </w:rPr>
        <w:t xml:space="preserve"> </w:t>
      </w:r>
      <w:r w:rsidRPr="00C85D8D">
        <w:t>applied perpendicular to door.</w:t>
      </w:r>
    </w:p>
    <w:p w14:paraId="686F1859" w14:textId="77777777" w:rsidR="007468B5" w:rsidRPr="00C85D8D" w:rsidRDefault="007468B5" w:rsidP="00F45B06">
      <w:pPr>
        <w:pStyle w:val="PR4"/>
      </w:pPr>
      <w:r w:rsidRPr="00C85D8D">
        <w:t>Fire Doors: Minimum opening force allowable by authorities having jurisdiction.</w:t>
      </w:r>
    </w:p>
    <w:p w14:paraId="09060971" w14:textId="77777777" w:rsidR="007468B5" w:rsidRPr="00C85D8D" w:rsidRDefault="007468B5" w:rsidP="00F45B06">
      <w:pPr>
        <w:pStyle w:val="PR3"/>
      </w:pPr>
      <w:r w:rsidRPr="00C85D8D">
        <w:t xml:space="preserve">Thresholds: Not more than </w:t>
      </w:r>
      <w:r w:rsidRPr="00C85D8D">
        <w:rPr>
          <w:rStyle w:val="IP"/>
          <w:color w:val="auto"/>
          <w:szCs w:val="22"/>
        </w:rPr>
        <w:t xml:space="preserve">1/2 inch </w:t>
      </w:r>
      <w:r w:rsidRPr="00C85D8D">
        <w:t>high. Bevel raised thresholds with a slope of not more than 1:2.</w:t>
      </w:r>
    </w:p>
    <w:p w14:paraId="47A4F83C" w14:textId="77777777" w:rsidR="007468B5" w:rsidRPr="00C85D8D" w:rsidRDefault="007468B5" w:rsidP="007468B5">
      <w:pPr>
        <w:pStyle w:val="PR2"/>
        <w:spacing w:before="240"/>
        <w:rPr>
          <w:szCs w:val="22"/>
        </w:rPr>
      </w:pPr>
      <w:r w:rsidRPr="00C85D8D">
        <w:rPr>
          <w:szCs w:val="22"/>
        </w:rPr>
        <w:t>NFPA 101: Comply with the following for means of egress doors:</w:t>
      </w:r>
    </w:p>
    <w:p w14:paraId="1ED3FAE1" w14:textId="77777777" w:rsidR="007468B5" w:rsidRPr="00C85D8D" w:rsidRDefault="007468B5" w:rsidP="00F45B06">
      <w:pPr>
        <w:pStyle w:val="PR3"/>
      </w:pPr>
      <w:r w:rsidRPr="00C85D8D">
        <w:t xml:space="preserve">Latches, Locks, and Exit Devices: Not more than </w:t>
      </w:r>
      <w:r w:rsidRPr="00C85D8D">
        <w:rPr>
          <w:rStyle w:val="IP"/>
          <w:color w:val="auto"/>
          <w:szCs w:val="22"/>
        </w:rPr>
        <w:t xml:space="preserve">15 </w:t>
      </w:r>
      <w:proofErr w:type="spellStart"/>
      <w:r w:rsidRPr="00C85D8D">
        <w:rPr>
          <w:rStyle w:val="IP"/>
          <w:color w:val="auto"/>
          <w:szCs w:val="22"/>
        </w:rPr>
        <w:t>lbf</w:t>
      </w:r>
      <w:proofErr w:type="spellEnd"/>
      <w:r w:rsidRPr="00C85D8D">
        <w:rPr>
          <w:rStyle w:val="SI"/>
          <w:color w:val="auto"/>
          <w:szCs w:val="22"/>
        </w:rPr>
        <w:t xml:space="preserve"> </w:t>
      </w:r>
      <w:r w:rsidRPr="00C85D8D">
        <w:t>to release the latch. Locks shall not require the use of a key, tool, or special knowledge for operation.</w:t>
      </w:r>
    </w:p>
    <w:p w14:paraId="454C3E7D" w14:textId="77777777" w:rsidR="007468B5" w:rsidRPr="00C85D8D" w:rsidRDefault="007468B5" w:rsidP="00F45B06">
      <w:pPr>
        <w:pStyle w:val="PR3"/>
      </w:pPr>
      <w:r w:rsidRPr="00C85D8D">
        <w:t xml:space="preserve">Thresholds: Not more than </w:t>
      </w:r>
      <w:r w:rsidRPr="00C85D8D">
        <w:rPr>
          <w:rStyle w:val="IP"/>
          <w:color w:val="auto"/>
          <w:szCs w:val="22"/>
        </w:rPr>
        <w:t>1/2 inch</w:t>
      </w:r>
      <w:r w:rsidRPr="00C85D8D">
        <w:rPr>
          <w:rStyle w:val="SI"/>
          <w:color w:val="auto"/>
          <w:szCs w:val="22"/>
        </w:rPr>
        <w:t xml:space="preserve"> </w:t>
      </w:r>
      <w:r w:rsidRPr="00C85D8D">
        <w:t>high.</w:t>
      </w:r>
    </w:p>
    <w:p w14:paraId="19061675" w14:textId="77777777" w:rsidR="007468B5" w:rsidRPr="00C85D8D" w:rsidRDefault="007468B5" w:rsidP="007468B5">
      <w:pPr>
        <w:pStyle w:val="PR2"/>
        <w:spacing w:before="240"/>
      </w:pPr>
      <w:r w:rsidRPr="00C85D8D">
        <w:t>Fire-Rated Door Assemblies: Provide door hardware for assemblies complying with NFPA 80 that are listed and labeled by a testing and inspecting agency acceptable to authorities having jurisdiction, for fire ratings indicated, based on testing according to NFPA 252 (neutral pressure at 40" above sill) or UL-10C.</w:t>
      </w:r>
    </w:p>
    <w:p w14:paraId="19984034" w14:textId="77777777" w:rsidR="007468B5" w:rsidRPr="00C85D8D" w:rsidRDefault="007468B5" w:rsidP="007468B5">
      <w:pPr>
        <w:pStyle w:val="PR3"/>
        <w:spacing w:before="240"/>
      </w:pPr>
      <w:r w:rsidRPr="00C85D8D">
        <w:t>Test Pressure: Positive pressure labeling.</w:t>
      </w:r>
      <w:bookmarkStart w:id="57" w:name="A____Hurricane_Openings_QA_false"/>
      <w:bookmarkStart w:id="58" w:name="A____Hurricane_Openings_FL_QA_false"/>
      <w:bookmarkEnd w:id="57"/>
    </w:p>
    <w:p w14:paraId="00E3B920" w14:textId="77777777" w:rsidR="007468B5" w:rsidRPr="00C85D8D" w:rsidRDefault="007468B5" w:rsidP="007468B5">
      <w:pPr>
        <w:pStyle w:val="PR1"/>
      </w:pPr>
      <w:r w:rsidRPr="00C85D8D">
        <w:lastRenderedPageBreak/>
        <w:t>Hurricane Resistant Exterior Openings (State of Florida including the High Velocity Hurricane Zone (HVHZ)): Provide exterior door hardware as complete and tested assemblies, or component assemblies, including approved doors and frames specified under Section 081113 "Hollow Metal Doors and Frames", to meet the wind loads, design pressures, debris impact resistance, and glass and glazing requirements as detailed in the current State of Florida building code sections applicable to the Project.</w:t>
      </w:r>
    </w:p>
    <w:p w14:paraId="3B41B6E0" w14:textId="77777777" w:rsidR="007468B5" w:rsidRPr="00C85D8D" w:rsidRDefault="007468B5" w:rsidP="00F45B06">
      <w:pPr>
        <w:pStyle w:val="PR2"/>
      </w:pPr>
      <w:r w:rsidRPr="00C85D8D">
        <w:t>Each unit to bear third party permanent label in accordance with the Florida Building Code requirements.</w:t>
      </w:r>
      <w:bookmarkStart w:id="59" w:name="A____Hurricane_Openings_TX_QA_false"/>
      <w:bookmarkStart w:id="60" w:name="A____Storm_Shelter_Openings_false"/>
      <w:bookmarkEnd w:id="58"/>
      <w:bookmarkEnd w:id="59"/>
      <w:bookmarkEnd w:id="60"/>
    </w:p>
    <w:p w14:paraId="63117655" w14:textId="77777777" w:rsidR="007468B5" w:rsidRPr="00C85D8D" w:rsidRDefault="007468B5" w:rsidP="007468B5">
      <w:pPr>
        <w:pStyle w:val="PR1"/>
      </w:pPr>
      <w:r w:rsidRPr="00C85D8D">
        <w:t>Each unit to bear third party permanent label demonstrating compliance with the referenced standards.</w:t>
      </w:r>
      <w:bookmarkStart w:id="61" w:name="A____Keying_Conference"/>
    </w:p>
    <w:p w14:paraId="2FF580B5" w14:textId="77777777" w:rsidR="007468B5" w:rsidRPr="00C85D8D" w:rsidRDefault="007468B5" w:rsidP="007468B5">
      <w:pPr>
        <w:pStyle w:val="PR1"/>
      </w:pPr>
      <w:bookmarkStart w:id="62" w:name="A____PreSub_Conference"/>
      <w:bookmarkEnd w:id="61"/>
      <w:r w:rsidRPr="00C85D8D">
        <w:t>Pre-Submittal Conference: Conduct coordination conference in compliance with requirements in Division 01 Section "Project Meetings" with attendance by representatives of Supplier(s), Installer(s), and Contractor(s) to review proper methods and the procedures for receiving, handling, and installing door hardware.</w:t>
      </w:r>
    </w:p>
    <w:p w14:paraId="785773D2" w14:textId="77777777" w:rsidR="007468B5" w:rsidRPr="00C85D8D" w:rsidRDefault="007468B5" w:rsidP="00F45B06">
      <w:pPr>
        <w:pStyle w:val="PR2"/>
      </w:pPr>
      <w:r w:rsidRPr="00C85D8D">
        <w:t xml:space="preserve">Prior to installation of door hardware, </w:t>
      </w:r>
      <w:r>
        <w:t>conduct</w:t>
      </w:r>
      <w:r w:rsidRPr="00C85D8D">
        <w:t xml:space="preserve"> a project specific training meeting to instruct the installing contractors' personnel on the proper installation and adjustment of their respective products. Product training to be attended by installers of door hardware (including electromechanical hardware) for aluminum, hollow metal and wood doors. Training will include the use of installation manuals, hardware schedules, templates and physical product samples as required.</w:t>
      </w:r>
    </w:p>
    <w:p w14:paraId="4E0337D9" w14:textId="77777777" w:rsidR="007468B5" w:rsidRPr="00C85D8D" w:rsidRDefault="007468B5" w:rsidP="00F45B06">
      <w:pPr>
        <w:pStyle w:val="PR2"/>
      </w:pPr>
      <w:r w:rsidRPr="00C85D8D">
        <w:t>Inspect and discuss electrical roughing-in, power supply connections, and other preparatory work performed by other trades.</w:t>
      </w:r>
    </w:p>
    <w:p w14:paraId="6C8263B6" w14:textId="77777777" w:rsidR="007468B5" w:rsidRPr="00C85D8D" w:rsidRDefault="007468B5" w:rsidP="00F45B06">
      <w:pPr>
        <w:pStyle w:val="PR2"/>
      </w:pPr>
      <w:r w:rsidRPr="00C85D8D">
        <w:t>Review sequence of operation narratives for each unique access controlled opening.</w:t>
      </w:r>
    </w:p>
    <w:p w14:paraId="61381BD3" w14:textId="77777777" w:rsidR="007468B5" w:rsidRPr="00C85D8D" w:rsidRDefault="007468B5" w:rsidP="00F45B06">
      <w:pPr>
        <w:pStyle w:val="PR2"/>
      </w:pPr>
      <w:r w:rsidRPr="00C85D8D">
        <w:t>Review and finalize construction schedule and verify availability of materials.</w:t>
      </w:r>
    </w:p>
    <w:p w14:paraId="40905E45" w14:textId="77777777" w:rsidR="007468B5" w:rsidRDefault="007468B5" w:rsidP="00F45B06">
      <w:pPr>
        <w:pStyle w:val="PR2"/>
      </w:pPr>
      <w:r w:rsidRPr="00C85D8D">
        <w:t>Review the required inspecting, testing, commissioning, and demonstration procedure</w:t>
      </w:r>
      <w:r>
        <w:t>s</w:t>
      </w:r>
    </w:p>
    <w:p w14:paraId="7D7D5720" w14:textId="77777777" w:rsidR="007468B5" w:rsidRPr="00C85D8D" w:rsidRDefault="007468B5" w:rsidP="007468B5">
      <w:pPr>
        <w:pStyle w:val="PR1"/>
      </w:pPr>
      <w:r w:rsidRPr="00031176">
        <w:t>At completion of installation, provide written documentation that components were applied to manufacturer's instructions and recommendations and according to approved schedule</w:t>
      </w:r>
      <w:r w:rsidRPr="00C85D8D">
        <w:t>.</w:t>
      </w:r>
      <w:bookmarkStart w:id="63" w:name="A__Delivery_Storage_Handling"/>
      <w:bookmarkEnd w:id="54"/>
      <w:bookmarkEnd w:id="62"/>
    </w:p>
    <w:p w14:paraId="4C847391" w14:textId="77777777" w:rsidR="007468B5" w:rsidRPr="00C85D8D" w:rsidRDefault="007468B5" w:rsidP="007468B5">
      <w:pPr>
        <w:pStyle w:val="PR0"/>
        <w:rPr>
          <w:szCs w:val="22"/>
        </w:rPr>
      </w:pPr>
      <w:r w:rsidRPr="00C85D8D">
        <w:rPr>
          <w:szCs w:val="22"/>
        </w:rPr>
        <w:t>DELIVERY, STORAGE, AND HANDLING</w:t>
      </w:r>
    </w:p>
    <w:p w14:paraId="10524EC8" w14:textId="77777777" w:rsidR="007468B5" w:rsidRPr="00C85D8D" w:rsidRDefault="007468B5" w:rsidP="007468B5">
      <w:pPr>
        <w:pStyle w:val="PR1"/>
      </w:pPr>
      <w:r w:rsidRPr="00C85D8D">
        <w:t>Inventory door hardware on receipt and provide secure lock-up and shelving for door hardware delivered to Project site. Do not store electronic access control hardware, software or accessories at Project site without prior authorization.</w:t>
      </w:r>
    </w:p>
    <w:p w14:paraId="40A4FE9C" w14:textId="77777777" w:rsidR="007468B5" w:rsidRPr="00C85D8D" w:rsidRDefault="007468B5" w:rsidP="00F45B06">
      <w:pPr>
        <w:pStyle w:val="PR1"/>
        <w:spacing w:before="0"/>
        <w:rPr>
          <w:szCs w:val="22"/>
        </w:rPr>
      </w:pPr>
      <w:r w:rsidRPr="00C85D8D">
        <w:rPr>
          <w:szCs w:val="22"/>
        </w:rPr>
        <w:t>Tag each item or package separately with identification related to the final Door Hardware Schedule, and include basic installation instructions with each item or package.</w:t>
      </w:r>
    </w:p>
    <w:p w14:paraId="14C88A1B" w14:textId="77777777" w:rsidR="007468B5" w:rsidRPr="00C85D8D" w:rsidRDefault="007468B5" w:rsidP="007468B5">
      <w:pPr>
        <w:pStyle w:val="PR0"/>
      </w:pPr>
      <w:bookmarkStart w:id="64" w:name="A__Coordination"/>
      <w:bookmarkEnd w:id="63"/>
      <w:r w:rsidRPr="00C85D8D">
        <w:t>COORDINATION</w:t>
      </w:r>
    </w:p>
    <w:p w14:paraId="6C66E2B5" w14:textId="77777777" w:rsidR="007468B5" w:rsidRPr="00C85D8D" w:rsidRDefault="007468B5" w:rsidP="007468B5">
      <w:pPr>
        <w:pStyle w:val="PR1"/>
      </w:pPr>
      <w:r w:rsidRPr="00C85D8D">
        <w:t>Templates: Obtain and distribute to the parties involved templates for doors, frames, and other work specified to be factory prepared for installing standard and electrified hardware. Check Shop Drawings of other work to confirm that adequate provisions are made for locating and installing hardware to comply with indicated requirements.</w:t>
      </w:r>
    </w:p>
    <w:p w14:paraId="42141CBC" w14:textId="77777777" w:rsidR="007468B5" w:rsidRPr="00C85D8D" w:rsidRDefault="007468B5" w:rsidP="007468B5">
      <w:pPr>
        <w:pStyle w:val="PR1"/>
      </w:pPr>
      <w:r w:rsidRPr="00C85D8D">
        <w:t xml:space="preserve">Door Hardware and Electrical Connections: Coordinate the layout and installation of scheduled electrified door hardware and related access control equipment with required connections to </w:t>
      </w:r>
      <w:r w:rsidRPr="00C85D8D">
        <w:lastRenderedPageBreak/>
        <w:t>source power junction boxes, low voltage power supplies, detection and monitoring hardware, and fire and detection alarm systems.</w:t>
      </w:r>
    </w:p>
    <w:p w14:paraId="189F3031" w14:textId="77777777" w:rsidR="007468B5" w:rsidRPr="00C85D8D" w:rsidRDefault="007468B5" w:rsidP="007468B5">
      <w:pPr>
        <w:pStyle w:val="PR1"/>
      </w:pPr>
      <w:r w:rsidRPr="00C85D8D">
        <w:t>Door and Frame Preparation: Related Division 08 Sections (Steel, Aluminum and Wood) doors and corresponding frames are to be prepared, reinforced and pre-wired (if applicable) to receive the installation of the specified electrified, monitoring, signaling and access control system hardware without additional in-field modifications.</w:t>
      </w:r>
      <w:bookmarkStart w:id="65" w:name="A__Warranty"/>
      <w:bookmarkEnd w:id="64"/>
    </w:p>
    <w:p w14:paraId="2E087DC0" w14:textId="77777777" w:rsidR="007468B5" w:rsidRPr="00C85D8D" w:rsidRDefault="007468B5" w:rsidP="007468B5">
      <w:pPr>
        <w:pStyle w:val="PR0"/>
      </w:pPr>
      <w:r w:rsidRPr="00C85D8D">
        <w:t>WARRANTY</w:t>
      </w:r>
    </w:p>
    <w:p w14:paraId="16CD0033" w14:textId="77777777" w:rsidR="007468B5" w:rsidRPr="00C85D8D" w:rsidRDefault="007468B5" w:rsidP="007468B5">
      <w:pPr>
        <w:pStyle w:val="PR1"/>
      </w:pPr>
      <w:r w:rsidRPr="00C85D8D">
        <w:t>General Warranty: Reference Division 01, General Requirements. Special warranties specified in this Article shall not deprive Owner of other rights Owner may have under other provisions of the Contract Documents and shall be in addition to, and run concurrent with, other warranties made by Contractor under requirements of the Contract Documents.</w:t>
      </w:r>
    </w:p>
    <w:p w14:paraId="518D6903" w14:textId="77777777" w:rsidR="007468B5" w:rsidRPr="00C85D8D" w:rsidRDefault="007468B5" w:rsidP="007468B5">
      <w:pPr>
        <w:pStyle w:val="PR1"/>
      </w:pPr>
      <w:r w:rsidRPr="00C85D8D">
        <w:t>Warranty Period: Written warranty, executed by manufacturer(s), agreeing to repair or replace components of standard and electrified door hardware that fails in materials or workmanship within specified warranty period after final acceptance by the Owner. Failures include, but are not limited to, the following:</w:t>
      </w:r>
    </w:p>
    <w:p w14:paraId="390272AE" w14:textId="77777777" w:rsidR="007468B5" w:rsidRPr="00C85D8D" w:rsidRDefault="007468B5" w:rsidP="00F45B06">
      <w:pPr>
        <w:pStyle w:val="PR2"/>
      </w:pPr>
      <w:r w:rsidRPr="00C85D8D">
        <w:t>Structural failures including excessive deflection, cracking, or breakage.</w:t>
      </w:r>
    </w:p>
    <w:p w14:paraId="2DF647D7" w14:textId="77777777" w:rsidR="007468B5" w:rsidRPr="00C85D8D" w:rsidRDefault="007468B5" w:rsidP="00F45B06">
      <w:pPr>
        <w:pStyle w:val="PR2"/>
      </w:pPr>
      <w:r w:rsidRPr="00C85D8D">
        <w:t>Faulty operation of the hardware.</w:t>
      </w:r>
    </w:p>
    <w:p w14:paraId="5C2ED9A5" w14:textId="77777777" w:rsidR="007468B5" w:rsidRPr="00C85D8D" w:rsidRDefault="007468B5" w:rsidP="00F45B06">
      <w:pPr>
        <w:pStyle w:val="PR2"/>
      </w:pPr>
      <w:r w:rsidRPr="00C85D8D">
        <w:t>Deterioration of metals, metal finishes, and other materials beyond normal weathering.</w:t>
      </w:r>
    </w:p>
    <w:p w14:paraId="0C608748" w14:textId="77777777" w:rsidR="007468B5" w:rsidRPr="00C85D8D" w:rsidRDefault="007468B5" w:rsidP="00F45B06">
      <w:pPr>
        <w:pStyle w:val="PR2"/>
      </w:pPr>
      <w:r w:rsidRPr="00C85D8D">
        <w:t>Electrical component defects and failures within the systems operation.</w:t>
      </w:r>
    </w:p>
    <w:p w14:paraId="6E327DB1" w14:textId="77777777" w:rsidR="007468B5" w:rsidRPr="00C85D8D" w:rsidRDefault="007468B5" w:rsidP="007468B5">
      <w:pPr>
        <w:pStyle w:val="PR1"/>
      </w:pPr>
      <w:r w:rsidRPr="00C85D8D">
        <w:t>Standard Warranty Period: One year from date of Substantial Completion, unless otherwise indicated.</w:t>
      </w:r>
    </w:p>
    <w:p w14:paraId="220CD368" w14:textId="77777777" w:rsidR="007468B5" w:rsidRPr="00C85D8D" w:rsidRDefault="007468B5" w:rsidP="007468B5">
      <w:pPr>
        <w:pStyle w:val="PR1"/>
      </w:pPr>
      <w:r w:rsidRPr="00C85D8D">
        <w:t>Special Warranty Periods:</w:t>
      </w:r>
      <w:bookmarkStart w:id="66" w:name="A___Period_Mortise_0871000402"/>
      <w:bookmarkStart w:id="67" w:name="A___Period_EHCylin_0871000408"/>
      <w:bookmarkStart w:id="68" w:name="A___Period_HCylin_0871000409"/>
      <w:bookmarkEnd w:id="66"/>
      <w:bookmarkEnd w:id="67"/>
    </w:p>
    <w:p w14:paraId="61170A08" w14:textId="77777777" w:rsidR="007468B5" w:rsidRPr="00C85D8D" w:rsidRDefault="007468B5" w:rsidP="007468B5">
      <w:pPr>
        <w:pStyle w:val="PR2"/>
      </w:pPr>
      <w:r w:rsidRPr="00C85D8D">
        <w:t>Seven years for heavy duty cylindrical (bored) locks and latches.</w:t>
      </w:r>
      <w:bookmarkStart w:id="69" w:name="A___Period_Cylin_0871000411"/>
      <w:bookmarkStart w:id="70" w:name="A___Period_Exits_0871000601"/>
      <w:bookmarkEnd w:id="68"/>
      <w:bookmarkEnd w:id="69"/>
    </w:p>
    <w:p w14:paraId="4BE8B929" w14:textId="77777777" w:rsidR="007468B5" w:rsidRPr="00C85D8D" w:rsidRDefault="007468B5" w:rsidP="007468B5">
      <w:pPr>
        <w:pStyle w:val="PR2"/>
      </w:pPr>
      <w:r w:rsidRPr="00C85D8D">
        <w:t>Five years for exit hardware.</w:t>
      </w:r>
      <w:bookmarkStart w:id="71" w:name="A___Period_Closers_0871000601"/>
      <w:bookmarkEnd w:id="70"/>
    </w:p>
    <w:p w14:paraId="3A143515" w14:textId="77777777" w:rsidR="007468B5" w:rsidRDefault="007468B5" w:rsidP="007468B5">
      <w:pPr>
        <w:pStyle w:val="PR2"/>
      </w:pPr>
      <w:proofErr w:type="gramStart"/>
      <w:r w:rsidRPr="00C85D8D">
        <w:t>T</w:t>
      </w:r>
      <w:r>
        <w:t>wenty five</w:t>
      </w:r>
      <w:proofErr w:type="gramEnd"/>
      <w:r w:rsidRPr="00C85D8D">
        <w:t xml:space="preserve"> years for manual </w:t>
      </w:r>
      <w:r>
        <w:t xml:space="preserve">surface </w:t>
      </w:r>
      <w:r w:rsidRPr="00C85D8D">
        <w:t>door closers.</w:t>
      </w:r>
      <w:bookmarkStart w:id="72" w:name="A___Period_FC_0871000104"/>
      <w:bookmarkStart w:id="73" w:name="A___Period_SDFC_0871000104"/>
      <w:bookmarkStart w:id="74" w:name="A___Period_OHC_0871000716"/>
      <w:bookmarkStart w:id="75" w:name="A___Period_EM"/>
      <w:bookmarkStart w:id="76" w:name="A__Maintenance_Service"/>
      <w:bookmarkEnd w:id="65"/>
      <w:bookmarkEnd w:id="71"/>
      <w:bookmarkEnd w:id="72"/>
      <w:bookmarkEnd w:id="73"/>
      <w:bookmarkEnd w:id="74"/>
      <w:bookmarkEnd w:id="75"/>
    </w:p>
    <w:p w14:paraId="344542A4" w14:textId="77777777" w:rsidR="007468B5" w:rsidRPr="00C85D8D" w:rsidRDefault="007468B5" w:rsidP="007468B5">
      <w:pPr>
        <w:pStyle w:val="PR0"/>
      </w:pPr>
      <w:r w:rsidRPr="00C85D8D">
        <w:t>MAINTENANCE SERVICE</w:t>
      </w:r>
    </w:p>
    <w:p w14:paraId="601A6983" w14:textId="77777777" w:rsidR="007468B5" w:rsidRPr="00C85D8D" w:rsidRDefault="007468B5" w:rsidP="007468B5">
      <w:pPr>
        <w:pStyle w:val="PR1"/>
      </w:pPr>
      <w:r w:rsidRPr="00C85D8D">
        <w:t>Maintenance Tools and Instructions: Furnish a complete set of specialized tools and maintenance instructions as needed for Owner's continued adjustment, maintenance, and removal and replacement of door hardware.</w:t>
      </w:r>
    </w:p>
    <w:p w14:paraId="704EC1EB" w14:textId="77777777" w:rsidR="007468B5" w:rsidRPr="00C85D8D" w:rsidRDefault="007468B5" w:rsidP="007468B5">
      <w:pPr>
        <w:pStyle w:val="PR1"/>
      </w:pPr>
      <w:r w:rsidRPr="00C85D8D">
        <w:rPr>
          <w:szCs w:val="22"/>
        </w:rPr>
        <w:t>Continuing Service: Beginning at Substantial Completion, and running concurrent with the specified warranty period, provide continuous (6) months full maintenance including repair and replacement of worn or defective components, lubrication, cleaning, and adjusting as required for proper door opening operation. Provide parts and supplies as used in the manufacture and installation of original products.</w:t>
      </w:r>
      <w:bookmarkStart w:id="77" w:name="B_PART_2_PRODUCTS"/>
      <w:bookmarkEnd w:id="1"/>
      <w:bookmarkEnd w:id="76"/>
    </w:p>
    <w:p w14:paraId="187253D4" w14:textId="77777777" w:rsidR="007468B5" w:rsidRPr="00C85D8D" w:rsidRDefault="007468B5" w:rsidP="007468B5">
      <w:pPr>
        <w:pStyle w:val="PARTNumber"/>
        <w:rPr>
          <w:szCs w:val="22"/>
        </w:rPr>
      </w:pPr>
      <w:r w:rsidRPr="00C85D8D">
        <w:rPr>
          <w:szCs w:val="22"/>
        </w:rPr>
        <w:lastRenderedPageBreak/>
        <w:t>PRODUCTS</w:t>
      </w:r>
    </w:p>
    <w:p w14:paraId="75069E71" w14:textId="77777777" w:rsidR="007468B5" w:rsidRPr="00C85D8D" w:rsidRDefault="007468B5" w:rsidP="007468B5">
      <w:pPr>
        <w:pStyle w:val="PR0"/>
      </w:pPr>
      <w:r w:rsidRPr="00C85D8D">
        <w:t>SCHEDULED DOOR HARDWARE</w:t>
      </w:r>
    </w:p>
    <w:p w14:paraId="19F93842" w14:textId="77777777" w:rsidR="007468B5" w:rsidRPr="00C85D8D" w:rsidRDefault="007468B5" w:rsidP="007468B5">
      <w:pPr>
        <w:pStyle w:val="PR1"/>
      </w:pPr>
      <w:r w:rsidRPr="00C85D8D">
        <w:t>General: Provide door hardware for each door to comply with requirements in Door Hardware Sets and each referenced section that products are to be supplied under.</w:t>
      </w:r>
    </w:p>
    <w:p w14:paraId="08F00257" w14:textId="77777777" w:rsidR="007468B5" w:rsidRPr="00C85D8D" w:rsidRDefault="007468B5" w:rsidP="002B6957">
      <w:pPr>
        <w:pStyle w:val="PR2"/>
        <w:rPr>
          <w:szCs w:val="22"/>
        </w:rPr>
      </w:pPr>
      <w:r w:rsidRPr="00C85D8D">
        <w:rPr>
          <w:szCs w:val="22"/>
        </w:rPr>
        <w:t xml:space="preserve">Designations: </w:t>
      </w:r>
      <w:r w:rsidRPr="00C85D8D">
        <w:t xml:space="preserve">Requirements for </w:t>
      </w:r>
      <w:r w:rsidRPr="00C85D8D">
        <w:rPr>
          <w:szCs w:val="22"/>
        </w:rPr>
        <w:t xml:space="preserve">quantity, item, size, finish or color, </w:t>
      </w:r>
      <w:r w:rsidRPr="00C85D8D">
        <w:t>grade, function, and other distinctive qualities of each type of door hardware are indicated in the Door Hardware Sets at the end of Part 3. Products are identified by using door hardware designations, as follows:</w:t>
      </w:r>
    </w:p>
    <w:p w14:paraId="7A966638" w14:textId="77777777" w:rsidR="007468B5" w:rsidRPr="00C85D8D" w:rsidRDefault="007468B5" w:rsidP="002B6957">
      <w:pPr>
        <w:pStyle w:val="PR3"/>
        <w:spacing w:after="240"/>
        <w:ind w:left="2203"/>
      </w:pPr>
      <w:r w:rsidRPr="00C85D8D">
        <w:t>Named Manufacturer's Products: Product designation and manufacturer are listed for each door hardware type required for the purpose of establishing requirements. Manufacturers' names are abbreviated in the Door Hardware Schedule.</w:t>
      </w:r>
      <w:bookmarkStart w:id="78" w:name="B__Cyl_Install_By_Owner_false"/>
      <w:bookmarkEnd w:id="78"/>
    </w:p>
    <w:p w14:paraId="76DC6F65" w14:textId="77777777" w:rsidR="007468B5" w:rsidRPr="0046434E" w:rsidRDefault="007468B5" w:rsidP="007468B5">
      <w:pPr>
        <w:pStyle w:val="PR1"/>
      </w:pPr>
      <w:r w:rsidRPr="00C85D8D">
        <w:t>Substitutions: Requests for substitution and product approval for inclusive mechanical and electromechanical door hardware in compliance with the specifications must be submitted in writing and in accordance with the procedures and time frames outlined in Division 01, Substitution Procedures. Approval of requests is at the discretion of the architect, owner, and their designated consultants.</w:t>
      </w:r>
      <w:bookmarkStart w:id="79" w:name="B__Recycled_Content_false"/>
      <w:bookmarkEnd w:id="79"/>
    </w:p>
    <w:p w14:paraId="01AA7C0B" w14:textId="77777777" w:rsidR="007468B5" w:rsidRPr="00C85D8D" w:rsidRDefault="007468B5" w:rsidP="007468B5">
      <w:pPr>
        <w:pStyle w:val="PR0"/>
      </w:pPr>
      <w:r w:rsidRPr="00C85D8D">
        <w:t>HANGING DEVICES</w:t>
      </w:r>
      <w:bookmarkStart w:id="80" w:name="B___Hinges_087100_01_01"/>
    </w:p>
    <w:p w14:paraId="04655956" w14:textId="77777777" w:rsidR="007468B5" w:rsidRPr="00C85D8D" w:rsidRDefault="007468B5" w:rsidP="007468B5">
      <w:pPr>
        <w:pStyle w:val="PR1"/>
      </w:pPr>
      <w:r w:rsidRPr="00C85D8D">
        <w:t xml:space="preserve">Hinges: </w:t>
      </w:r>
      <w:r w:rsidRPr="00C85D8D">
        <w:rPr>
          <w:szCs w:val="22"/>
        </w:rPr>
        <w:t>ANSI/BHMA A156.1 certified butt hinges with number of hinge knuckles as specified in the Door Hardware Sets.</w:t>
      </w:r>
    </w:p>
    <w:p w14:paraId="3F20F995" w14:textId="77777777" w:rsidR="007468B5" w:rsidRPr="00C85D8D" w:rsidRDefault="007468B5" w:rsidP="007468B5">
      <w:pPr>
        <w:pStyle w:val="PR2"/>
        <w:spacing w:before="240"/>
      </w:pPr>
      <w:r w:rsidRPr="00C85D8D">
        <w:t>Quantity: Provide the following hinge quantity, unless otherwise indicated:</w:t>
      </w:r>
    </w:p>
    <w:p w14:paraId="6F13A295" w14:textId="77777777" w:rsidR="007468B5" w:rsidRPr="00C85D8D" w:rsidRDefault="007468B5" w:rsidP="002B6957">
      <w:pPr>
        <w:pStyle w:val="PR3"/>
        <w:rPr>
          <w:rStyle w:val="SI"/>
          <w:color w:val="auto"/>
        </w:rPr>
      </w:pPr>
      <w:r w:rsidRPr="00C85D8D">
        <w:t xml:space="preserve">Two Hinges: For doors with heights up to </w:t>
      </w:r>
      <w:r w:rsidRPr="00C85D8D">
        <w:rPr>
          <w:rStyle w:val="IP"/>
          <w:color w:val="auto"/>
          <w:szCs w:val="22"/>
        </w:rPr>
        <w:t>60 inches</w:t>
      </w:r>
      <w:r w:rsidRPr="00C85D8D">
        <w:rPr>
          <w:rStyle w:val="SI"/>
          <w:color w:val="auto"/>
          <w:szCs w:val="22"/>
        </w:rPr>
        <w:t>.</w:t>
      </w:r>
    </w:p>
    <w:p w14:paraId="5F511A66" w14:textId="77777777" w:rsidR="007468B5" w:rsidRPr="00C85D8D" w:rsidRDefault="007468B5" w:rsidP="002B6957">
      <w:pPr>
        <w:pStyle w:val="PR3"/>
        <w:rPr>
          <w:rStyle w:val="SI"/>
          <w:color w:val="auto"/>
        </w:rPr>
      </w:pPr>
      <w:r w:rsidRPr="00C85D8D">
        <w:t xml:space="preserve">Three Hinges: For doors with heights </w:t>
      </w:r>
      <w:r w:rsidRPr="00C85D8D">
        <w:rPr>
          <w:rStyle w:val="IP"/>
          <w:color w:val="auto"/>
          <w:szCs w:val="22"/>
        </w:rPr>
        <w:t>61 to 90 inches</w:t>
      </w:r>
      <w:r w:rsidRPr="00C85D8D">
        <w:rPr>
          <w:rStyle w:val="SI"/>
          <w:color w:val="auto"/>
          <w:szCs w:val="22"/>
        </w:rPr>
        <w:t>.</w:t>
      </w:r>
    </w:p>
    <w:p w14:paraId="456EA707" w14:textId="77777777" w:rsidR="007468B5" w:rsidRPr="00C85D8D" w:rsidRDefault="007468B5" w:rsidP="002B6957">
      <w:pPr>
        <w:pStyle w:val="PR3"/>
        <w:rPr>
          <w:rStyle w:val="SI"/>
          <w:color w:val="auto"/>
        </w:rPr>
      </w:pPr>
      <w:r w:rsidRPr="00C85D8D">
        <w:t xml:space="preserve">Four Hinges: For doors with heights </w:t>
      </w:r>
      <w:r w:rsidRPr="00C85D8D">
        <w:rPr>
          <w:rStyle w:val="IP"/>
          <w:color w:val="auto"/>
          <w:szCs w:val="22"/>
        </w:rPr>
        <w:t>91 to 120 inches</w:t>
      </w:r>
      <w:r w:rsidRPr="00C85D8D">
        <w:rPr>
          <w:rStyle w:val="SI"/>
          <w:color w:val="auto"/>
          <w:szCs w:val="22"/>
        </w:rPr>
        <w:t>.</w:t>
      </w:r>
    </w:p>
    <w:p w14:paraId="410A8791" w14:textId="77777777" w:rsidR="007468B5" w:rsidRPr="00C85D8D" w:rsidRDefault="007468B5" w:rsidP="002B6957">
      <w:pPr>
        <w:pStyle w:val="PR3"/>
        <w:rPr>
          <w:rStyle w:val="SI"/>
          <w:color w:val="auto"/>
        </w:rPr>
      </w:pPr>
      <w:r w:rsidRPr="00C85D8D">
        <w:t xml:space="preserve">For doors with heights more than </w:t>
      </w:r>
      <w:r w:rsidRPr="00C85D8D">
        <w:rPr>
          <w:rStyle w:val="IP"/>
          <w:color w:val="auto"/>
          <w:szCs w:val="22"/>
        </w:rPr>
        <w:t>120 inches</w:t>
      </w:r>
      <w:r w:rsidRPr="00C85D8D">
        <w:rPr>
          <w:rStyle w:val="SI"/>
          <w:color w:val="auto"/>
          <w:szCs w:val="22"/>
        </w:rPr>
        <w:t xml:space="preserve">, </w:t>
      </w:r>
      <w:r w:rsidRPr="00C85D8D">
        <w:t xml:space="preserve">provide 4 hinges, plus 1 hinge for every </w:t>
      </w:r>
      <w:r w:rsidRPr="00C85D8D">
        <w:rPr>
          <w:rStyle w:val="IP"/>
          <w:color w:val="auto"/>
          <w:szCs w:val="22"/>
        </w:rPr>
        <w:t>30 inches</w:t>
      </w:r>
      <w:r w:rsidRPr="00C85D8D">
        <w:rPr>
          <w:rStyle w:val="SI"/>
          <w:color w:val="auto"/>
          <w:szCs w:val="22"/>
        </w:rPr>
        <w:t xml:space="preserve"> </w:t>
      </w:r>
      <w:r w:rsidRPr="00C85D8D">
        <w:t xml:space="preserve">of door height greater than </w:t>
      </w:r>
      <w:r w:rsidRPr="00C85D8D">
        <w:rPr>
          <w:rStyle w:val="IP"/>
          <w:color w:val="auto"/>
          <w:szCs w:val="22"/>
        </w:rPr>
        <w:t>120 inches</w:t>
      </w:r>
      <w:r w:rsidRPr="00C85D8D">
        <w:rPr>
          <w:rStyle w:val="SI"/>
          <w:color w:val="auto"/>
          <w:szCs w:val="22"/>
        </w:rPr>
        <w:t>.</w:t>
      </w:r>
    </w:p>
    <w:p w14:paraId="4BFF9F37" w14:textId="77777777" w:rsidR="007468B5" w:rsidRPr="00C85D8D" w:rsidRDefault="007468B5" w:rsidP="007468B5">
      <w:pPr>
        <w:pStyle w:val="PR2"/>
        <w:spacing w:before="240"/>
      </w:pPr>
      <w:r w:rsidRPr="00C85D8D">
        <w:t>Hinge Size: Provide the following, unless otherwise indicated, with hinge widths sized for door thickness and clearances required:</w:t>
      </w:r>
    </w:p>
    <w:p w14:paraId="288BDD25" w14:textId="77777777" w:rsidR="007468B5" w:rsidRPr="00C85D8D" w:rsidRDefault="007468B5" w:rsidP="002B6957">
      <w:pPr>
        <w:pStyle w:val="PR3"/>
      </w:pPr>
      <w:r w:rsidRPr="00C85D8D">
        <w:t>Widths up to 3’0”: 4-1/2” standard or heavy weight as specified.</w:t>
      </w:r>
    </w:p>
    <w:p w14:paraId="18AF97F4" w14:textId="77777777" w:rsidR="007468B5" w:rsidRPr="00C85D8D" w:rsidRDefault="007468B5" w:rsidP="002B6957">
      <w:pPr>
        <w:pStyle w:val="PR3"/>
      </w:pPr>
      <w:r w:rsidRPr="00C85D8D">
        <w:t>Sizes from 3’1” to 4’0”: 5” standard or heavy weight as specified.</w:t>
      </w:r>
    </w:p>
    <w:p w14:paraId="2365385F" w14:textId="77777777" w:rsidR="007468B5" w:rsidRPr="00C85D8D" w:rsidRDefault="007468B5" w:rsidP="007468B5">
      <w:pPr>
        <w:pStyle w:val="PR2"/>
        <w:spacing w:before="240"/>
      </w:pPr>
      <w:r w:rsidRPr="00C85D8D">
        <w:t>Hinge Weight and Base Material: Unless otherwise indicated, provide the following:</w:t>
      </w:r>
    </w:p>
    <w:p w14:paraId="7D3047FC" w14:textId="77777777" w:rsidR="007468B5" w:rsidRPr="00C85D8D" w:rsidRDefault="007468B5" w:rsidP="002B6957">
      <w:pPr>
        <w:pStyle w:val="PR3"/>
      </w:pPr>
      <w:r w:rsidRPr="00C85D8D">
        <w:t xml:space="preserve">Exterior Doors: Heavy weight, non-ferrous, ball bearing </w:t>
      </w:r>
      <w:r>
        <w:t xml:space="preserve">or oil impregnated bearing </w:t>
      </w:r>
      <w:r w:rsidRPr="00C85D8D">
        <w:t>hinges unless Hardware Sets indicate standard weight.</w:t>
      </w:r>
    </w:p>
    <w:p w14:paraId="40468695" w14:textId="77777777" w:rsidR="007468B5" w:rsidRPr="00C85D8D" w:rsidRDefault="007468B5" w:rsidP="002B6957">
      <w:pPr>
        <w:pStyle w:val="PR3"/>
      </w:pPr>
      <w:r w:rsidRPr="00C85D8D">
        <w:t xml:space="preserve">Interior Doors: Standard weight, steel, ball bearing </w:t>
      </w:r>
      <w:r>
        <w:t xml:space="preserve">or oil impregnated bearing </w:t>
      </w:r>
      <w:r w:rsidRPr="00C85D8D">
        <w:t>hinges unless Hardware Sets indicate heavy weight.</w:t>
      </w:r>
      <w:bookmarkStart w:id="81" w:name="B____Tornado_Resistant_false"/>
      <w:bookmarkEnd w:id="81"/>
    </w:p>
    <w:p w14:paraId="6CA5DBAA" w14:textId="77777777" w:rsidR="007468B5" w:rsidRPr="00C85D8D" w:rsidRDefault="007468B5" w:rsidP="007468B5">
      <w:pPr>
        <w:pStyle w:val="PR2"/>
        <w:spacing w:before="240"/>
      </w:pPr>
      <w:r w:rsidRPr="00C85D8D">
        <w:t>Hinge Options: Comply with the following where indicated in the Hardware Sets or on Drawings:</w:t>
      </w:r>
    </w:p>
    <w:p w14:paraId="31E90B49" w14:textId="77777777" w:rsidR="007468B5" w:rsidRPr="00C85D8D" w:rsidRDefault="007468B5" w:rsidP="007468B5">
      <w:pPr>
        <w:pStyle w:val="PR3"/>
        <w:spacing w:before="240"/>
      </w:pPr>
      <w:r w:rsidRPr="00C85D8D">
        <w:lastRenderedPageBreak/>
        <w:t>Non-removable Pins: Provide set screw in hinge barrel that, when tightened into a groove in hinge pin, prevents removal of pin while door is closed; for the following applications:</w:t>
      </w:r>
    </w:p>
    <w:p w14:paraId="5462B32E" w14:textId="77777777" w:rsidR="007468B5" w:rsidRPr="00C85D8D" w:rsidRDefault="007468B5" w:rsidP="002B6957">
      <w:pPr>
        <w:pStyle w:val="PR4"/>
      </w:pPr>
      <w:r w:rsidRPr="00C85D8D">
        <w:t>Out-swinging exterior doors.</w:t>
      </w:r>
    </w:p>
    <w:p w14:paraId="6980C65F" w14:textId="77777777" w:rsidR="007468B5" w:rsidRDefault="007468B5" w:rsidP="002B6957">
      <w:pPr>
        <w:pStyle w:val="PR4"/>
      </w:pPr>
      <w:r w:rsidRPr="00C85D8D">
        <w:t>Out-swinging access controlled doors.</w:t>
      </w:r>
    </w:p>
    <w:p w14:paraId="0C47227A" w14:textId="77777777" w:rsidR="007468B5" w:rsidRPr="00C85D8D" w:rsidRDefault="007468B5" w:rsidP="002B6957">
      <w:pPr>
        <w:pStyle w:val="PR4"/>
      </w:pPr>
      <w:r>
        <w:t>Out-swinging lockable doors.</w:t>
      </w:r>
    </w:p>
    <w:p w14:paraId="20024E61" w14:textId="77777777" w:rsidR="007468B5" w:rsidRPr="00C85D8D" w:rsidRDefault="007468B5" w:rsidP="002B6957">
      <w:pPr>
        <w:pStyle w:val="PR2"/>
        <w:spacing w:before="240"/>
      </w:pPr>
      <w:r w:rsidRPr="00C85D8D">
        <w:rPr>
          <w:szCs w:val="22"/>
        </w:rPr>
        <w:t>Acceptable Manufacturers:</w:t>
      </w:r>
      <w:bookmarkStart w:id="82" w:name="B____0871000101_Bommer_false"/>
    </w:p>
    <w:p w14:paraId="1385B196" w14:textId="77777777" w:rsidR="007468B5" w:rsidRDefault="007468B5" w:rsidP="007468B5">
      <w:pPr>
        <w:pStyle w:val="PR3"/>
      </w:pPr>
      <w:bookmarkStart w:id="83" w:name="B____0871000101_McKinney"/>
      <w:bookmarkEnd w:id="82"/>
      <w:r w:rsidRPr="00C85D8D">
        <w:t>McKinney Products (MK).</w:t>
      </w:r>
      <w:bookmarkStart w:id="84" w:name="B____0871000101_Stanley_false"/>
      <w:bookmarkEnd w:id="83"/>
    </w:p>
    <w:p w14:paraId="0AFA92E0" w14:textId="77777777" w:rsidR="00320600" w:rsidRPr="00C85D8D" w:rsidRDefault="00320600" w:rsidP="00320600">
      <w:pPr>
        <w:pStyle w:val="PR3"/>
      </w:pPr>
      <w:bookmarkStart w:id="85" w:name="B____0871000101_Hager"/>
      <w:r w:rsidRPr="00C85D8D">
        <w:rPr>
          <w:szCs w:val="22"/>
        </w:rPr>
        <w:t>Hager Companies (HA).</w:t>
      </w:r>
      <w:bookmarkEnd w:id="85"/>
    </w:p>
    <w:p w14:paraId="49E14483" w14:textId="77777777" w:rsidR="007468B5" w:rsidRPr="00C85D8D" w:rsidRDefault="007468B5" w:rsidP="007468B5">
      <w:pPr>
        <w:pStyle w:val="PR3"/>
      </w:pPr>
      <w:r w:rsidRPr="00C85D8D">
        <w:t>Stanley Hardware (ST).</w:t>
      </w:r>
      <w:bookmarkStart w:id="86" w:name="B___Cont_Geared_Hinges_087100_01_02"/>
      <w:bookmarkStart w:id="87" w:name="B___PinBarrel_Geared_Hinges_087100_01_03"/>
      <w:bookmarkStart w:id="88" w:name="B___Floor_Closers_087100_01_04"/>
      <w:bookmarkStart w:id="89" w:name="B___Pivots_087100_01_05"/>
      <w:bookmarkStart w:id="90" w:name="B___Sliding_087100_01_30"/>
      <w:bookmarkStart w:id="91" w:name="B__Power_Transfer_Devices"/>
      <w:bookmarkStart w:id="92" w:name="B__Door_Operating_Trim"/>
      <w:bookmarkEnd w:id="80"/>
      <w:bookmarkEnd w:id="84"/>
      <w:bookmarkEnd w:id="86"/>
      <w:bookmarkEnd w:id="87"/>
      <w:bookmarkEnd w:id="88"/>
      <w:bookmarkEnd w:id="89"/>
      <w:bookmarkEnd w:id="90"/>
      <w:bookmarkEnd w:id="91"/>
    </w:p>
    <w:p w14:paraId="620E24B6" w14:textId="77777777" w:rsidR="007468B5" w:rsidRPr="00C85D8D" w:rsidRDefault="007468B5" w:rsidP="007468B5">
      <w:pPr>
        <w:pStyle w:val="PR0"/>
      </w:pPr>
      <w:r w:rsidRPr="00C85D8D">
        <w:t>DOOR OPERATING TRIM</w:t>
      </w:r>
      <w:bookmarkStart w:id="93" w:name="B___Flush_Surf_Bolts_087100_02_01"/>
    </w:p>
    <w:p w14:paraId="53A35320" w14:textId="77777777" w:rsidR="007468B5" w:rsidRPr="00C85D8D" w:rsidRDefault="007468B5" w:rsidP="007468B5">
      <w:pPr>
        <w:pStyle w:val="PR1"/>
      </w:pPr>
      <w:r w:rsidRPr="00C85D8D">
        <w:t>Flush Bolts and Surface Bolts: ANSI/BHMA A156.3 and A156.16, Grade 1, certified automatic, self-latching, and manual flush bolts and surface bolts. Manual flush bolts to be furnished with top rod of sufficient length to allow bolt location approximately six feet from the floor. Furnish dust proof strikes for bottom bolts. Surface bolts to be minimum 8” in length and U.L. listed for labeled fire doors and U.L. listed for windstorm components where applicable. Provide related accessories (mounting brackets, strikes, coordinators, etc.) as required for appropriate installation and operation.</w:t>
      </w:r>
    </w:p>
    <w:p w14:paraId="3BB8D9E0" w14:textId="77777777" w:rsidR="007468B5" w:rsidRPr="00C85D8D" w:rsidRDefault="007468B5" w:rsidP="002B6957">
      <w:pPr>
        <w:pStyle w:val="PR2"/>
        <w:spacing w:before="240"/>
      </w:pPr>
      <w:r w:rsidRPr="00C85D8D">
        <w:rPr>
          <w:szCs w:val="22"/>
        </w:rPr>
        <w:t>Acceptable Manufacturers:</w:t>
      </w:r>
      <w:bookmarkStart w:id="94" w:name="B____0871000201_Burns_false"/>
    </w:p>
    <w:p w14:paraId="3D8B4BC1" w14:textId="77777777" w:rsidR="00320600" w:rsidRPr="00C85D8D" w:rsidRDefault="00320600" w:rsidP="00320600">
      <w:pPr>
        <w:pStyle w:val="PR3"/>
      </w:pPr>
      <w:bookmarkStart w:id="95" w:name="B____0871000201_Rockwood"/>
      <w:bookmarkEnd w:id="94"/>
      <w:r w:rsidRPr="00C85D8D">
        <w:t>Rockwood Manufacturing (RO).</w:t>
      </w:r>
      <w:bookmarkStart w:id="96" w:name="B____0871000201_Trimco"/>
    </w:p>
    <w:bookmarkEnd w:id="96"/>
    <w:p w14:paraId="23E5FBBD" w14:textId="77777777" w:rsidR="00320600" w:rsidRPr="00C85D8D" w:rsidRDefault="00320600" w:rsidP="007468B5">
      <w:pPr>
        <w:pStyle w:val="PR3"/>
      </w:pPr>
      <w:r>
        <w:rPr>
          <w:szCs w:val="22"/>
        </w:rPr>
        <w:t>Ives (IV).</w:t>
      </w:r>
    </w:p>
    <w:p w14:paraId="48F74638" w14:textId="77777777" w:rsidR="007468B5" w:rsidRPr="00C85D8D" w:rsidRDefault="00320600" w:rsidP="00320600">
      <w:pPr>
        <w:pStyle w:val="PR3"/>
      </w:pPr>
      <w:bookmarkStart w:id="97" w:name="B___Coordinators_087100_02_05"/>
      <w:bookmarkStart w:id="98" w:name="B___Push_Pulls_087100_02_20"/>
      <w:bookmarkStart w:id="99" w:name="B___Lockable_Push_Pulls_087100_02_25"/>
      <w:bookmarkStart w:id="100" w:name="B__Cylinders_and_Keying"/>
      <w:bookmarkEnd w:id="92"/>
      <w:bookmarkEnd w:id="93"/>
      <w:bookmarkEnd w:id="95"/>
      <w:bookmarkEnd w:id="97"/>
      <w:bookmarkEnd w:id="98"/>
      <w:bookmarkEnd w:id="99"/>
      <w:r w:rsidRPr="00C85D8D">
        <w:rPr>
          <w:szCs w:val="22"/>
        </w:rPr>
        <w:t>Hager Companies (HA).</w:t>
      </w:r>
    </w:p>
    <w:p w14:paraId="514DB3E6" w14:textId="77777777" w:rsidR="007468B5" w:rsidRPr="00C85D8D" w:rsidRDefault="007468B5" w:rsidP="007468B5">
      <w:pPr>
        <w:pStyle w:val="PR0"/>
      </w:pPr>
      <w:r w:rsidRPr="00C85D8D">
        <w:t>CYLINDERS AND KEYING</w:t>
      </w:r>
    </w:p>
    <w:p w14:paraId="2CFB6B6D" w14:textId="77777777" w:rsidR="007468B5" w:rsidRPr="00C85D8D" w:rsidRDefault="007468B5" w:rsidP="007468B5">
      <w:pPr>
        <w:pStyle w:val="PR1"/>
      </w:pPr>
      <w:r w:rsidRPr="00C85D8D">
        <w:t xml:space="preserve">General: Cylinder manufacturer to have minimum (10) </w:t>
      </w:r>
      <w:proofErr w:type="spellStart"/>
      <w:r w:rsidRPr="00C85D8D">
        <w:t>years experience</w:t>
      </w:r>
      <w:proofErr w:type="spellEnd"/>
      <w:r w:rsidRPr="00C85D8D">
        <w:t xml:space="preserve"> designing secured master key systems and have on record a published security keying system policy.</w:t>
      </w:r>
    </w:p>
    <w:p w14:paraId="44550B84" w14:textId="77777777" w:rsidR="007468B5" w:rsidRDefault="007468B5" w:rsidP="007468B5">
      <w:pPr>
        <w:pStyle w:val="PR1"/>
      </w:pPr>
      <w:r w:rsidRPr="00C85D8D">
        <w:t>Source Limitations: Obtain each type of keyed cylinder and keys from the same source manufacturer as locksets and exit devices, unless otherwise indicated.</w:t>
      </w:r>
      <w:bookmarkStart w:id="101" w:name="B___Standard_Cylinders_false"/>
    </w:p>
    <w:p w14:paraId="0DA79568" w14:textId="77777777" w:rsidR="007468B5" w:rsidRDefault="007468B5" w:rsidP="002B6957">
      <w:pPr>
        <w:pStyle w:val="PR2"/>
        <w:spacing w:before="240"/>
      </w:pPr>
      <w:r>
        <w:t>Acceptable Manufacturers:</w:t>
      </w:r>
      <w:bookmarkStart w:id="102" w:name="B____Cyl_RU_false"/>
      <w:bookmarkStart w:id="103" w:name="B____Cyl_SA_false"/>
      <w:bookmarkStart w:id="104" w:name="B____Cyl_SC_false"/>
      <w:bookmarkEnd w:id="102"/>
      <w:bookmarkEnd w:id="103"/>
    </w:p>
    <w:p w14:paraId="711B7113" w14:textId="77777777" w:rsidR="007468B5" w:rsidRPr="00C85D8D" w:rsidRDefault="007468B5" w:rsidP="007468B5">
      <w:pPr>
        <w:pStyle w:val="PR3"/>
      </w:pPr>
      <w:r>
        <w:t>Schlage (SC)</w:t>
      </w:r>
      <w:r w:rsidRPr="00C85D8D">
        <w:t>.</w:t>
      </w:r>
      <w:bookmarkStart w:id="105" w:name="B____Cyl_BE_false"/>
      <w:bookmarkStart w:id="106" w:name="B____Cyl_YA_false"/>
      <w:bookmarkStart w:id="107" w:name="B____Cyl_No_Sub_false"/>
      <w:bookmarkEnd w:id="104"/>
      <w:bookmarkEnd w:id="105"/>
      <w:bookmarkEnd w:id="106"/>
    </w:p>
    <w:p w14:paraId="44CDCBE1" w14:textId="77777777" w:rsidR="007468B5" w:rsidRPr="00C85D8D" w:rsidRDefault="007468B5" w:rsidP="007468B5">
      <w:pPr>
        <w:pStyle w:val="PR3"/>
      </w:pPr>
      <w:r>
        <w:t>No Substitution – Facility Standard.</w:t>
      </w:r>
      <w:bookmarkEnd w:id="101"/>
      <w:bookmarkEnd w:id="107"/>
    </w:p>
    <w:p w14:paraId="261358D2" w14:textId="77777777" w:rsidR="007468B5" w:rsidRPr="00C85D8D" w:rsidRDefault="007468B5" w:rsidP="007468B5">
      <w:pPr>
        <w:pStyle w:val="PR1"/>
      </w:pPr>
      <w:r w:rsidRPr="00C85D8D">
        <w:t>Cylinders: Original manufacturer cylinders complying with the following:</w:t>
      </w:r>
    </w:p>
    <w:p w14:paraId="4F434136" w14:textId="77777777" w:rsidR="007468B5" w:rsidRPr="00C85D8D" w:rsidRDefault="007468B5" w:rsidP="007468B5">
      <w:pPr>
        <w:pStyle w:val="PR2"/>
        <w:spacing w:before="240"/>
      </w:pPr>
      <w:r w:rsidRPr="00C85D8D">
        <w:t>Mortise Type: Threaded cylinders with rings and straight- or clover-type cam.</w:t>
      </w:r>
    </w:p>
    <w:p w14:paraId="6229950C" w14:textId="77777777" w:rsidR="007468B5" w:rsidRPr="00C85D8D" w:rsidRDefault="007468B5" w:rsidP="007468B5">
      <w:pPr>
        <w:pStyle w:val="PR2"/>
      </w:pPr>
      <w:r w:rsidRPr="00C85D8D">
        <w:t>Rim Type: Cylinders with back plate, flat-type vertical or horizontal tailpiece, and raised trim ring.</w:t>
      </w:r>
    </w:p>
    <w:p w14:paraId="7047E4CB" w14:textId="77777777" w:rsidR="007468B5" w:rsidRPr="00C85D8D" w:rsidRDefault="007468B5" w:rsidP="007468B5">
      <w:pPr>
        <w:pStyle w:val="PR2"/>
      </w:pPr>
      <w:r w:rsidRPr="00C85D8D">
        <w:t>Bored-Lock Type: Cylinders with tailpieces to suit locks.</w:t>
      </w:r>
    </w:p>
    <w:p w14:paraId="11212E1E" w14:textId="77777777" w:rsidR="007468B5" w:rsidRDefault="007468B5" w:rsidP="007468B5">
      <w:pPr>
        <w:pStyle w:val="PR2"/>
      </w:pPr>
      <w:r w:rsidRPr="00C85D8D">
        <w:t>Mortise and rim cylinder collars to be solid and recessed to allow the cylinder face to be flush and be free spinning with matching finishes.</w:t>
      </w:r>
      <w:bookmarkStart w:id="108" w:name="B___Keyway"/>
    </w:p>
    <w:p w14:paraId="40F2FDCE" w14:textId="77777777" w:rsidR="007468B5" w:rsidRPr="00C85D8D" w:rsidRDefault="007468B5" w:rsidP="007468B5">
      <w:pPr>
        <w:pStyle w:val="PR2"/>
      </w:pPr>
      <w:r>
        <w:t xml:space="preserve">Keyway:  </w:t>
      </w:r>
      <w:bookmarkStart w:id="109" w:name="B____Keyway_Mfr_Std"/>
      <w:bookmarkStart w:id="110" w:name="B____Keyway_Fac_Std_false"/>
      <w:bookmarkEnd w:id="109"/>
      <w:r>
        <w:t>Match Facility Standard.</w:t>
      </w:r>
      <w:bookmarkEnd w:id="110"/>
      <w:r>
        <w:t xml:space="preserve"> </w:t>
      </w:r>
      <w:bookmarkStart w:id="111" w:name="B____Keyway_Fac_Restr_false"/>
      <w:bookmarkStart w:id="112" w:name="B___Permanent_Cores_false"/>
      <w:bookmarkEnd w:id="108"/>
      <w:bookmarkEnd w:id="111"/>
    </w:p>
    <w:p w14:paraId="44FF978F" w14:textId="77777777" w:rsidR="007468B5" w:rsidRPr="00C85D8D" w:rsidRDefault="007468B5" w:rsidP="007468B5">
      <w:pPr>
        <w:pStyle w:val="PR1"/>
      </w:pPr>
      <w:r w:rsidRPr="00C85D8D">
        <w:lastRenderedPageBreak/>
        <w:t>Permanent Cores: Manufacturer's standard; finish face to match lockset; complying with the following:</w:t>
      </w:r>
      <w:bookmarkStart w:id="113" w:name="B____IC_Cores_false"/>
    </w:p>
    <w:p w14:paraId="1C662CFB" w14:textId="77777777" w:rsidR="007468B5" w:rsidRPr="00C85D8D" w:rsidRDefault="007468B5" w:rsidP="002B6957">
      <w:pPr>
        <w:pStyle w:val="PR2"/>
        <w:spacing w:after="240"/>
      </w:pPr>
      <w:r w:rsidRPr="00C85D8D">
        <w:t>Interchangeable Cores: Core insert, removable by use of a special key; usable with other manufacturers' cylinders.</w:t>
      </w:r>
      <w:bookmarkStart w:id="114" w:name="B____Removable_Cores_false"/>
      <w:bookmarkStart w:id="115" w:name="B___HS_Cylinders_087100_03_01"/>
      <w:bookmarkStart w:id="116" w:name="B___HS_Cylinders_087100_03_02"/>
      <w:bookmarkStart w:id="117" w:name="B___Security_Cylinders_087100_03_10"/>
      <w:bookmarkStart w:id="118" w:name="B___Patented_Cylinders_087100_03_20"/>
      <w:bookmarkStart w:id="119" w:name="B___Patented_Cylinders_087100_03_21"/>
      <w:bookmarkStart w:id="120" w:name="B___Key_System"/>
      <w:bookmarkEnd w:id="112"/>
      <w:bookmarkEnd w:id="113"/>
      <w:bookmarkEnd w:id="114"/>
      <w:bookmarkEnd w:id="115"/>
      <w:bookmarkEnd w:id="116"/>
      <w:bookmarkEnd w:id="117"/>
      <w:bookmarkEnd w:id="118"/>
      <w:bookmarkEnd w:id="119"/>
    </w:p>
    <w:p w14:paraId="16D85F78" w14:textId="77777777" w:rsidR="007468B5" w:rsidRPr="00C85D8D" w:rsidRDefault="007468B5" w:rsidP="002B6957">
      <w:pPr>
        <w:pStyle w:val="PR1"/>
        <w:rPr>
          <w:szCs w:val="22"/>
        </w:rPr>
      </w:pPr>
      <w:r w:rsidRPr="00C85D8D">
        <w:t>Keying System: Each type of lock and cylinders to be factory keyed. Conduct specified "Keying Conference" to define and document keying system instructions and requirements. Furnish factory cut, nickel-silver large bow permanently inscribed with a visual key control number as directed by Owner.</w:t>
      </w:r>
      <w:r w:rsidRPr="00C85D8D">
        <w:rPr>
          <w:szCs w:val="22"/>
        </w:rPr>
        <w:t xml:space="preserve"> </w:t>
      </w:r>
      <w:r w:rsidRPr="00C85D8D">
        <w:t>Incorporate decisions made in keying conference, and as follows:</w:t>
      </w:r>
      <w:bookmarkStart w:id="121" w:name="B____Master_Key_System"/>
    </w:p>
    <w:p w14:paraId="05D3409C" w14:textId="77777777" w:rsidR="007468B5" w:rsidRPr="00C85D8D" w:rsidRDefault="007468B5" w:rsidP="002B6957">
      <w:pPr>
        <w:pStyle w:val="PR2"/>
      </w:pPr>
      <w:r w:rsidRPr="00C85D8D">
        <w:t>Master Key System: Cylinders are operated by a change key and a master key.</w:t>
      </w:r>
      <w:bookmarkStart w:id="122" w:name="B____GMK_System_false"/>
      <w:bookmarkStart w:id="123" w:name="B____GGM_System_false"/>
      <w:bookmarkStart w:id="124" w:name="B____Exist_System_false"/>
      <w:bookmarkStart w:id="125" w:name="B____Keyed_Alike_false"/>
      <w:bookmarkStart w:id="126" w:name="B___Key_Quantity"/>
      <w:bookmarkEnd w:id="120"/>
      <w:bookmarkEnd w:id="121"/>
      <w:bookmarkEnd w:id="122"/>
      <w:bookmarkEnd w:id="123"/>
      <w:bookmarkEnd w:id="124"/>
      <w:bookmarkEnd w:id="125"/>
    </w:p>
    <w:bookmarkEnd w:id="126"/>
    <w:p w14:paraId="14625520" w14:textId="77777777" w:rsidR="007468B5" w:rsidRPr="00C85D8D" w:rsidRDefault="007468B5" w:rsidP="007468B5">
      <w:pPr>
        <w:pStyle w:val="PR1"/>
      </w:pPr>
      <w:r w:rsidRPr="00C85D8D">
        <w:t>Construction Keying: Provide construction master keyed cylinders or temporary keyed construction cores where specified. Provide construction master keys in quantity as required by project Contractor. Replace construction cores with permanent cores. Furnish permanent cores for installation as directed under specified "Keying Conference".</w:t>
      </w:r>
      <w:bookmarkStart w:id="127" w:name="B___Key_Reg_List"/>
    </w:p>
    <w:p w14:paraId="1B6865CC" w14:textId="77777777" w:rsidR="007468B5" w:rsidRPr="00C85D8D" w:rsidRDefault="007468B5" w:rsidP="007468B5">
      <w:pPr>
        <w:pStyle w:val="PR0"/>
      </w:pPr>
      <w:bookmarkStart w:id="128" w:name="B__Mech_Locks_and_Latch_Devices"/>
      <w:bookmarkEnd w:id="100"/>
      <w:bookmarkEnd w:id="127"/>
      <w:r w:rsidRPr="00C85D8D">
        <w:t>MECHANICAL LOCKS AND LATCHING DEVICES</w:t>
      </w:r>
      <w:bookmarkStart w:id="129" w:name="B___MortLock_High_Sec_087100_04_01"/>
      <w:bookmarkStart w:id="130" w:name="B___MortLock_G1_HeavyDuty_087100_04_02"/>
      <w:bookmarkStart w:id="131" w:name="B___MortLock_G1_Comm_087100_04_03"/>
      <w:bookmarkStart w:id="132" w:name="B___MultiPoint_Lock_087100_04_04"/>
      <w:bookmarkStart w:id="133" w:name="B___3Point_Lock_087100_04_05"/>
      <w:bookmarkStart w:id="134" w:name="B___Cyl_G1_EHD_087100_04_08"/>
      <w:bookmarkStart w:id="135" w:name="B___Cyl_G1_HD_087100_04_09"/>
      <w:bookmarkEnd w:id="129"/>
      <w:bookmarkEnd w:id="130"/>
      <w:bookmarkEnd w:id="131"/>
      <w:bookmarkEnd w:id="132"/>
      <w:bookmarkEnd w:id="133"/>
      <w:bookmarkEnd w:id="134"/>
    </w:p>
    <w:p w14:paraId="0F160D4B" w14:textId="77777777" w:rsidR="007468B5" w:rsidRPr="00C85D8D" w:rsidRDefault="007468B5" w:rsidP="007468B5">
      <w:pPr>
        <w:pStyle w:val="PR1"/>
      </w:pPr>
      <w:r w:rsidRPr="00C85D8D">
        <w:t xml:space="preserve">Cylindrical Locksets, Grade 1 (Heavy Duty): ANSI/BHMA A156.2, Series 4000, Grade 1 certified cylindrical (bored) locksets furnished in the functions as specified in the Hardware Sets. Lock chassis fabricated of heavy gauge steel, zinc dichromate plated, with through-bolted application. Furnish with solid cast levers, standard 2 3/4” backset, and 1/2" (3/4" at rated paired openings) throw brass or stainless steel </w:t>
      </w:r>
      <w:proofErr w:type="spellStart"/>
      <w:r w:rsidRPr="00C85D8D">
        <w:t>latchbolt</w:t>
      </w:r>
      <w:proofErr w:type="spellEnd"/>
      <w:r w:rsidRPr="00C85D8D">
        <w:t>. Locks are to be non-handed and fully field reversible.</w:t>
      </w:r>
      <w:bookmarkStart w:id="136" w:name="B____FreeWheeling_false"/>
      <w:bookmarkEnd w:id="136"/>
    </w:p>
    <w:p w14:paraId="5C08A2FA" w14:textId="77777777" w:rsidR="007468B5" w:rsidRPr="00C85D8D" w:rsidRDefault="007468B5" w:rsidP="002B6957">
      <w:pPr>
        <w:pStyle w:val="PR2"/>
      </w:pPr>
      <w:r w:rsidRPr="00C85D8D">
        <w:rPr>
          <w:szCs w:val="22"/>
        </w:rPr>
        <w:t>Acceptable Manufacturers:</w:t>
      </w:r>
      <w:bookmarkStart w:id="137" w:name="B____0871000409_RU_CL3300"/>
    </w:p>
    <w:p w14:paraId="52613B84" w14:textId="77777777" w:rsidR="00320600" w:rsidRPr="00C85D8D" w:rsidRDefault="00320600" w:rsidP="002B6957">
      <w:pPr>
        <w:pStyle w:val="PR3"/>
      </w:pPr>
      <w:bookmarkStart w:id="138" w:name="B____0871000409_SA_10L"/>
      <w:bookmarkEnd w:id="135"/>
      <w:bookmarkEnd w:id="137"/>
      <w:r w:rsidRPr="00C85D8D">
        <w:t>Sargent Manufacturing (SA) – 10 Line.</w:t>
      </w:r>
      <w:bookmarkStart w:id="139" w:name="B____0871000409_SC_ND_false"/>
      <w:bookmarkEnd w:id="138"/>
    </w:p>
    <w:p w14:paraId="773529F7" w14:textId="77777777" w:rsidR="00320600" w:rsidRPr="00C85D8D" w:rsidRDefault="00320600" w:rsidP="002B6957">
      <w:pPr>
        <w:pStyle w:val="PR3"/>
      </w:pPr>
      <w:bookmarkStart w:id="140" w:name="B____0871000409_BE_93K_false"/>
      <w:bookmarkEnd w:id="139"/>
      <w:r w:rsidRPr="00C85D8D">
        <w:t>Stanley Best (BE) – 9K Series.</w:t>
      </w:r>
      <w:bookmarkStart w:id="141" w:name="B____0871000409_YA_5400LN"/>
      <w:bookmarkEnd w:id="140"/>
    </w:p>
    <w:p w14:paraId="4D97E1F7" w14:textId="77777777" w:rsidR="00320600" w:rsidRDefault="00320600" w:rsidP="002B6957">
      <w:pPr>
        <w:pStyle w:val="PR3"/>
      </w:pPr>
      <w:r w:rsidRPr="00C85D8D">
        <w:t>Yale Locks and Hardware (YA) 5400LN Series.</w:t>
      </w:r>
      <w:bookmarkStart w:id="142" w:name="B____0871000409_No_Sub_false"/>
      <w:bookmarkStart w:id="143" w:name="B___Cyl_G1_Comm_087100_04_10"/>
      <w:bookmarkStart w:id="144" w:name="B___Cyl_G2_Std_087100_04_11"/>
      <w:bookmarkStart w:id="145" w:name="B___Cyl_G2_Lt_Comm_087100_04_12"/>
      <w:bookmarkStart w:id="146" w:name="B___Tubular_Locksets_087100_04_13"/>
      <w:bookmarkStart w:id="147" w:name="B___Resid_Tubular_Locksets_087100_04_40"/>
      <w:bookmarkStart w:id="148" w:name="B___Interconnect_Locksets_087100_04_14"/>
      <w:bookmarkStart w:id="149" w:name="B___Resid_Inter_Locksets_087100_04_40"/>
      <w:bookmarkStart w:id="150" w:name="B___Narr_Intercon_Locks_087100_04_15"/>
      <w:bookmarkEnd w:id="141"/>
      <w:bookmarkEnd w:id="142"/>
      <w:bookmarkEnd w:id="143"/>
      <w:bookmarkEnd w:id="144"/>
      <w:bookmarkEnd w:id="145"/>
      <w:bookmarkEnd w:id="146"/>
      <w:bookmarkEnd w:id="147"/>
      <w:bookmarkEnd w:id="148"/>
      <w:bookmarkEnd w:id="149"/>
      <w:bookmarkEnd w:id="150"/>
    </w:p>
    <w:p w14:paraId="56C496AC" w14:textId="77777777" w:rsidR="007468B5" w:rsidRPr="00B64CEF" w:rsidRDefault="007468B5" w:rsidP="007468B5">
      <w:pPr>
        <w:pStyle w:val="PR1"/>
        <w:rPr>
          <w:szCs w:val="22"/>
        </w:rPr>
      </w:pPr>
      <w:r w:rsidRPr="00C85D8D">
        <w:t>Lock Trim Design: As specified in Hardware Sets.</w:t>
      </w:r>
      <w:bookmarkStart w:id="151" w:name="B___Knurling_locks_false"/>
      <w:bookmarkStart w:id="152" w:name="B___Hurricane_Tornado_locks_false"/>
      <w:bookmarkStart w:id="153" w:name="B__Electromechanical_Locking_Devices"/>
      <w:bookmarkStart w:id="154" w:name="B__Stand_Alone_Access_Control_Locking"/>
      <w:bookmarkStart w:id="155" w:name="B__Int_Wiegand_Access_Control_Locks"/>
      <w:bookmarkStart w:id="156" w:name="B__Int_Wiegand_Output_Multi_Locks"/>
      <w:bookmarkStart w:id="157" w:name="B__Wireless_Access_Control_Locks"/>
      <w:bookmarkStart w:id="158" w:name="B__Auxiliary_Locks"/>
      <w:bookmarkStart w:id="159" w:name="B__Lock_and_Latch_Strikes"/>
      <w:bookmarkEnd w:id="128"/>
      <w:bookmarkEnd w:id="151"/>
      <w:bookmarkEnd w:id="152"/>
      <w:bookmarkEnd w:id="153"/>
      <w:bookmarkEnd w:id="154"/>
      <w:bookmarkEnd w:id="155"/>
      <w:bookmarkEnd w:id="156"/>
      <w:bookmarkEnd w:id="157"/>
      <w:bookmarkEnd w:id="158"/>
    </w:p>
    <w:p w14:paraId="4ED52B6F" w14:textId="77777777" w:rsidR="007468B5" w:rsidRPr="00C85D8D" w:rsidRDefault="007468B5" w:rsidP="007468B5">
      <w:pPr>
        <w:pStyle w:val="PR0"/>
      </w:pPr>
      <w:r w:rsidRPr="00C85D8D">
        <w:t>LOCK AND LATCH STRIKES</w:t>
      </w:r>
    </w:p>
    <w:p w14:paraId="62F03131" w14:textId="77777777" w:rsidR="007468B5" w:rsidRPr="00C85D8D" w:rsidRDefault="007468B5" w:rsidP="007468B5">
      <w:pPr>
        <w:pStyle w:val="PR1"/>
      </w:pPr>
      <w:r w:rsidRPr="00C85D8D">
        <w:t>Strikes: Provide manufacturer's standard strike with strike box for each latch or lock bolt, with curved lip extended to protect frame, finished to match door hardware set, unless otherwise indicated, and as follows:</w:t>
      </w:r>
    </w:p>
    <w:p w14:paraId="339C05E9" w14:textId="77777777" w:rsidR="007468B5" w:rsidRPr="00C85D8D" w:rsidRDefault="007468B5" w:rsidP="002B6957">
      <w:pPr>
        <w:pStyle w:val="PR2"/>
      </w:pPr>
      <w:r w:rsidRPr="00C85D8D">
        <w:t xml:space="preserve">Flat-Lip Strikes: For locks with three-piece antifriction </w:t>
      </w:r>
      <w:proofErr w:type="spellStart"/>
      <w:r w:rsidRPr="00C85D8D">
        <w:t>latchbolts</w:t>
      </w:r>
      <w:proofErr w:type="spellEnd"/>
      <w:r w:rsidRPr="00C85D8D">
        <w:t>, as recommended by manufacturer.</w:t>
      </w:r>
    </w:p>
    <w:p w14:paraId="039B7EB6" w14:textId="77777777" w:rsidR="007468B5" w:rsidRPr="00C85D8D" w:rsidRDefault="007468B5" w:rsidP="002B6957">
      <w:pPr>
        <w:pStyle w:val="PR2"/>
      </w:pPr>
      <w:r w:rsidRPr="00C85D8D">
        <w:t>Extra-Long-Lip Strikes: For locks used on frames with applied wood casing trim.</w:t>
      </w:r>
    </w:p>
    <w:p w14:paraId="7F58AF08" w14:textId="77777777" w:rsidR="007468B5" w:rsidRPr="00C85D8D" w:rsidRDefault="007468B5" w:rsidP="002B6957">
      <w:pPr>
        <w:pStyle w:val="PR2"/>
      </w:pPr>
      <w:r w:rsidRPr="00C85D8D">
        <w:t>Aluminum-Frame Strike Box: Provide manufacturer's special strike box fabricated for aluminum framing.</w:t>
      </w:r>
    </w:p>
    <w:p w14:paraId="083FB87A" w14:textId="77777777" w:rsidR="007468B5" w:rsidRPr="00C85D8D" w:rsidRDefault="007468B5" w:rsidP="007468B5">
      <w:pPr>
        <w:pStyle w:val="PR1"/>
      </w:pPr>
      <w:r w:rsidRPr="00C85D8D">
        <w:t>Standards: Comply with the following:</w:t>
      </w:r>
    </w:p>
    <w:p w14:paraId="0F94C976" w14:textId="77777777" w:rsidR="007468B5" w:rsidRPr="00C85D8D" w:rsidRDefault="007468B5" w:rsidP="002B6957">
      <w:pPr>
        <w:pStyle w:val="PR2"/>
      </w:pPr>
      <w:r w:rsidRPr="00C85D8D">
        <w:t>Strikes for Mortise Locks and Latches: BHMA A156.13.</w:t>
      </w:r>
    </w:p>
    <w:p w14:paraId="5A015CA0" w14:textId="77777777" w:rsidR="007468B5" w:rsidRPr="00C85D8D" w:rsidRDefault="007468B5" w:rsidP="002B6957">
      <w:pPr>
        <w:pStyle w:val="PR2"/>
      </w:pPr>
      <w:r w:rsidRPr="00C85D8D">
        <w:t>Strikes for Bored Locks and Latches: BHMA A156.2.</w:t>
      </w:r>
    </w:p>
    <w:p w14:paraId="014B5F23" w14:textId="77777777" w:rsidR="007468B5" w:rsidRPr="00C85D8D" w:rsidRDefault="007468B5" w:rsidP="007468B5">
      <w:pPr>
        <w:pStyle w:val="PR2"/>
      </w:pPr>
      <w:r w:rsidRPr="00C85D8D">
        <w:t>Strikes for Auxiliary Deadlocks: BHMA A156.5.</w:t>
      </w:r>
    </w:p>
    <w:p w14:paraId="438D829A" w14:textId="77777777" w:rsidR="007468B5" w:rsidRPr="00C85D8D" w:rsidRDefault="007468B5" w:rsidP="007468B5">
      <w:pPr>
        <w:pStyle w:val="PR2"/>
      </w:pPr>
      <w:r w:rsidRPr="00C85D8D">
        <w:t>Dustproof Strikes: BHMA A156.16.</w:t>
      </w:r>
      <w:bookmarkStart w:id="160" w:name="B__Electromagnetic_Locking_Devices"/>
      <w:bookmarkStart w:id="161" w:name="B__Electric_Strikes"/>
      <w:bookmarkStart w:id="162" w:name="B__Exit_Devices"/>
      <w:bookmarkEnd w:id="159"/>
      <w:bookmarkEnd w:id="160"/>
      <w:bookmarkEnd w:id="161"/>
    </w:p>
    <w:p w14:paraId="26D83354" w14:textId="77777777" w:rsidR="007468B5" w:rsidRPr="00C85D8D" w:rsidRDefault="007468B5" w:rsidP="007468B5">
      <w:pPr>
        <w:pStyle w:val="PR0"/>
      </w:pPr>
      <w:r w:rsidRPr="00C85D8D">
        <w:lastRenderedPageBreak/>
        <w:t>CONVENTIONAL EXIT DEVICES</w:t>
      </w:r>
    </w:p>
    <w:p w14:paraId="4F35D33D" w14:textId="77777777" w:rsidR="007468B5" w:rsidRPr="00C85D8D" w:rsidRDefault="007468B5" w:rsidP="007468B5">
      <w:pPr>
        <w:pStyle w:val="PR1"/>
        <w:numPr>
          <w:ilvl w:val="4"/>
          <w:numId w:val="39"/>
        </w:numPr>
      </w:pPr>
      <w:r w:rsidRPr="00C85D8D">
        <w:t>General Requirements: All exit devices specified herein shall meet or exceed the following criteria:</w:t>
      </w:r>
    </w:p>
    <w:p w14:paraId="5EF5AE10" w14:textId="77777777" w:rsidR="007468B5" w:rsidRPr="00C85D8D" w:rsidRDefault="007468B5" w:rsidP="007468B5">
      <w:pPr>
        <w:pStyle w:val="PR2"/>
        <w:numPr>
          <w:ilvl w:val="5"/>
          <w:numId w:val="39"/>
        </w:numPr>
        <w:spacing w:before="240"/>
      </w:pPr>
      <w:r w:rsidRPr="00C85D8D">
        <w:t>At doors not requiring a fire rating, provide devices complying with NFPA 101 and listed and labeled for "Panic Hardware" according to UL305. Provide proper fasteners as required by manufacturer including sex nuts and bolts at openings specified in the Hardware Sets.</w:t>
      </w:r>
    </w:p>
    <w:p w14:paraId="12239307" w14:textId="77777777" w:rsidR="007468B5" w:rsidRPr="00C85D8D" w:rsidRDefault="007468B5" w:rsidP="007468B5">
      <w:pPr>
        <w:pStyle w:val="PR2"/>
        <w:spacing w:before="240"/>
      </w:pPr>
      <w:r w:rsidRPr="00C85D8D">
        <w:t xml:space="preserve">Where exit devices are required on fire rated doors, provide devices complying with NFPA 80 and with UL labeling indicating "Fire Exit Hardware". Provide </w:t>
      </w:r>
      <w:r w:rsidRPr="00C85D8D">
        <w:rPr>
          <w:szCs w:val="22"/>
        </w:rPr>
        <w:t xml:space="preserve">devices with the </w:t>
      </w:r>
      <w:r w:rsidRPr="00C85D8D">
        <w:t xml:space="preserve">proper </w:t>
      </w:r>
      <w:r w:rsidRPr="00C85D8D">
        <w:rPr>
          <w:szCs w:val="22"/>
        </w:rPr>
        <w:t>fasteners for installation</w:t>
      </w:r>
      <w:r w:rsidRPr="00C85D8D">
        <w:t xml:space="preserve"> as tested and listed by UL. Consult manufacturer’s catalog and template book for specific requirements.</w:t>
      </w:r>
    </w:p>
    <w:p w14:paraId="79CC26A4" w14:textId="77777777" w:rsidR="007468B5" w:rsidRPr="00C85D8D" w:rsidRDefault="007468B5" w:rsidP="007468B5">
      <w:pPr>
        <w:pStyle w:val="PR3"/>
        <w:spacing w:before="240"/>
      </w:pPr>
      <w:r w:rsidRPr="00C85D8D">
        <w:t>Fire Exit Removable Mullions: Provide keyed removable mullions for use with fire exit devices complying with NFPA 80 that are listed and labeled by a testing and inspecting agency acceptable to authorities having jurisdiction, for fire and panic protection, based on testing according to UL 305 and NFPA 252. Mullions to be used only with exit devices for which they have been tested.</w:t>
      </w:r>
    </w:p>
    <w:p w14:paraId="27F35D23" w14:textId="77777777" w:rsidR="007468B5" w:rsidRPr="00ED5450" w:rsidRDefault="007468B5" w:rsidP="007468B5">
      <w:pPr>
        <w:pStyle w:val="PR2"/>
        <w:spacing w:before="240"/>
        <w:rPr>
          <w:szCs w:val="22"/>
        </w:rPr>
      </w:pPr>
      <w:r w:rsidRPr="00C85D8D">
        <w:t xml:space="preserve">Except on fire rated doors, provide exit devices with hex key dogging device to hold the </w:t>
      </w:r>
      <w:proofErr w:type="spellStart"/>
      <w:r w:rsidRPr="00C85D8D">
        <w:t>pushbar</w:t>
      </w:r>
      <w:proofErr w:type="spellEnd"/>
      <w:r w:rsidRPr="00C85D8D">
        <w:t xml:space="preserve"> and latch in a retracted position. Provide optional keyed cylinder dogging on devices where specified in Hardware Sets.</w:t>
      </w:r>
    </w:p>
    <w:p w14:paraId="3E48CF6C" w14:textId="77777777" w:rsidR="007468B5" w:rsidRPr="00C85D8D" w:rsidRDefault="007468B5" w:rsidP="007468B5">
      <w:pPr>
        <w:pStyle w:val="PR2"/>
        <w:spacing w:before="240"/>
        <w:rPr>
          <w:szCs w:val="22"/>
        </w:rPr>
      </w:pPr>
      <w:r>
        <w:t>Devices must fit flat against the door face with no gap that permits unauthorized dogging of the push bar.  The addition of filler strips is not acceptable except in any case where the door light extends behind the device as in a full glass configuration.</w:t>
      </w:r>
      <w:r w:rsidRPr="00C85D8D">
        <w:t xml:space="preserve"> </w:t>
      </w:r>
    </w:p>
    <w:p w14:paraId="0A4A358F" w14:textId="77777777" w:rsidR="007468B5" w:rsidRPr="00C85D8D" w:rsidRDefault="007468B5" w:rsidP="007468B5">
      <w:pPr>
        <w:pStyle w:val="PR2"/>
        <w:spacing w:before="240"/>
      </w:pPr>
      <w:r w:rsidRPr="00C85D8D">
        <w:t>Flush End Caps: Provide heavy weight impact resistant flush end caps made of architectural metal in the same finish as the devices as in the Hardware Sets. Plastic end caps will not be acceptable.</w:t>
      </w:r>
    </w:p>
    <w:p w14:paraId="5BF561D3" w14:textId="77777777" w:rsidR="007468B5" w:rsidRPr="00C85D8D" w:rsidRDefault="007468B5" w:rsidP="007468B5">
      <w:pPr>
        <w:pStyle w:val="PR2"/>
        <w:spacing w:before="240"/>
      </w:pPr>
      <w:r w:rsidRPr="00C85D8D">
        <w:t xml:space="preserve">Lever Operating Trim: Where exit devices require lever trim, furnish manufacturer's heavy duty trim with cold forged escutcheons, beveled edges, and four threaded studs for </w:t>
      </w:r>
      <w:r w:rsidRPr="00C85D8D">
        <w:rPr>
          <w:szCs w:val="22"/>
        </w:rPr>
        <w:t xml:space="preserve">thru-bolts. </w:t>
      </w:r>
    </w:p>
    <w:p w14:paraId="6FB6C24D" w14:textId="77777777" w:rsidR="007468B5" w:rsidRPr="00C85D8D" w:rsidRDefault="007468B5" w:rsidP="007468B5">
      <w:pPr>
        <w:pStyle w:val="PR3"/>
        <w:spacing w:before="240"/>
      </w:pPr>
      <w:r w:rsidRPr="00C85D8D">
        <w:t>Lock Trim Design: As indicated in Hardware Sets, provide finishes and designs to match that of the specified locksets. Provided free-wheeling type trim where indicated.</w:t>
      </w:r>
    </w:p>
    <w:p w14:paraId="5148FE54" w14:textId="77777777" w:rsidR="007468B5" w:rsidRPr="00C85D8D" w:rsidRDefault="007468B5" w:rsidP="007468B5">
      <w:pPr>
        <w:pStyle w:val="PR3"/>
      </w:pPr>
      <w:r w:rsidRPr="00C85D8D">
        <w:t>Where function of exit device requires a cylinder, provide an interchangeable core type keyed cylinder (Rim or Mortise) as specified in Hardware Sets.</w:t>
      </w:r>
    </w:p>
    <w:p w14:paraId="7851CE2E" w14:textId="77777777" w:rsidR="007468B5" w:rsidRPr="00C85D8D" w:rsidRDefault="007468B5" w:rsidP="007468B5">
      <w:pPr>
        <w:pStyle w:val="PR2"/>
        <w:spacing w:before="240"/>
      </w:pPr>
      <w:r w:rsidRPr="00C85D8D">
        <w:t>Vertical Rod Exit Devices: Provide and install interior surface and concealed vertical rod exit devices as Less Bottom Rod (LBR) unless otherwise indicated.</w:t>
      </w:r>
    </w:p>
    <w:p w14:paraId="755FA99A" w14:textId="77777777" w:rsidR="007468B5" w:rsidRPr="00C85D8D" w:rsidRDefault="007468B5" w:rsidP="007468B5">
      <w:pPr>
        <w:pStyle w:val="PR2"/>
        <w:spacing w:before="240"/>
      </w:pPr>
      <w:r w:rsidRPr="00C85D8D">
        <w:t>Narrow Stile Applications: At doors constructed with narrow stiles, or as specified in Hardware Sets, provide devices designed for maximum 2” wide stiles.</w:t>
      </w:r>
    </w:p>
    <w:p w14:paraId="71FA728D" w14:textId="77777777" w:rsidR="007468B5" w:rsidRPr="00C85D8D" w:rsidRDefault="007468B5" w:rsidP="007468B5">
      <w:pPr>
        <w:pStyle w:val="PR2"/>
        <w:spacing w:before="240"/>
      </w:pPr>
      <w:r w:rsidRPr="00C85D8D">
        <w:t>Dummy Push Bar: Nonfunctioning push bar matching functional push bar.</w:t>
      </w:r>
    </w:p>
    <w:p w14:paraId="300983EF" w14:textId="77777777" w:rsidR="007468B5" w:rsidRPr="00C85D8D" w:rsidRDefault="007468B5" w:rsidP="007468B5">
      <w:pPr>
        <w:pStyle w:val="PR2"/>
        <w:spacing w:before="240"/>
      </w:pPr>
      <w:r w:rsidRPr="00C85D8D">
        <w:lastRenderedPageBreak/>
        <w:t xml:space="preserve">Rail Sizing: Provide exit device rails factory sized for proper door width application. </w:t>
      </w:r>
    </w:p>
    <w:p w14:paraId="78173346" w14:textId="77777777" w:rsidR="007468B5" w:rsidRPr="00C85D8D" w:rsidRDefault="007468B5" w:rsidP="007468B5">
      <w:pPr>
        <w:pStyle w:val="PR2"/>
        <w:spacing w:before="240"/>
      </w:pPr>
      <w:r w:rsidRPr="00C85D8D">
        <w:t>Through Bolt Installation: For exit devices and trim as indicated in Door Hardware Sets.</w:t>
      </w:r>
      <w:bookmarkStart w:id="163" w:name="B___Windstorm_Compliance_0871000608"/>
    </w:p>
    <w:p w14:paraId="2D170143" w14:textId="77777777" w:rsidR="007468B5" w:rsidRPr="00C85D8D" w:rsidRDefault="007468B5" w:rsidP="007468B5">
      <w:pPr>
        <w:pStyle w:val="PR2"/>
        <w:spacing w:before="240"/>
      </w:pPr>
      <w:r w:rsidRPr="00C85D8D">
        <w:t>Hurricane and Tornado Resistance Compliance: Conventional exit devices and tube steel removable mullions to be U.L. listed for windstorm components where applicable. Provide the appropriate hurricane or tornado resistant products that have been independent third party tested, certified, and labeled to meet state and local windstorm building codes applicable to project.</w:t>
      </w:r>
      <w:bookmarkStart w:id="164" w:name="B___Conv_Push_Rail_Exit_HD_087100_06_01"/>
      <w:bookmarkEnd w:id="163"/>
    </w:p>
    <w:p w14:paraId="6698327E" w14:textId="77777777" w:rsidR="007468B5" w:rsidRPr="00C85D8D" w:rsidRDefault="007468B5" w:rsidP="007468B5">
      <w:pPr>
        <w:pStyle w:val="PR1"/>
      </w:pPr>
      <w:r w:rsidRPr="00C85D8D">
        <w:t>Conventional Push Rail Exit Devices (Heavy Duty): ANSI/BHMA A156.3, Grade 1 certified panic and fire exit hardware devices furnished in the functions specified in the Hardware Sets. Mounting rails to be formed from smooth stainless steel, brass or bronze architectural materials no less than 0.072" thick, with push rails a minimum of 0.062" thickness. Painted or aluminum metal rails are not acceptable. Exit device latch to be investment cast stainless steel, pullman type, with deadlock feature.</w:t>
      </w:r>
    </w:p>
    <w:p w14:paraId="77D5ECBA" w14:textId="77777777" w:rsidR="007468B5" w:rsidRPr="00C85D8D" w:rsidRDefault="007468B5" w:rsidP="002B6957">
      <w:pPr>
        <w:pStyle w:val="PR2"/>
        <w:spacing w:before="240"/>
        <w:rPr>
          <w:szCs w:val="22"/>
        </w:rPr>
      </w:pPr>
      <w:r w:rsidRPr="00C85D8D">
        <w:rPr>
          <w:szCs w:val="22"/>
        </w:rPr>
        <w:t>Acceptable Manufacturers:</w:t>
      </w:r>
      <w:bookmarkStart w:id="165" w:name="B____0871000601_RU_ED4000_ED5000"/>
    </w:p>
    <w:bookmarkEnd w:id="162"/>
    <w:bookmarkEnd w:id="164"/>
    <w:bookmarkEnd w:id="165"/>
    <w:p w14:paraId="64E79D6B" w14:textId="77777777" w:rsidR="00320600" w:rsidRPr="00DF47CB" w:rsidRDefault="00320600" w:rsidP="00320600">
      <w:pPr>
        <w:pStyle w:val="PR3"/>
        <w:rPr>
          <w:szCs w:val="22"/>
        </w:rPr>
      </w:pPr>
      <w:proofErr w:type="spellStart"/>
      <w:r>
        <w:rPr>
          <w:bCs/>
          <w:szCs w:val="22"/>
        </w:rPr>
        <w:t>Detex</w:t>
      </w:r>
      <w:proofErr w:type="spellEnd"/>
      <w:r>
        <w:rPr>
          <w:bCs/>
          <w:szCs w:val="22"/>
        </w:rPr>
        <w:t xml:space="preserve"> </w:t>
      </w:r>
      <w:proofErr w:type="spellStart"/>
      <w:r>
        <w:rPr>
          <w:bCs/>
          <w:szCs w:val="22"/>
        </w:rPr>
        <w:t>Mfg</w:t>
      </w:r>
      <w:proofErr w:type="spellEnd"/>
      <w:proofErr w:type="gramStart"/>
      <w:r>
        <w:rPr>
          <w:bCs/>
          <w:szCs w:val="22"/>
        </w:rPr>
        <w:t xml:space="preserve">   (</w:t>
      </w:r>
      <w:proofErr w:type="gramEnd"/>
      <w:r>
        <w:rPr>
          <w:bCs/>
          <w:szCs w:val="22"/>
        </w:rPr>
        <w:t>DE)</w:t>
      </w:r>
    </w:p>
    <w:p w14:paraId="248F09D5" w14:textId="77777777" w:rsidR="00320600" w:rsidRPr="00C85D8D" w:rsidRDefault="00320600" w:rsidP="00320600">
      <w:pPr>
        <w:pStyle w:val="PR3"/>
        <w:rPr>
          <w:szCs w:val="22"/>
        </w:rPr>
      </w:pPr>
      <w:bookmarkStart w:id="166" w:name="B____0871000601_SA_80"/>
      <w:r w:rsidRPr="00C85D8D">
        <w:rPr>
          <w:bCs/>
          <w:szCs w:val="22"/>
        </w:rPr>
        <w:t>Sargent Manufacturing (SA) - 80 Series.</w:t>
      </w:r>
      <w:bookmarkStart w:id="167" w:name="B____0871000601_PR_Apex_2000_false"/>
      <w:bookmarkStart w:id="168" w:name="B____0871000601_VD_35A_98_99XP_false"/>
      <w:bookmarkEnd w:id="166"/>
      <w:bookmarkEnd w:id="167"/>
    </w:p>
    <w:bookmarkEnd w:id="168"/>
    <w:p w14:paraId="1E7902CD" w14:textId="77777777" w:rsidR="00320600" w:rsidRPr="00AA55A3" w:rsidRDefault="00320600" w:rsidP="00320600">
      <w:pPr>
        <w:pStyle w:val="PR3"/>
        <w:rPr>
          <w:szCs w:val="22"/>
        </w:rPr>
      </w:pPr>
      <w:r>
        <w:rPr>
          <w:szCs w:val="22"/>
        </w:rPr>
        <w:t>Adams Rite Manufacturing (AD) – 8700 Series</w:t>
      </w:r>
    </w:p>
    <w:p w14:paraId="236D44D2" w14:textId="77777777" w:rsidR="007468B5" w:rsidRPr="00C85D8D" w:rsidRDefault="007468B5" w:rsidP="007468B5">
      <w:pPr>
        <w:pStyle w:val="PR0"/>
      </w:pPr>
      <w:r w:rsidRPr="00C85D8D">
        <w:t>DOOR CLOSERS</w:t>
      </w:r>
    </w:p>
    <w:p w14:paraId="31F5F7AB" w14:textId="77777777" w:rsidR="007468B5" w:rsidRPr="00C85D8D" w:rsidRDefault="007468B5" w:rsidP="007468B5">
      <w:pPr>
        <w:pStyle w:val="PR1"/>
      </w:pPr>
      <w:r w:rsidRPr="00C85D8D">
        <w:t>All door closers specified herein shall meet or exceed the following criteria:</w:t>
      </w:r>
    </w:p>
    <w:p w14:paraId="442B2A9F" w14:textId="77777777" w:rsidR="007468B5" w:rsidRPr="00C85D8D" w:rsidRDefault="007468B5" w:rsidP="007468B5">
      <w:pPr>
        <w:pStyle w:val="PR2"/>
        <w:numPr>
          <w:ilvl w:val="5"/>
          <w:numId w:val="39"/>
        </w:numPr>
        <w:spacing w:before="240"/>
      </w:pPr>
      <w:r w:rsidRPr="00C85D8D">
        <w:t>General: Door closers to be from one manufacturer, matching in design and style, with the same type door preparations and templates regardless of application or spring size. Closers to be non-handed with full sized covers including installation and adjusting information on inside of cover.</w:t>
      </w:r>
    </w:p>
    <w:p w14:paraId="470EE4E3" w14:textId="77777777" w:rsidR="007468B5" w:rsidRDefault="007468B5" w:rsidP="007468B5">
      <w:pPr>
        <w:pStyle w:val="PR2"/>
        <w:spacing w:before="240"/>
      </w:pPr>
      <w:r w:rsidRPr="00C85D8D">
        <w:t>Standards: Closers to comply with UL-10C and UBC 7-2 for Positive Pressure Fire Test and be U.L. listed for use of fire rated doors.</w:t>
      </w:r>
      <w:bookmarkStart w:id="169" w:name="B___15_million_cycles"/>
    </w:p>
    <w:p w14:paraId="216FAB1D" w14:textId="77777777" w:rsidR="007468B5" w:rsidRPr="00C85D8D" w:rsidRDefault="007468B5" w:rsidP="007468B5">
      <w:pPr>
        <w:pStyle w:val="PR2"/>
        <w:spacing w:before="240"/>
      </w:pPr>
      <w:r>
        <w:t>Cycle Testing:  Provide closers which have surpassed 15 million cycles in a test witnessed and verified by UL.</w:t>
      </w:r>
      <w:bookmarkEnd w:id="169"/>
    </w:p>
    <w:p w14:paraId="5404386C" w14:textId="77777777" w:rsidR="007468B5" w:rsidRPr="00C85D8D" w:rsidRDefault="007468B5" w:rsidP="007468B5">
      <w:pPr>
        <w:pStyle w:val="PR2"/>
        <w:spacing w:before="240"/>
      </w:pPr>
      <w:r w:rsidRPr="00C85D8D">
        <w:t>Size of Units: Comply with manufacturer's written recommendations for sizing of door closers depending on size of door, exposure to weather, and anticipated frequency of use. Where closers are indicated for doors required to be accessible to the physically handicapped, provide units complying with ANSI ICC/A117.1.</w:t>
      </w:r>
    </w:p>
    <w:p w14:paraId="40F56C9D" w14:textId="77777777" w:rsidR="007468B5" w:rsidRPr="00C85D8D" w:rsidRDefault="007468B5" w:rsidP="007468B5">
      <w:pPr>
        <w:pStyle w:val="PR2"/>
        <w:spacing w:before="240"/>
      </w:pPr>
      <w:r w:rsidRPr="00C85D8D">
        <w:t>Closer Arms: Provide heavy duty, forged steel closer arms unless otherwise indicated in Hardware Sets.</w:t>
      </w:r>
    </w:p>
    <w:p w14:paraId="225493A9" w14:textId="77777777" w:rsidR="007468B5" w:rsidRPr="00C85D8D" w:rsidRDefault="007468B5" w:rsidP="007468B5">
      <w:pPr>
        <w:pStyle w:val="PR3"/>
        <w:spacing w:before="240"/>
      </w:pPr>
      <w:r w:rsidRPr="00C85D8D">
        <w:t xml:space="preserve">Where closers are indicated to have mechanical dead-stop, provide heavy duty arms and brackets with an integral positive stop. </w:t>
      </w:r>
    </w:p>
    <w:p w14:paraId="21B17EF5" w14:textId="77777777" w:rsidR="007468B5" w:rsidRPr="00C85D8D" w:rsidRDefault="007468B5" w:rsidP="007468B5">
      <w:pPr>
        <w:pStyle w:val="PR3"/>
      </w:pPr>
      <w:r w:rsidRPr="00C85D8D">
        <w:t xml:space="preserve">Where closers are indicated to have mechanical hold open, provide heavy duty units with an additional built-in mechanical holder assembly designed to hold open </w:t>
      </w:r>
      <w:r w:rsidRPr="00C85D8D">
        <w:lastRenderedPageBreak/>
        <w:t>against normal wind and traffic conditions. Holder to be manually selectable to on-off position.</w:t>
      </w:r>
    </w:p>
    <w:p w14:paraId="31603833" w14:textId="77777777" w:rsidR="007468B5" w:rsidRDefault="007468B5" w:rsidP="007468B5">
      <w:pPr>
        <w:pStyle w:val="PR3"/>
      </w:pPr>
      <w:r w:rsidRPr="00C85D8D">
        <w:t>Where closers are indicated to have a cushion-type stop, provide heavy duty arms and brackets with spring stop mechanism to cushion door when opened to maximum degree.</w:t>
      </w:r>
    </w:p>
    <w:p w14:paraId="5358C309" w14:textId="77777777" w:rsidR="007468B5" w:rsidRPr="00C85D8D" w:rsidRDefault="007468B5" w:rsidP="007468B5">
      <w:pPr>
        <w:pStyle w:val="PR3"/>
      </w:pPr>
      <w:r w:rsidRPr="006657B1">
        <w:t>Closers shall not be installed on exterior or corridor side of doors; where possible install closers on door for optimum aesthetics. Provide drop plates or other accessories as required for proper mounting.</w:t>
      </w:r>
      <w:bookmarkStart w:id="170" w:name="B___Metal_Covers_false"/>
      <w:bookmarkStart w:id="171" w:name="B___PVC_free_Covers_false"/>
      <w:bookmarkEnd w:id="170"/>
      <w:bookmarkEnd w:id="171"/>
    </w:p>
    <w:p w14:paraId="0F3F0731" w14:textId="77777777" w:rsidR="007468B5" w:rsidRPr="00C85D8D" w:rsidRDefault="007468B5" w:rsidP="007468B5">
      <w:pPr>
        <w:pStyle w:val="PR2"/>
        <w:spacing w:before="240"/>
      </w:pPr>
      <w:r w:rsidRPr="00C85D8D">
        <w:t>Closer Accessories: Provide door closer accessories including custom templates, special mounting brackets, spacers and drop plates, and through-bolt or security type fasteners as specified in the door Hardware Sets.</w:t>
      </w:r>
      <w:bookmarkStart w:id="172" w:name="B___Hurricane_Tornado_doorclosers_false"/>
      <w:bookmarkStart w:id="173" w:name="B___Door_Closers_Surf_Cast_087100_07_01"/>
      <w:bookmarkStart w:id="174" w:name="B___Door_Closers_Surf_HD_087100_07_02"/>
      <w:bookmarkStart w:id="175" w:name="B___Door_Closers_Surf_Uni_087100_07_03"/>
      <w:bookmarkStart w:id="176" w:name="B___Door_Closers_Surf_Cam_087100_07_04"/>
      <w:bookmarkStart w:id="177" w:name="B___Door_Closers_Surf_CD_087100_07_05"/>
      <w:bookmarkEnd w:id="172"/>
      <w:bookmarkEnd w:id="173"/>
      <w:bookmarkEnd w:id="174"/>
      <w:bookmarkEnd w:id="175"/>
      <w:bookmarkEnd w:id="176"/>
    </w:p>
    <w:p w14:paraId="00038AE4" w14:textId="77777777" w:rsidR="007468B5" w:rsidRPr="00C85D8D" w:rsidRDefault="007468B5" w:rsidP="007468B5">
      <w:pPr>
        <w:pStyle w:val="PR1"/>
        <w:rPr>
          <w:szCs w:val="22"/>
        </w:rPr>
      </w:pPr>
      <w:r w:rsidRPr="00C85D8D">
        <w:t>Door Closers, Surface Mounted (Commercial Duty): ANSI/BHMA 156.4, Grade 1 certified surface mounted, institutional grade door closers with complete spring power adjustment, sizes 1 thru 6; and fully operational adjustable according to door size, frequency of use, and opening force. Closers to be rack and pinion type, one piece cast iron or aluminum alloy body construction, with adjustable backcheck, closing sweep, and latch speed control valves. Provide non-handed units standard.</w:t>
      </w:r>
    </w:p>
    <w:p w14:paraId="22F40720" w14:textId="77777777" w:rsidR="007468B5" w:rsidRPr="00C85D8D" w:rsidRDefault="007468B5" w:rsidP="002B6957">
      <w:pPr>
        <w:pStyle w:val="PR2"/>
        <w:spacing w:before="240"/>
      </w:pPr>
      <w:r w:rsidRPr="00C85D8D">
        <w:t>Acceptable Manufacturers:</w:t>
      </w:r>
      <w:bookmarkStart w:id="178" w:name="B____0871000705_RU_DC6000"/>
    </w:p>
    <w:p w14:paraId="06C2163F" w14:textId="77777777" w:rsidR="00320600" w:rsidRPr="00C85D8D" w:rsidRDefault="00320600" w:rsidP="00320600">
      <w:pPr>
        <w:pStyle w:val="PR3"/>
        <w:rPr>
          <w:szCs w:val="22"/>
        </w:rPr>
      </w:pPr>
      <w:bookmarkStart w:id="179" w:name="B____0871000705_NO_8500"/>
      <w:bookmarkStart w:id="180" w:name="B__Architectural_Trim_087100_09_01"/>
      <w:bookmarkEnd w:id="177"/>
      <w:bookmarkEnd w:id="178"/>
      <w:r w:rsidRPr="00C85D8D">
        <w:rPr>
          <w:bCs/>
          <w:szCs w:val="22"/>
        </w:rPr>
        <w:t>Norton Door Controls (NO) - 8500 Series.</w:t>
      </w:r>
      <w:bookmarkStart w:id="181" w:name="B____0871000705_SA_1431"/>
      <w:bookmarkEnd w:id="179"/>
    </w:p>
    <w:p w14:paraId="5EDC11FD" w14:textId="77777777" w:rsidR="00320600" w:rsidRPr="00C85D8D" w:rsidRDefault="00320600" w:rsidP="00320600">
      <w:pPr>
        <w:pStyle w:val="PR3"/>
        <w:rPr>
          <w:szCs w:val="22"/>
        </w:rPr>
      </w:pPr>
      <w:r w:rsidRPr="00C85D8D">
        <w:rPr>
          <w:bCs/>
          <w:szCs w:val="22"/>
        </w:rPr>
        <w:t>Sargent Manufacturing (SA) - 1431 Series.</w:t>
      </w:r>
      <w:bookmarkStart w:id="182" w:name="B____0871000705_ST_D4551_false"/>
      <w:bookmarkEnd w:id="181"/>
    </w:p>
    <w:p w14:paraId="3BAB07B7" w14:textId="77777777" w:rsidR="00320600" w:rsidRPr="00C85D8D" w:rsidRDefault="00320600" w:rsidP="00320600">
      <w:pPr>
        <w:pStyle w:val="PR3"/>
        <w:rPr>
          <w:szCs w:val="22"/>
        </w:rPr>
      </w:pPr>
      <w:r w:rsidRPr="00C85D8D">
        <w:rPr>
          <w:bCs/>
          <w:szCs w:val="22"/>
        </w:rPr>
        <w:t xml:space="preserve">Stanley Hardware (ST) - </w:t>
      </w:r>
      <w:r>
        <w:rPr>
          <w:bCs/>
          <w:szCs w:val="22"/>
        </w:rPr>
        <w:t>CL</w:t>
      </w:r>
      <w:r w:rsidRPr="00C85D8D">
        <w:rPr>
          <w:bCs/>
          <w:szCs w:val="22"/>
        </w:rPr>
        <w:t>D-4551 Series.</w:t>
      </w:r>
      <w:bookmarkStart w:id="183" w:name="B____0871000705_YA_3500"/>
      <w:bookmarkEnd w:id="182"/>
    </w:p>
    <w:bookmarkEnd w:id="183"/>
    <w:p w14:paraId="2B53CFBF" w14:textId="77777777" w:rsidR="007468B5" w:rsidRPr="00C85D8D" w:rsidRDefault="007468B5" w:rsidP="007468B5">
      <w:pPr>
        <w:pStyle w:val="PR0"/>
      </w:pPr>
      <w:r w:rsidRPr="00C85D8D">
        <w:t>ARCHITECTURAL TRIM</w:t>
      </w:r>
    </w:p>
    <w:p w14:paraId="4955AB2D" w14:textId="77777777" w:rsidR="007468B5" w:rsidRPr="00C85D8D" w:rsidRDefault="007468B5" w:rsidP="007468B5">
      <w:pPr>
        <w:pStyle w:val="PR1"/>
      </w:pPr>
      <w:r w:rsidRPr="00C85D8D">
        <w:t>Door Protective Trim</w:t>
      </w:r>
    </w:p>
    <w:p w14:paraId="7694C08D" w14:textId="77777777" w:rsidR="007468B5" w:rsidRPr="00C85D8D" w:rsidRDefault="007468B5" w:rsidP="007468B5">
      <w:pPr>
        <w:pStyle w:val="PR2"/>
        <w:numPr>
          <w:ilvl w:val="5"/>
          <w:numId w:val="39"/>
        </w:numPr>
        <w:spacing w:before="240"/>
      </w:pPr>
      <w:r w:rsidRPr="00C85D8D">
        <w:t>General: Door protective trim units to be of type and design as specified below or in the Hardware Sets.</w:t>
      </w:r>
    </w:p>
    <w:p w14:paraId="43ABCDF2" w14:textId="77777777" w:rsidR="007468B5" w:rsidRPr="00C85D8D" w:rsidRDefault="007468B5" w:rsidP="007468B5">
      <w:pPr>
        <w:pStyle w:val="PR2"/>
        <w:numPr>
          <w:ilvl w:val="5"/>
          <w:numId w:val="39"/>
        </w:numPr>
        <w:spacing w:before="240"/>
      </w:pPr>
      <w:r w:rsidRPr="00C85D8D">
        <w:t xml:space="preserve">Size: Fabricate protection plates (kick, armor, or mop) not more than 2" less than door width (LDW) on stop side </w:t>
      </w:r>
      <w:r>
        <w:t xml:space="preserve">of single doors and 1” LDW on stop side of pairs of doors, </w:t>
      </w:r>
      <w:r w:rsidRPr="00C85D8D">
        <w:t xml:space="preserve">and not more than 1" less than door width on pull side. Coordinate and provide proper width and height as required where conflicting hardware dictates. Height to be as specified in the Hardware Sets. </w:t>
      </w:r>
    </w:p>
    <w:p w14:paraId="310885F8" w14:textId="77777777" w:rsidR="007468B5" w:rsidRPr="00C85D8D" w:rsidRDefault="007468B5" w:rsidP="007468B5">
      <w:pPr>
        <w:pStyle w:val="PR2"/>
        <w:numPr>
          <w:ilvl w:val="5"/>
          <w:numId w:val="39"/>
        </w:numPr>
        <w:spacing w:before="240" w:after="240"/>
      </w:pPr>
      <w:r w:rsidRPr="00C85D8D">
        <w:t>Metal Protection Plates: ANSI/BHMA A156.6 certified metal protection plates (kick, armor, or mop), beveled on four edges (B4E)</w:t>
      </w:r>
      <w:r>
        <w:t>, fabricated from the following:</w:t>
      </w:r>
      <w:bookmarkStart w:id="184" w:name="B___Material_Stainless"/>
    </w:p>
    <w:p w14:paraId="2F0858C1" w14:textId="77777777" w:rsidR="007468B5" w:rsidRPr="00C85D8D" w:rsidRDefault="007468B5" w:rsidP="007468B5">
      <w:pPr>
        <w:pStyle w:val="PR3"/>
        <w:ind w:left="2203"/>
      </w:pPr>
      <w:r w:rsidRPr="00C85D8D">
        <w:t xml:space="preserve">Stainless Steel: </w:t>
      </w:r>
      <w:r>
        <w:t xml:space="preserve">300 series, </w:t>
      </w:r>
      <w:r w:rsidRPr="00C85D8D">
        <w:t>050-inch</w:t>
      </w:r>
      <w:r w:rsidRPr="00C85D8D">
        <w:rPr>
          <w:rStyle w:val="SI"/>
          <w:color w:val="auto"/>
          <w:szCs w:val="22"/>
        </w:rPr>
        <w:t xml:space="preserve"> </w:t>
      </w:r>
      <w:r w:rsidRPr="00C85D8D">
        <w:t>thick, with countersunk screw holes (CSK).</w:t>
      </w:r>
      <w:bookmarkStart w:id="185" w:name="B___Material_Brass_Bronze_false"/>
      <w:bookmarkStart w:id="186" w:name="B___Material_Plastic_false"/>
      <w:bookmarkEnd w:id="184"/>
      <w:bookmarkEnd w:id="185"/>
      <w:bookmarkEnd w:id="186"/>
    </w:p>
    <w:p w14:paraId="6E41BFE6" w14:textId="77777777" w:rsidR="007468B5" w:rsidRPr="00C85D8D" w:rsidRDefault="007468B5" w:rsidP="007468B5">
      <w:pPr>
        <w:pStyle w:val="PR2"/>
        <w:spacing w:before="240"/>
      </w:pPr>
      <w:r w:rsidRPr="00C85D8D">
        <w:t xml:space="preserve">Fasteners: Provide manufacturer's designated fastener type as specified in the Hardware Sets. </w:t>
      </w:r>
    </w:p>
    <w:p w14:paraId="6B6BC7F3" w14:textId="77777777" w:rsidR="007468B5" w:rsidRPr="00C85D8D" w:rsidRDefault="007468B5" w:rsidP="007468B5">
      <w:pPr>
        <w:pStyle w:val="PR2"/>
        <w:spacing w:before="240"/>
      </w:pPr>
      <w:r w:rsidRPr="00C85D8D">
        <w:t xml:space="preserve">Metal Door Edging: Door protection edging fabricated from a minimum .050-inch thick metal sheet, formed into an angle or "U" cap shapes, surface or mortised mounted onto </w:t>
      </w:r>
      <w:r w:rsidRPr="00C85D8D">
        <w:lastRenderedPageBreak/>
        <w:t>edge of door. Provide appropriate leg overlap to account for protection plates as required. Height to be as specified in the Hardware Sets.</w:t>
      </w:r>
    </w:p>
    <w:p w14:paraId="20E2969D" w14:textId="77777777" w:rsidR="007468B5" w:rsidRPr="00C85D8D" w:rsidRDefault="007468B5" w:rsidP="002B6957">
      <w:pPr>
        <w:pStyle w:val="PR2"/>
        <w:spacing w:before="240"/>
      </w:pPr>
      <w:r w:rsidRPr="00C85D8D">
        <w:t>Acceptable Manufacturers:</w:t>
      </w:r>
      <w:bookmarkStart w:id="187" w:name="B____0871000901_BU_false"/>
    </w:p>
    <w:p w14:paraId="2FB8B6B7" w14:textId="77777777" w:rsidR="00320600" w:rsidRPr="00C85D8D" w:rsidRDefault="00320600" w:rsidP="00320600">
      <w:pPr>
        <w:pStyle w:val="PR3"/>
        <w:rPr>
          <w:szCs w:val="22"/>
        </w:rPr>
      </w:pPr>
      <w:bookmarkStart w:id="188" w:name="B____0871000901_IV_false"/>
      <w:bookmarkStart w:id="189" w:name="B__Door_Stops_and_Holders"/>
      <w:bookmarkEnd w:id="180"/>
      <w:bookmarkEnd w:id="187"/>
      <w:r w:rsidRPr="00C85D8D">
        <w:t>Rockwood Manufacturing (RO).</w:t>
      </w:r>
    </w:p>
    <w:p w14:paraId="5C464E5D" w14:textId="77777777" w:rsidR="00320600" w:rsidRPr="00C85D8D" w:rsidRDefault="00320600" w:rsidP="00320600">
      <w:pPr>
        <w:pStyle w:val="PR3"/>
        <w:rPr>
          <w:szCs w:val="22"/>
        </w:rPr>
      </w:pPr>
      <w:r>
        <w:t>Ives (IV)</w:t>
      </w:r>
      <w:r w:rsidRPr="00C85D8D">
        <w:t>.</w:t>
      </w:r>
      <w:bookmarkStart w:id="190" w:name="B____0871000901_RO"/>
      <w:bookmarkEnd w:id="188"/>
    </w:p>
    <w:bookmarkEnd w:id="190"/>
    <w:p w14:paraId="1039355B" w14:textId="77777777" w:rsidR="00320600" w:rsidRPr="00C85D8D" w:rsidRDefault="00320600" w:rsidP="00320600">
      <w:pPr>
        <w:pStyle w:val="PR3"/>
      </w:pPr>
      <w:r w:rsidRPr="00C85D8D">
        <w:rPr>
          <w:szCs w:val="22"/>
        </w:rPr>
        <w:t>Hager Companies (HA).</w:t>
      </w:r>
    </w:p>
    <w:p w14:paraId="7DC0A94A" w14:textId="77777777" w:rsidR="007468B5" w:rsidRPr="00C85D8D" w:rsidRDefault="007468B5" w:rsidP="007468B5">
      <w:pPr>
        <w:pStyle w:val="PR0"/>
      </w:pPr>
      <w:r w:rsidRPr="00C85D8D">
        <w:t>DOOR STOPS AND HOLDERS</w:t>
      </w:r>
    </w:p>
    <w:p w14:paraId="632B75CA" w14:textId="77777777" w:rsidR="007468B5" w:rsidRPr="00C85D8D" w:rsidRDefault="007468B5" w:rsidP="007468B5">
      <w:pPr>
        <w:pStyle w:val="PR1"/>
        <w:numPr>
          <w:ilvl w:val="4"/>
          <w:numId w:val="39"/>
        </w:numPr>
      </w:pPr>
      <w:r w:rsidRPr="00C85D8D">
        <w:t>General: Door stops and holders to be of type and design as specified below or in the Hardware Sets.</w:t>
      </w:r>
      <w:bookmarkStart w:id="191" w:name="B___Door_Stops_and_Bumpers_087100_11_01"/>
    </w:p>
    <w:p w14:paraId="1552B49B" w14:textId="77777777" w:rsidR="007468B5" w:rsidRPr="00C85D8D" w:rsidRDefault="007468B5" w:rsidP="007468B5">
      <w:pPr>
        <w:pStyle w:val="PR1"/>
      </w:pPr>
      <w:r w:rsidRPr="00C85D8D">
        <w:t>Door Stops and Bumpers: ANSI/BHMA A156.16, Grade 1 certified door stops and wall bumpers. Provide wall bumpers, either convex or concave types with anchorage as indicated, unless floor or other types of door stops are specified in Hardware Sets. Do not mount floor stops where they will impede traffic. Where floor or wall bumpers are not appropriate, provide overhead type stops and holders.</w:t>
      </w:r>
    </w:p>
    <w:p w14:paraId="20E75934" w14:textId="77777777" w:rsidR="007468B5" w:rsidRPr="00C85D8D" w:rsidRDefault="007468B5" w:rsidP="002B6957">
      <w:pPr>
        <w:pStyle w:val="PR2"/>
        <w:spacing w:before="240"/>
      </w:pPr>
      <w:r w:rsidRPr="00C85D8D">
        <w:t>Acceptable Manufacturers:</w:t>
      </w:r>
      <w:bookmarkStart w:id="192" w:name="B____0871001101_BU_false"/>
    </w:p>
    <w:p w14:paraId="6655F0E3" w14:textId="77777777" w:rsidR="00320600" w:rsidRPr="00C85D8D" w:rsidRDefault="00320600" w:rsidP="00320600">
      <w:pPr>
        <w:pStyle w:val="PR3"/>
        <w:rPr>
          <w:szCs w:val="22"/>
        </w:rPr>
      </w:pPr>
      <w:bookmarkStart w:id="193" w:name="B____0871001101_IV_false"/>
      <w:bookmarkStart w:id="194" w:name="B___OH_Stops_and_Bumpers_087100_11_02"/>
      <w:bookmarkEnd w:id="191"/>
      <w:bookmarkEnd w:id="192"/>
      <w:r w:rsidRPr="00C85D8D">
        <w:t>Rockwood Manufacturing (RO).</w:t>
      </w:r>
      <w:bookmarkStart w:id="195" w:name="B____0871001101_TC_false"/>
    </w:p>
    <w:bookmarkEnd w:id="195"/>
    <w:p w14:paraId="0A071BDF" w14:textId="77777777" w:rsidR="00320600" w:rsidRPr="00C85D8D" w:rsidRDefault="00320600" w:rsidP="00320600">
      <w:pPr>
        <w:pStyle w:val="PR3"/>
        <w:rPr>
          <w:szCs w:val="22"/>
        </w:rPr>
      </w:pPr>
      <w:r>
        <w:t>Ives (IV)</w:t>
      </w:r>
      <w:r w:rsidRPr="00C85D8D">
        <w:t>.</w:t>
      </w:r>
      <w:bookmarkStart w:id="196" w:name="B____0871001101_RO"/>
      <w:bookmarkEnd w:id="193"/>
    </w:p>
    <w:bookmarkEnd w:id="196"/>
    <w:p w14:paraId="4DC4E099" w14:textId="77777777" w:rsidR="00320600" w:rsidRPr="00C85D8D" w:rsidRDefault="00320600" w:rsidP="00320600">
      <w:pPr>
        <w:pStyle w:val="PR3"/>
      </w:pPr>
      <w:r w:rsidRPr="00C85D8D">
        <w:rPr>
          <w:szCs w:val="22"/>
        </w:rPr>
        <w:t>Hager Companies (HA).</w:t>
      </w:r>
    </w:p>
    <w:p w14:paraId="14E93C54" w14:textId="77777777" w:rsidR="007468B5" w:rsidRPr="00C85D8D" w:rsidRDefault="007468B5" w:rsidP="007468B5">
      <w:pPr>
        <w:pStyle w:val="PR1"/>
      </w:pPr>
      <w:r w:rsidRPr="00C85D8D">
        <w:t>Overhead Door Stops and Holders: ANSI/BHMA A156.6, Grade 1 certified overhead stops and holders to be surface or concealed types as indicated in Hardware Sets. Track, slide, arm and jamb bracket to be constructed of extruded bronze and shock absorber spring of heavy tempered steel. Provide non-handed design with mounting brackets as required for proper operation and function.</w:t>
      </w:r>
    </w:p>
    <w:p w14:paraId="52BC27D3" w14:textId="77777777" w:rsidR="007468B5" w:rsidRPr="00C85D8D" w:rsidRDefault="007468B5" w:rsidP="002B6957">
      <w:pPr>
        <w:pStyle w:val="PR2"/>
        <w:spacing w:before="240"/>
      </w:pPr>
      <w:r w:rsidRPr="00C85D8D">
        <w:t>Acceptable Manufacturers:</w:t>
      </w:r>
      <w:bookmarkStart w:id="197" w:name="B____0871001102_AB_false"/>
      <w:bookmarkStart w:id="198" w:name="B____0871001102_RF"/>
      <w:bookmarkEnd w:id="197"/>
    </w:p>
    <w:p w14:paraId="1750A42B" w14:textId="77777777" w:rsidR="007468B5" w:rsidRPr="00C85D8D" w:rsidRDefault="007468B5" w:rsidP="007468B5">
      <w:pPr>
        <w:pStyle w:val="PR3"/>
        <w:rPr>
          <w:szCs w:val="22"/>
        </w:rPr>
      </w:pPr>
      <w:r w:rsidRPr="00C85D8D">
        <w:t>Rixson Door Controls (RF).</w:t>
      </w:r>
      <w:bookmarkStart w:id="199" w:name="B____0871001102_RO"/>
      <w:bookmarkEnd w:id="198"/>
    </w:p>
    <w:p w14:paraId="0BB6C949" w14:textId="77777777" w:rsidR="007468B5" w:rsidRPr="00C85D8D" w:rsidRDefault="007468B5" w:rsidP="007468B5">
      <w:pPr>
        <w:pStyle w:val="PR3"/>
        <w:rPr>
          <w:szCs w:val="22"/>
        </w:rPr>
      </w:pPr>
      <w:r w:rsidRPr="00C85D8D">
        <w:t>Rockwood Manufacturing (RO).</w:t>
      </w:r>
      <w:bookmarkStart w:id="200" w:name="B____0871001102_SA"/>
      <w:bookmarkEnd w:id="199"/>
    </w:p>
    <w:p w14:paraId="7E54A9D1" w14:textId="77777777" w:rsidR="007468B5" w:rsidRPr="00C85D8D" w:rsidRDefault="007468B5" w:rsidP="007468B5">
      <w:pPr>
        <w:pStyle w:val="PR3"/>
        <w:rPr>
          <w:szCs w:val="22"/>
        </w:rPr>
      </w:pPr>
      <w:r w:rsidRPr="00C85D8D">
        <w:t>Sargent Manufacturing (SA).</w:t>
      </w:r>
      <w:bookmarkStart w:id="201" w:name="B__Architectural_Seals_087100_13_01"/>
      <w:bookmarkEnd w:id="189"/>
      <w:bookmarkEnd w:id="194"/>
      <w:bookmarkEnd w:id="200"/>
    </w:p>
    <w:p w14:paraId="1103AEE4" w14:textId="77777777" w:rsidR="007468B5" w:rsidRPr="00C85D8D" w:rsidRDefault="007468B5" w:rsidP="007468B5">
      <w:pPr>
        <w:pStyle w:val="PR0"/>
        <w:rPr>
          <w:szCs w:val="22"/>
        </w:rPr>
      </w:pPr>
      <w:r w:rsidRPr="00C85D8D">
        <w:rPr>
          <w:szCs w:val="22"/>
        </w:rPr>
        <w:t>ARCHITECTURAL SEALS</w:t>
      </w:r>
    </w:p>
    <w:p w14:paraId="55590CF6" w14:textId="77777777" w:rsidR="007468B5" w:rsidRPr="00C85D8D" w:rsidRDefault="007468B5" w:rsidP="007468B5">
      <w:pPr>
        <w:pStyle w:val="PR1"/>
        <w:numPr>
          <w:ilvl w:val="4"/>
          <w:numId w:val="39"/>
        </w:numPr>
      </w:pPr>
      <w:r w:rsidRPr="00C85D8D">
        <w:t>General: Thresholds, weatherstripping, and gasket seals to be of type and design as specified below or in the Hardware Sets. Provide continuous weatherstrip gasketing on exterior doors and provide smoke, light, or sound gasketing on interior doors where indicated. At exterior applications provide non-corrosive fasteners and elsewhere where indicated.</w:t>
      </w:r>
    </w:p>
    <w:p w14:paraId="545312AE" w14:textId="77777777" w:rsidR="007468B5" w:rsidRPr="00C85D8D" w:rsidRDefault="007468B5" w:rsidP="007468B5">
      <w:pPr>
        <w:pStyle w:val="PR1"/>
        <w:numPr>
          <w:ilvl w:val="4"/>
          <w:numId w:val="39"/>
        </w:numPr>
      </w:pPr>
      <w:r w:rsidRPr="00C85D8D">
        <w:t>Smoke Labeled Gasketing: Assemblies complying with NFPA 105 that are listed and labeled by a testing and inspecting agency acceptable to authorities having jurisdiction, for smoke control ratings indicated, based on testing according to UL 1784.</w:t>
      </w:r>
    </w:p>
    <w:p w14:paraId="12008AD6" w14:textId="77777777" w:rsidR="007468B5" w:rsidRPr="00C85D8D" w:rsidRDefault="007468B5" w:rsidP="007468B5">
      <w:pPr>
        <w:pStyle w:val="PR2"/>
        <w:numPr>
          <w:ilvl w:val="5"/>
          <w:numId w:val="39"/>
        </w:numPr>
        <w:spacing w:before="240"/>
      </w:pPr>
      <w:r w:rsidRPr="00C85D8D">
        <w:t>Provide smoke labeled perimeter gasketing at all smoke labeled openings.</w:t>
      </w:r>
    </w:p>
    <w:p w14:paraId="39DADD41" w14:textId="77777777" w:rsidR="007468B5" w:rsidRPr="00C85D8D" w:rsidRDefault="007468B5" w:rsidP="007468B5">
      <w:pPr>
        <w:pStyle w:val="PR1"/>
        <w:numPr>
          <w:ilvl w:val="4"/>
          <w:numId w:val="39"/>
        </w:numPr>
      </w:pPr>
      <w:r w:rsidRPr="00C85D8D">
        <w:lastRenderedPageBreak/>
        <w:t xml:space="preserve">Fire Labeled </w:t>
      </w:r>
      <w:r>
        <w:t>Gasketing</w:t>
      </w:r>
      <w:r w:rsidRPr="00C85D8D">
        <w:t>:</w:t>
      </w:r>
      <w:r>
        <w:t xml:space="preserve">  </w:t>
      </w:r>
      <w:r w:rsidRPr="00C85D8D">
        <w:t>Assemblies complying with NFPA 80 that are listed and labeled by a testing and inspecting agency acceptable to authorities having jurisdiction, for fire ratings indicated, based on testing according to UL-10C.</w:t>
      </w:r>
    </w:p>
    <w:p w14:paraId="1C66D238" w14:textId="77777777" w:rsidR="007468B5" w:rsidRPr="00C85D8D" w:rsidRDefault="007468B5" w:rsidP="007468B5">
      <w:pPr>
        <w:pStyle w:val="PR2"/>
        <w:spacing w:before="240"/>
      </w:pPr>
      <w:r w:rsidRPr="00C85D8D">
        <w:t xml:space="preserve">Provide intumescent seals as indicated to meet UL10C Standard for Positive Pressure Fire Tests of Door Assemblies, and UBC 7-2, Fire Tests of Door Assemblies. </w:t>
      </w:r>
    </w:p>
    <w:p w14:paraId="2F9B6C63" w14:textId="77777777" w:rsidR="007468B5" w:rsidRPr="00C85D8D" w:rsidRDefault="007468B5" w:rsidP="007468B5">
      <w:pPr>
        <w:pStyle w:val="PR1"/>
      </w:pPr>
      <w:r w:rsidRPr="00C85D8D">
        <w:t>Sound-Rated Gasketing: Assemblies that are listed and labeled by a testing and inspecting agency, for sound ratings indicated, based on testing according to ASTM E 1408.</w:t>
      </w:r>
    </w:p>
    <w:p w14:paraId="7899D4B9" w14:textId="77777777" w:rsidR="007468B5" w:rsidRPr="00C85D8D" w:rsidRDefault="007468B5" w:rsidP="007468B5">
      <w:pPr>
        <w:pStyle w:val="PR1"/>
      </w:pPr>
      <w:r w:rsidRPr="00C85D8D">
        <w:t>Replaceable Seal Strips: Provide only those units where resilient or flexible seal strips are easily replaceable and readily available from stocks maintained by manufacturer.</w:t>
      </w:r>
      <w:bookmarkStart w:id="202" w:name="B___Hurricane_Tornado_archseals_false"/>
      <w:bookmarkEnd w:id="202"/>
    </w:p>
    <w:p w14:paraId="4082B757" w14:textId="77777777" w:rsidR="007468B5" w:rsidRPr="00C85D8D" w:rsidRDefault="007468B5" w:rsidP="002B6957">
      <w:pPr>
        <w:pStyle w:val="PR1"/>
      </w:pPr>
      <w:r w:rsidRPr="00C85D8D">
        <w:t>Acceptable Manufacturers:</w:t>
      </w:r>
      <w:bookmarkStart w:id="203" w:name="B____0871001301_PE"/>
    </w:p>
    <w:p w14:paraId="71C06170" w14:textId="77777777" w:rsidR="00320600" w:rsidRPr="00DF47CB" w:rsidRDefault="00320600" w:rsidP="00320600">
      <w:pPr>
        <w:pStyle w:val="PR2"/>
        <w:rPr>
          <w:szCs w:val="22"/>
        </w:rPr>
      </w:pPr>
      <w:bookmarkStart w:id="204" w:name="B__Fabrication"/>
      <w:bookmarkEnd w:id="201"/>
      <w:bookmarkEnd w:id="203"/>
      <w:proofErr w:type="spellStart"/>
      <w:r w:rsidRPr="00C85D8D">
        <w:t>Pemko</w:t>
      </w:r>
      <w:proofErr w:type="spellEnd"/>
      <w:r w:rsidRPr="00C85D8D">
        <w:t xml:space="preserve"> Manufacturing (PE).</w:t>
      </w:r>
      <w:bookmarkStart w:id="205" w:name="B____0871001301_ZE_false"/>
    </w:p>
    <w:p w14:paraId="7C6707E9" w14:textId="77777777" w:rsidR="00320600" w:rsidRPr="00DF47CB" w:rsidRDefault="00320600" w:rsidP="00320600">
      <w:pPr>
        <w:pStyle w:val="PR2"/>
        <w:rPr>
          <w:szCs w:val="22"/>
        </w:rPr>
      </w:pPr>
      <w:r w:rsidRPr="00DF47CB">
        <w:rPr>
          <w:szCs w:val="22"/>
        </w:rPr>
        <w:t>Hager Companies (HA).</w:t>
      </w:r>
    </w:p>
    <w:p w14:paraId="17A76A29" w14:textId="77777777" w:rsidR="00320600" w:rsidRPr="00C85D8D" w:rsidRDefault="00320600" w:rsidP="00320600">
      <w:pPr>
        <w:pStyle w:val="PR2"/>
        <w:rPr>
          <w:szCs w:val="22"/>
        </w:rPr>
      </w:pPr>
      <w:r w:rsidRPr="00C85D8D">
        <w:t>Zero International (ZE).</w:t>
      </w:r>
      <w:bookmarkStart w:id="206" w:name="B__Electronic_Accessories"/>
      <w:bookmarkStart w:id="207" w:name="B___Power_Supplies_087400_24_51"/>
      <w:bookmarkStart w:id="208" w:name="B__System_Application_Software"/>
      <w:bookmarkEnd w:id="205"/>
      <w:bookmarkEnd w:id="206"/>
      <w:bookmarkEnd w:id="207"/>
      <w:bookmarkEnd w:id="208"/>
    </w:p>
    <w:p w14:paraId="0CA06BC2" w14:textId="77777777" w:rsidR="007468B5" w:rsidRPr="00C85D8D" w:rsidRDefault="007468B5" w:rsidP="007468B5">
      <w:pPr>
        <w:pStyle w:val="PR0"/>
        <w:numPr>
          <w:ilvl w:val="3"/>
          <w:numId w:val="39"/>
        </w:numPr>
      </w:pPr>
      <w:r w:rsidRPr="00C85D8D">
        <w:t>FABRICATION</w:t>
      </w:r>
    </w:p>
    <w:p w14:paraId="0152A22F" w14:textId="77777777" w:rsidR="007468B5" w:rsidRPr="00C85D8D" w:rsidRDefault="007468B5" w:rsidP="007468B5">
      <w:pPr>
        <w:pStyle w:val="PR1"/>
        <w:numPr>
          <w:ilvl w:val="4"/>
          <w:numId w:val="39"/>
        </w:numPr>
      </w:pPr>
      <w:r w:rsidRPr="00C85D8D">
        <w:t>Fasteners: Provide door hardware manufactured to comply with published templates generally prepared for machine, wood, and sheet metal screws. Provide screws according to manufacturers recognized installation standards for application intended.</w:t>
      </w:r>
      <w:bookmarkStart w:id="209" w:name="B__Finishes"/>
      <w:bookmarkEnd w:id="204"/>
    </w:p>
    <w:p w14:paraId="5A249B19" w14:textId="77777777" w:rsidR="007468B5" w:rsidRPr="00C85D8D" w:rsidRDefault="007468B5" w:rsidP="007468B5">
      <w:pPr>
        <w:pStyle w:val="PR0"/>
        <w:numPr>
          <w:ilvl w:val="3"/>
          <w:numId w:val="39"/>
        </w:numPr>
      </w:pPr>
      <w:r w:rsidRPr="00C85D8D">
        <w:t>FINISHES</w:t>
      </w:r>
      <w:bookmarkStart w:id="210" w:name="B___Finishes_General"/>
    </w:p>
    <w:p w14:paraId="495EE680" w14:textId="77777777" w:rsidR="007468B5" w:rsidRPr="00C85D8D" w:rsidRDefault="007468B5" w:rsidP="007468B5">
      <w:pPr>
        <w:pStyle w:val="PR1"/>
      </w:pPr>
      <w:r w:rsidRPr="00C85D8D">
        <w:t>Standard: Designations used in the Hardware Sets and elsewhere indicate hardware finishes complying with ANSI/BHMA A156.18, including coordination with traditional U.S. finishes indicated by certain manufacturers for their products.</w:t>
      </w:r>
    </w:p>
    <w:p w14:paraId="58BD8854" w14:textId="77777777" w:rsidR="007468B5" w:rsidRPr="00C85D8D" w:rsidRDefault="007468B5" w:rsidP="007468B5">
      <w:pPr>
        <w:pStyle w:val="PR1"/>
        <w:numPr>
          <w:ilvl w:val="4"/>
          <w:numId w:val="39"/>
        </w:numPr>
      </w:pPr>
      <w:r w:rsidRPr="00C85D8D">
        <w:t>Provide quality of finish, including thickness of plating or coating (if any), composition, hardness, and other qualities complying with manufacturer's standards, but in no case less than specified by referenced standards for the applicable units of hardware.</w:t>
      </w:r>
    </w:p>
    <w:p w14:paraId="7A23D175" w14:textId="77777777" w:rsidR="007468B5" w:rsidRPr="00C85D8D" w:rsidRDefault="007468B5" w:rsidP="007468B5">
      <w:pPr>
        <w:pStyle w:val="PR1"/>
        <w:numPr>
          <w:ilvl w:val="4"/>
          <w:numId w:val="39"/>
        </w:numPr>
      </w:pPr>
      <w:r w:rsidRPr="00C85D8D">
        <w:t>Protect mechanical finishes on exposed surfaces from damage by applying a strippable, temporary protective covering before shipping.</w:t>
      </w:r>
      <w:bookmarkStart w:id="211" w:name="B___Anti_Microbial_false"/>
      <w:bookmarkStart w:id="212" w:name="C_PART_3_EXECUTION"/>
      <w:bookmarkEnd w:id="77"/>
      <w:bookmarkEnd w:id="209"/>
      <w:bookmarkEnd w:id="210"/>
      <w:bookmarkEnd w:id="211"/>
    </w:p>
    <w:p w14:paraId="4B2778A1" w14:textId="77777777" w:rsidR="007468B5" w:rsidRPr="00C85D8D" w:rsidRDefault="007468B5" w:rsidP="007468B5">
      <w:pPr>
        <w:pStyle w:val="PARTNumber"/>
        <w:rPr>
          <w:szCs w:val="22"/>
        </w:rPr>
      </w:pPr>
      <w:r w:rsidRPr="00C85D8D">
        <w:rPr>
          <w:szCs w:val="22"/>
        </w:rPr>
        <w:t>EXECUTION</w:t>
      </w:r>
      <w:bookmarkStart w:id="213" w:name="C__Examination"/>
    </w:p>
    <w:p w14:paraId="444B8D88" w14:textId="77777777" w:rsidR="007468B5" w:rsidRPr="00C85D8D" w:rsidRDefault="007468B5" w:rsidP="007468B5">
      <w:pPr>
        <w:pStyle w:val="PR0"/>
        <w:rPr>
          <w:szCs w:val="22"/>
        </w:rPr>
      </w:pPr>
      <w:r w:rsidRPr="00C85D8D">
        <w:rPr>
          <w:szCs w:val="22"/>
        </w:rPr>
        <w:t>EXAMINATION</w:t>
      </w:r>
    </w:p>
    <w:p w14:paraId="21817A77" w14:textId="77777777" w:rsidR="007468B5" w:rsidRPr="00C85D8D" w:rsidRDefault="007468B5" w:rsidP="007468B5">
      <w:pPr>
        <w:pStyle w:val="PR1"/>
        <w:rPr>
          <w:szCs w:val="22"/>
        </w:rPr>
      </w:pPr>
      <w:r w:rsidRPr="00C85D8D">
        <w:rPr>
          <w:szCs w:val="22"/>
        </w:rPr>
        <w:t>Examine scheduled openings, with Installer present, for compliance with requirements for installation tolerances, labeled fire door assembly construction, wall and floor construction, and other conditions affecting performance.</w:t>
      </w:r>
    </w:p>
    <w:p w14:paraId="7F43FBD2" w14:textId="77777777" w:rsidR="007468B5" w:rsidRPr="00C85D8D" w:rsidRDefault="007468B5" w:rsidP="007468B5">
      <w:pPr>
        <w:pStyle w:val="PR1"/>
        <w:rPr>
          <w:szCs w:val="22"/>
        </w:rPr>
      </w:pPr>
      <w:r w:rsidRPr="00C85D8D">
        <w:rPr>
          <w:szCs w:val="22"/>
        </w:rPr>
        <w:lastRenderedPageBreak/>
        <w:t>Notify architect of any discrepancies or conflicts between the door schedule, door types, drawings and scheduled hardware. Proceed only after such discrepancies or conflicts have been resolved in writing.</w:t>
      </w:r>
      <w:bookmarkStart w:id="214" w:name="C__Preparation"/>
      <w:bookmarkEnd w:id="213"/>
    </w:p>
    <w:p w14:paraId="6E20AA43" w14:textId="77777777" w:rsidR="007468B5" w:rsidRPr="00C85D8D" w:rsidRDefault="007468B5" w:rsidP="007468B5">
      <w:pPr>
        <w:pStyle w:val="ART"/>
        <w:numPr>
          <w:ilvl w:val="3"/>
          <w:numId w:val="37"/>
        </w:numPr>
        <w:spacing w:before="360"/>
        <w:rPr>
          <w:szCs w:val="22"/>
        </w:rPr>
      </w:pPr>
      <w:r w:rsidRPr="00C85D8D">
        <w:rPr>
          <w:szCs w:val="22"/>
        </w:rPr>
        <w:t>PREPARATION</w:t>
      </w:r>
    </w:p>
    <w:p w14:paraId="7630B9A8" w14:textId="77777777" w:rsidR="007468B5" w:rsidRPr="00C85D8D" w:rsidRDefault="007468B5" w:rsidP="007468B5">
      <w:pPr>
        <w:pStyle w:val="PR1"/>
        <w:rPr>
          <w:szCs w:val="22"/>
        </w:rPr>
      </w:pPr>
      <w:r w:rsidRPr="00C85D8D">
        <w:rPr>
          <w:szCs w:val="22"/>
        </w:rPr>
        <w:t xml:space="preserve">Hollow Metal Doors and Frames: Comply with ANSI/DHI A115 series. </w:t>
      </w:r>
    </w:p>
    <w:p w14:paraId="464F62D5" w14:textId="77777777" w:rsidR="007468B5" w:rsidRPr="00C85D8D" w:rsidRDefault="007468B5" w:rsidP="002B6957">
      <w:pPr>
        <w:pStyle w:val="PR1"/>
        <w:spacing w:before="0"/>
        <w:rPr>
          <w:szCs w:val="22"/>
        </w:rPr>
      </w:pPr>
      <w:r w:rsidRPr="00C85D8D">
        <w:rPr>
          <w:szCs w:val="22"/>
        </w:rPr>
        <w:t>Wood Doors: Comply with ANSI/DHI A115-W series.</w:t>
      </w:r>
      <w:bookmarkStart w:id="215" w:name="C__Installation"/>
      <w:bookmarkEnd w:id="214"/>
    </w:p>
    <w:p w14:paraId="6E8F6882" w14:textId="77777777" w:rsidR="007468B5" w:rsidRPr="00C85D8D" w:rsidRDefault="007468B5" w:rsidP="007468B5">
      <w:pPr>
        <w:pStyle w:val="PR0"/>
        <w:rPr>
          <w:szCs w:val="22"/>
        </w:rPr>
      </w:pPr>
      <w:r w:rsidRPr="00C85D8D">
        <w:rPr>
          <w:szCs w:val="22"/>
        </w:rPr>
        <w:t>INSTALLATION</w:t>
      </w:r>
      <w:bookmarkStart w:id="216" w:name="C___Installation_General"/>
    </w:p>
    <w:p w14:paraId="0EA928FC" w14:textId="77777777" w:rsidR="007468B5" w:rsidRPr="00C85D8D" w:rsidRDefault="007468B5" w:rsidP="007468B5">
      <w:pPr>
        <w:pStyle w:val="PR1"/>
        <w:rPr>
          <w:szCs w:val="22"/>
        </w:rPr>
      </w:pPr>
      <w:r w:rsidRPr="00C85D8D">
        <w:rPr>
          <w:szCs w:val="22"/>
        </w:rPr>
        <w:t>Install each item of mechanical and electromechanical hardware and access control equipment to comply with manufacturer's written instructions and according to specifications.</w:t>
      </w:r>
    </w:p>
    <w:p w14:paraId="0A95F270" w14:textId="77777777" w:rsidR="007468B5" w:rsidRPr="00C85D8D" w:rsidRDefault="007468B5" w:rsidP="002B6957">
      <w:pPr>
        <w:pStyle w:val="PR2"/>
        <w:rPr>
          <w:szCs w:val="22"/>
        </w:rPr>
      </w:pPr>
      <w:r w:rsidRPr="00C85D8D">
        <w:rPr>
          <w:szCs w:val="22"/>
        </w:rPr>
        <w:t>Installers are to be trained and certified by the manufacturer on the proper installation and adjustment of fire, life safety, and security products including: hanging devices; locking devices; closing devices; and seals.</w:t>
      </w:r>
      <w:bookmarkEnd w:id="216"/>
      <w:r w:rsidRPr="00C85D8D">
        <w:rPr>
          <w:szCs w:val="22"/>
        </w:rPr>
        <w:t xml:space="preserve"> </w:t>
      </w:r>
    </w:p>
    <w:p w14:paraId="35827094" w14:textId="77777777" w:rsidR="007468B5" w:rsidRPr="00C85D8D" w:rsidRDefault="007468B5" w:rsidP="007468B5">
      <w:pPr>
        <w:pStyle w:val="PR1"/>
        <w:rPr>
          <w:szCs w:val="22"/>
        </w:rPr>
      </w:pPr>
      <w:r w:rsidRPr="00C85D8D">
        <w:rPr>
          <w:szCs w:val="22"/>
        </w:rPr>
        <w:t>Mounting Heights: Mount door hardware units at heights indicated in following applicable publications, unless specifically indicated or required to comply with governing regulations:</w:t>
      </w:r>
    </w:p>
    <w:p w14:paraId="6825B8F4" w14:textId="77777777" w:rsidR="007468B5" w:rsidRPr="00C85D8D" w:rsidRDefault="007468B5" w:rsidP="002B6957">
      <w:pPr>
        <w:pStyle w:val="PR2"/>
        <w:rPr>
          <w:szCs w:val="22"/>
        </w:rPr>
      </w:pPr>
      <w:r w:rsidRPr="00C85D8D">
        <w:rPr>
          <w:szCs w:val="22"/>
        </w:rPr>
        <w:t>Standard Steel Doors and Frames: DHI's "Recommended Locations for Architectural Hardware for Standard Steel Doors and Frames."</w:t>
      </w:r>
    </w:p>
    <w:p w14:paraId="0A3544A8" w14:textId="77777777" w:rsidR="007468B5" w:rsidRPr="00C85D8D" w:rsidRDefault="007468B5" w:rsidP="002B6957">
      <w:pPr>
        <w:pStyle w:val="PR2"/>
        <w:rPr>
          <w:szCs w:val="22"/>
        </w:rPr>
      </w:pPr>
      <w:r w:rsidRPr="00C85D8D">
        <w:rPr>
          <w:szCs w:val="22"/>
        </w:rPr>
        <w:t>Wood Doors: DHI WDHS.3, "Recommended Locations for Architectural Hardware for Wood Flush Doors."</w:t>
      </w:r>
    </w:p>
    <w:p w14:paraId="3897969B" w14:textId="77777777" w:rsidR="007468B5" w:rsidRPr="00C85D8D" w:rsidRDefault="007468B5" w:rsidP="002B6957">
      <w:pPr>
        <w:pStyle w:val="PR2"/>
        <w:rPr>
          <w:szCs w:val="22"/>
        </w:rPr>
      </w:pPr>
      <w:r w:rsidRPr="00C85D8D">
        <w:rPr>
          <w:szCs w:val="22"/>
        </w:rPr>
        <w:t>Where indicated to comply with accessibility requirements, comply with ANSI A117.1 "Accessibility Guidelines for Buildings and Facilities."</w:t>
      </w:r>
    </w:p>
    <w:p w14:paraId="2A798D47" w14:textId="77777777" w:rsidR="007468B5" w:rsidRPr="00C85D8D" w:rsidRDefault="007468B5" w:rsidP="002B6957">
      <w:pPr>
        <w:pStyle w:val="PR2"/>
        <w:spacing w:after="240"/>
        <w:rPr>
          <w:szCs w:val="22"/>
        </w:rPr>
      </w:pPr>
      <w:r w:rsidRPr="00C85D8D">
        <w:rPr>
          <w:szCs w:val="22"/>
        </w:rPr>
        <w:t>Provide blocking in drywall partitions where wall stops or other wall mounted hardware is located.</w:t>
      </w:r>
      <w:bookmarkStart w:id="217" w:name="C___Wiegand_Installation_false"/>
      <w:bookmarkStart w:id="218" w:name="C___Operator_Installation_false"/>
      <w:bookmarkEnd w:id="217"/>
      <w:bookmarkEnd w:id="218"/>
      <w:r w:rsidRPr="00C85D8D">
        <w:t xml:space="preserve"> </w:t>
      </w:r>
    </w:p>
    <w:p w14:paraId="142DB5E3" w14:textId="77777777" w:rsidR="007468B5" w:rsidRPr="00C85D8D" w:rsidRDefault="007468B5" w:rsidP="007468B5">
      <w:pPr>
        <w:pStyle w:val="PR1"/>
        <w:rPr>
          <w:szCs w:val="22"/>
        </w:rPr>
      </w:pPr>
      <w:r w:rsidRPr="00C85D8D">
        <w:rPr>
          <w:szCs w:val="22"/>
        </w:rPr>
        <w:t>Retrofitting: Install door hardware to comply with manufacturer's published templates and written instructions. Where cutting and fitting are required to install door hardware onto or into surfaces that are later to be painted or finished in another way, coordinate removal, storage, and reinstallation of surface protective trim units with finishing work specified in Division 9 Sections. Do not install surface-mounted items until finishes have been completed on substrates involved.</w:t>
      </w:r>
    </w:p>
    <w:p w14:paraId="38A777D1" w14:textId="77777777" w:rsidR="007468B5" w:rsidRPr="00C85D8D" w:rsidRDefault="007468B5" w:rsidP="007468B5">
      <w:pPr>
        <w:pStyle w:val="PR1"/>
        <w:rPr>
          <w:szCs w:val="22"/>
        </w:rPr>
      </w:pPr>
      <w:r w:rsidRPr="00C85D8D">
        <w:rPr>
          <w:szCs w:val="22"/>
        </w:rPr>
        <w:t>Thresholds: Set thresholds for exterior and acoustical doors in full bed of sealant complying with requirements specified in Division 7 Section "Joint Sealants."</w:t>
      </w:r>
    </w:p>
    <w:p w14:paraId="0BAC692B" w14:textId="77777777" w:rsidR="007468B5" w:rsidRPr="00C85D8D" w:rsidRDefault="007468B5" w:rsidP="007468B5">
      <w:pPr>
        <w:pStyle w:val="PR1"/>
        <w:rPr>
          <w:szCs w:val="22"/>
        </w:rPr>
      </w:pPr>
      <w:r w:rsidRPr="00C85D8D">
        <w:rPr>
          <w:szCs w:val="22"/>
        </w:rPr>
        <w:t>Storage: Provide a secure lock up for hardware delivered to the project but not yet installed. Control the handling and installation of hardware items so that the completion of the work will not be delayed by hardware losses before and after installation.</w:t>
      </w:r>
      <w:bookmarkStart w:id="219" w:name="C__Field_Quality_Contraol"/>
      <w:bookmarkEnd w:id="215"/>
    </w:p>
    <w:p w14:paraId="704B3ABC" w14:textId="77777777" w:rsidR="007468B5" w:rsidRPr="00C85D8D" w:rsidRDefault="007468B5" w:rsidP="007468B5">
      <w:pPr>
        <w:pStyle w:val="PR0"/>
        <w:rPr>
          <w:szCs w:val="22"/>
        </w:rPr>
      </w:pPr>
      <w:r w:rsidRPr="00C85D8D">
        <w:rPr>
          <w:szCs w:val="22"/>
        </w:rPr>
        <w:t>FIELD QUALITY CONTROL</w:t>
      </w:r>
    </w:p>
    <w:p w14:paraId="11192D45" w14:textId="77777777" w:rsidR="007468B5" w:rsidRPr="00C85D8D" w:rsidRDefault="007468B5" w:rsidP="007468B5">
      <w:pPr>
        <w:pStyle w:val="PR1"/>
        <w:rPr>
          <w:szCs w:val="22"/>
        </w:rPr>
      </w:pPr>
      <w:r w:rsidRPr="00C85D8D">
        <w:rPr>
          <w:szCs w:val="22"/>
        </w:rPr>
        <w:t>Field Inspection: Supplier will perform a final inspection of installed door hardware and state in report whether work complies with or deviates from requirements, including whether door hardware is properly installed, operating and adjusted.</w:t>
      </w:r>
      <w:bookmarkStart w:id="220" w:name="C__Adjusting"/>
      <w:bookmarkEnd w:id="219"/>
    </w:p>
    <w:p w14:paraId="0DEA63FF" w14:textId="77777777" w:rsidR="007468B5" w:rsidRPr="00C85D8D" w:rsidRDefault="007468B5" w:rsidP="007468B5">
      <w:pPr>
        <w:pStyle w:val="PR0"/>
        <w:rPr>
          <w:szCs w:val="22"/>
        </w:rPr>
      </w:pPr>
      <w:r w:rsidRPr="00C85D8D">
        <w:rPr>
          <w:szCs w:val="22"/>
        </w:rPr>
        <w:lastRenderedPageBreak/>
        <w:t>ADJUSTING</w:t>
      </w:r>
    </w:p>
    <w:p w14:paraId="740ADC64" w14:textId="77777777" w:rsidR="007468B5" w:rsidRPr="00C85D8D" w:rsidRDefault="007468B5" w:rsidP="007468B5">
      <w:pPr>
        <w:pStyle w:val="PR1"/>
        <w:rPr>
          <w:szCs w:val="22"/>
        </w:rPr>
      </w:pPr>
      <w:r w:rsidRPr="00C85D8D">
        <w:t>Initial Adjustment: Adjust and check each operating item of door hardware and each door to ensure proper operation or function of every unit. Replace units that cannot be adjusted to operate as intended. Adjust door control devices to compensate for final operation of heating and ventilating equipment and to comply with referenced accessibility requirements.</w:t>
      </w:r>
      <w:bookmarkStart w:id="221" w:name="C__Cleaning_Protection"/>
      <w:bookmarkEnd w:id="220"/>
    </w:p>
    <w:p w14:paraId="5FB5CF5A" w14:textId="77777777" w:rsidR="007468B5" w:rsidRPr="00C85D8D" w:rsidRDefault="007468B5" w:rsidP="007468B5">
      <w:pPr>
        <w:pStyle w:val="PR0"/>
        <w:rPr>
          <w:szCs w:val="22"/>
        </w:rPr>
      </w:pPr>
      <w:r w:rsidRPr="00C85D8D">
        <w:rPr>
          <w:szCs w:val="22"/>
        </w:rPr>
        <w:t>CLEANING AND PROTECTION</w:t>
      </w:r>
    </w:p>
    <w:p w14:paraId="5CE0A69B" w14:textId="77777777" w:rsidR="007468B5" w:rsidRPr="00C85D8D" w:rsidRDefault="007468B5" w:rsidP="007468B5">
      <w:pPr>
        <w:pStyle w:val="PR1"/>
        <w:rPr>
          <w:szCs w:val="22"/>
        </w:rPr>
      </w:pPr>
      <w:r w:rsidRPr="00C85D8D">
        <w:rPr>
          <w:szCs w:val="22"/>
        </w:rPr>
        <w:t>Protect all hardware stored on construction site in a covered and dry place. Protect exposed hardware installed on doors during the construction phase. Install any and all hardware at the latest possible time frame.</w:t>
      </w:r>
    </w:p>
    <w:p w14:paraId="31646C44" w14:textId="77777777" w:rsidR="007468B5" w:rsidRPr="00C85D8D" w:rsidRDefault="007468B5" w:rsidP="007468B5">
      <w:pPr>
        <w:pStyle w:val="PR1"/>
        <w:rPr>
          <w:szCs w:val="22"/>
        </w:rPr>
      </w:pPr>
      <w:r w:rsidRPr="00C85D8D">
        <w:rPr>
          <w:szCs w:val="22"/>
        </w:rPr>
        <w:t>Clean adjacent surfaces soiled by door hardware installation.</w:t>
      </w:r>
    </w:p>
    <w:p w14:paraId="749A2C04" w14:textId="77777777" w:rsidR="007468B5" w:rsidRPr="00C85D8D" w:rsidRDefault="007468B5" w:rsidP="007468B5">
      <w:pPr>
        <w:pStyle w:val="PR1"/>
        <w:rPr>
          <w:szCs w:val="22"/>
        </w:rPr>
      </w:pPr>
      <w:r w:rsidRPr="00C85D8D">
        <w:rPr>
          <w:szCs w:val="22"/>
        </w:rPr>
        <w:t>Clean operating items as necessary to restore proper finish. and provide final protection and maintain conditions that ensure door hardware is without damage or deterioration at time of owner occupancy.</w:t>
      </w:r>
      <w:bookmarkStart w:id="222" w:name="C__Demonstration"/>
      <w:bookmarkEnd w:id="221"/>
    </w:p>
    <w:p w14:paraId="599781F3" w14:textId="77777777" w:rsidR="007468B5" w:rsidRPr="00C85D8D" w:rsidRDefault="007468B5" w:rsidP="007468B5">
      <w:pPr>
        <w:pStyle w:val="PR0"/>
        <w:rPr>
          <w:szCs w:val="22"/>
        </w:rPr>
      </w:pPr>
      <w:r w:rsidRPr="00C85D8D">
        <w:rPr>
          <w:szCs w:val="22"/>
        </w:rPr>
        <w:t>DEMONSTRATION</w:t>
      </w:r>
    </w:p>
    <w:p w14:paraId="246121B8" w14:textId="77777777" w:rsidR="007468B5" w:rsidRPr="00C85D8D" w:rsidRDefault="007468B5" w:rsidP="007468B5">
      <w:pPr>
        <w:pStyle w:val="PR1"/>
        <w:rPr>
          <w:szCs w:val="22"/>
        </w:rPr>
      </w:pPr>
      <w:r w:rsidRPr="00C85D8D">
        <w:rPr>
          <w:szCs w:val="22"/>
        </w:rPr>
        <w:t>Instruct Owner's maintenance personnel to adjust, operate, and maintain mechanical and electromechanical door hardware.</w:t>
      </w:r>
      <w:bookmarkStart w:id="223" w:name="C__Door_Hardware_Schedule"/>
      <w:bookmarkEnd w:id="222"/>
    </w:p>
    <w:p w14:paraId="3D574C89" w14:textId="77777777" w:rsidR="007468B5" w:rsidRPr="00C85D8D" w:rsidRDefault="007468B5" w:rsidP="007468B5">
      <w:pPr>
        <w:pStyle w:val="PR0"/>
        <w:rPr>
          <w:szCs w:val="22"/>
        </w:rPr>
      </w:pPr>
      <w:r w:rsidRPr="00C85D8D">
        <w:rPr>
          <w:szCs w:val="22"/>
        </w:rPr>
        <w:t>DOOR HARDWARE SCHEDULE</w:t>
      </w:r>
    </w:p>
    <w:p w14:paraId="5920028D" w14:textId="77777777" w:rsidR="007468B5" w:rsidRPr="00C85D8D" w:rsidRDefault="007468B5" w:rsidP="007468B5">
      <w:pPr>
        <w:pStyle w:val="PR1"/>
      </w:pPr>
      <w:r w:rsidRPr="00C85D8D">
        <w:t>The hardware sets represent the design intent and direction of the owner and architect. They are a guideline only and should not be considered a detailed hardware schedule. Discrepancies, conflicting hardware and missing items should be brought to the attention of the architect with corrections made prior to the bidding process. Omitted items not included in a hardware set should be scheduled with the appropriate additional hardware required for proper application and functionality.</w:t>
      </w:r>
      <w:bookmarkStart w:id="224" w:name="C___080671"/>
      <w:bookmarkEnd w:id="224"/>
    </w:p>
    <w:p w14:paraId="3C0ED2CF" w14:textId="77777777" w:rsidR="007468B5" w:rsidRPr="00C85D8D" w:rsidRDefault="007468B5" w:rsidP="007468B5">
      <w:pPr>
        <w:pStyle w:val="PR1"/>
        <w:numPr>
          <w:ilvl w:val="4"/>
          <w:numId w:val="39"/>
        </w:numPr>
      </w:pPr>
      <w:r w:rsidRPr="00C85D8D">
        <w:t>Manufacturer’s Abbreviations:</w:t>
      </w:r>
      <w:bookmarkEnd w:id="212"/>
    </w:p>
    <w:tbl>
      <w:tblPr>
        <w:tblW w:w="5000" w:type="pct"/>
        <w:tblCellSpacing w:w="15" w:type="dxa"/>
        <w:tblBorders>
          <w:top w:val="nil"/>
          <w:bottom w:val="nil"/>
          <w:insideH w:val="nil"/>
          <w:insideV w:val="nil"/>
        </w:tblBorders>
        <w:tblCellMar>
          <w:top w:w="15" w:type="dxa"/>
          <w:left w:w="15" w:type="dxa"/>
          <w:bottom w:w="15" w:type="dxa"/>
          <w:right w:w="15" w:type="dxa"/>
        </w:tblCellMar>
        <w:tblLook w:val="0000" w:firstRow="0" w:lastRow="0" w:firstColumn="0" w:lastColumn="0" w:noHBand="0" w:noVBand="0"/>
      </w:tblPr>
      <w:tblGrid>
        <w:gridCol w:w="186"/>
        <w:gridCol w:w="1980"/>
        <w:gridCol w:w="1980"/>
        <w:gridCol w:w="31"/>
        <w:gridCol w:w="2362"/>
        <w:gridCol w:w="722"/>
        <w:gridCol w:w="32"/>
        <w:gridCol w:w="1196"/>
        <w:gridCol w:w="789"/>
        <w:gridCol w:w="82"/>
      </w:tblGrid>
      <w:tr w:rsidR="006F752B" w14:paraId="46B0813A" w14:textId="77777777">
        <w:trPr>
          <w:tblCellSpacing w:w="15" w:type="dxa"/>
        </w:trPr>
        <w:tc>
          <w:tcPr>
            <w:tcW w:w="0" w:type="auto"/>
            <w:shd w:val="clear" w:color="auto" w:fill="auto"/>
            <w:vAlign w:val="center"/>
          </w:tcPr>
          <w:p w14:paraId="432FBD08" w14:textId="77777777" w:rsidR="007468B5" w:rsidRDefault="007468B5">
            <w:bookmarkStart w:id="225" w:name="D__Hardware_Schedule"/>
            <w:bookmarkStart w:id="226" w:name="D___Section"/>
            <w:bookmarkStart w:id="227" w:name="D___Links"/>
            <w:bookmarkEnd w:id="223"/>
            <w:bookmarkEnd w:id="225"/>
            <w:bookmarkEnd w:id="226"/>
            <w:bookmarkEnd w:id="227"/>
            <w:r>
              <w:t> </w:t>
            </w:r>
          </w:p>
        </w:tc>
        <w:tc>
          <w:tcPr>
            <w:tcW w:w="0" w:type="auto"/>
            <w:shd w:val="clear" w:color="auto" w:fill="auto"/>
            <w:vAlign w:val="center"/>
          </w:tcPr>
          <w:p w14:paraId="1973A56A" w14:textId="77777777" w:rsidR="007468B5" w:rsidRDefault="007468B5">
            <w:r>
              <w:t> </w:t>
            </w:r>
          </w:p>
        </w:tc>
        <w:tc>
          <w:tcPr>
            <w:tcW w:w="0" w:type="auto"/>
            <w:shd w:val="clear" w:color="auto" w:fill="auto"/>
            <w:vAlign w:val="center"/>
          </w:tcPr>
          <w:p w14:paraId="049D8E41" w14:textId="77777777" w:rsidR="007468B5" w:rsidRDefault="007468B5">
            <w:r>
              <w:t> </w:t>
            </w:r>
          </w:p>
        </w:tc>
        <w:tc>
          <w:tcPr>
            <w:tcW w:w="0" w:type="auto"/>
            <w:gridSpan w:val="4"/>
            <w:shd w:val="clear" w:color="auto" w:fill="auto"/>
            <w:vAlign w:val="center"/>
          </w:tcPr>
          <w:p w14:paraId="2B6716AD" w14:textId="77777777" w:rsidR="007468B5" w:rsidRDefault="007468B5">
            <w:pPr>
              <w:jc w:val="left"/>
            </w:pPr>
            <w:r>
              <w:t>1. MK - McKinney</w:t>
            </w:r>
          </w:p>
        </w:tc>
        <w:tc>
          <w:tcPr>
            <w:tcW w:w="0" w:type="auto"/>
            <w:shd w:val="clear" w:color="auto" w:fill="auto"/>
            <w:vAlign w:val="center"/>
          </w:tcPr>
          <w:p w14:paraId="2CDDB421" w14:textId="77777777" w:rsidR="007468B5" w:rsidRDefault="007468B5">
            <w:pPr>
              <w:jc w:val="left"/>
            </w:pPr>
            <w:r>
              <w:t> </w:t>
            </w:r>
          </w:p>
        </w:tc>
        <w:tc>
          <w:tcPr>
            <w:tcW w:w="0" w:type="auto"/>
            <w:gridSpan w:val="2"/>
            <w:shd w:val="clear" w:color="auto" w:fill="auto"/>
            <w:vAlign w:val="center"/>
          </w:tcPr>
          <w:p w14:paraId="50542231" w14:textId="77777777" w:rsidR="007468B5" w:rsidRDefault="007468B5">
            <w:pPr>
              <w:jc w:val="left"/>
            </w:pPr>
            <w:r>
              <w:t> </w:t>
            </w:r>
          </w:p>
        </w:tc>
      </w:tr>
      <w:tr w:rsidR="006F752B" w14:paraId="0344E82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0" w:type="auto"/>
            <w:shd w:val="clear" w:color="auto" w:fill="auto"/>
            <w:vAlign w:val="center"/>
          </w:tcPr>
          <w:p w14:paraId="7C5A5639" w14:textId="77777777" w:rsidR="007468B5" w:rsidRDefault="007468B5">
            <w:pPr>
              <w:jc w:val="left"/>
            </w:pPr>
            <w:r>
              <w:t> </w:t>
            </w:r>
          </w:p>
        </w:tc>
        <w:tc>
          <w:tcPr>
            <w:tcW w:w="0" w:type="auto"/>
            <w:shd w:val="clear" w:color="auto" w:fill="auto"/>
            <w:vAlign w:val="center"/>
          </w:tcPr>
          <w:p w14:paraId="30AAC5D7" w14:textId="77777777" w:rsidR="007468B5" w:rsidRDefault="007468B5">
            <w:pPr>
              <w:jc w:val="left"/>
            </w:pPr>
            <w:r>
              <w:t> </w:t>
            </w:r>
          </w:p>
        </w:tc>
        <w:tc>
          <w:tcPr>
            <w:tcW w:w="0" w:type="auto"/>
            <w:shd w:val="clear" w:color="auto" w:fill="auto"/>
            <w:vAlign w:val="center"/>
          </w:tcPr>
          <w:p w14:paraId="227489C5" w14:textId="77777777" w:rsidR="007468B5" w:rsidRDefault="007468B5">
            <w:pPr>
              <w:jc w:val="left"/>
            </w:pPr>
            <w:r>
              <w:t> </w:t>
            </w:r>
          </w:p>
        </w:tc>
        <w:tc>
          <w:tcPr>
            <w:tcW w:w="0" w:type="auto"/>
            <w:gridSpan w:val="4"/>
            <w:shd w:val="clear" w:color="auto" w:fill="auto"/>
            <w:vAlign w:val="center"/>
          </w:tcPr>
          <w:p w14:paraId="6BD61B09" w14:textId="77777777" w:rsidR="007468B5" w:rsidRDefault="007468B5">
            <w:pPr>
              <w:jc w:val="left"/>
            </w:pPr>
            <w:r>
              <w:t>2. RO - Rockwood</w:t>
            </w:r>
          </w:p>
        </w:tc>
        <w:tc>
          <w:tcPr>
            <w:tcW w:w="0" w:type="auto"/>
            <w:shd w:val="clear" w:color="auto" w:fill="auto"/>
            <w:vAlign w:val="center"/>
          </w:tcPr>
          <w:p w14:paraId="0FD82B9F" w14:textId="77777777" w:rsidR="007468B5" w:rsidRDefault="007468B5">
            <w:pPr>
              <w:jc w:val="left"/>
            </w:pPr>
            <w:r>
              <w:t> </w:t>
            </w:r>
          </w:p>
        </w:tc>
        <w:tc>
          <w:tcPr>
            <w:tcW w:w="0" w:type="auto"/>
            <w:gridSpan w:val="2"/>
            <w:shd w:val="clear" w:color="auto" w:fill="auto"/>
            <w:vAlign w:val="center"/>
          </w:tcPr>
          <w:p w14:paraId="730E3645" w14:textId="77777777" w:rsidR="007468B5" w:rsidRDefault="007468B5">
            <w:pPr>
              <w:jc w:val="left"/>
            </w:pPr>
            <w:r>
              <w:t> </w:t>
            </w:r>
          </w:p>
        </w:tc>
      </w:tr>
      <w:tr w:rsidR="006F752B" w14:paraId="66E2EEE1"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0" w:type="auto"/>
            <w:shd w:val="clear" w:color="auto" w:fill="auto"/>
            <w:vAlign w:val="center"/>
          </w:tcPr>
          <w:p w14:paraId="058B2060" w14:textId="77777777" w:rsidR="007468B5" w:rsidRDefault="007468B5">
            <w:pPr>
              <w:jc w:val="left"/>
            </w:pPr>
            <w:r>
              <w:t> </w:t>
            </w:r>
          </w:p>
        </w:tc>
        <w:tc>
          <w:tcPr>
            <w:tcW w:w="0" w:type="auto"/>
            <w:shd w:val="clear" w:color="auto" w:fill="auto"/>
            <w:vAlign w:val="center"/>
          </w:tcPr>
          <w:p w14:paraId="4565AE30" w14:textId="77777777" w:rsidR="007468B5" w:rsidRDefault="007468B5">
            <w:pPr>
              <w:jc w:val="left"/>
            </w:pPr>
            <w:r>
              <w:t> </w:t>
            </w:r>
          </w:p>
        </w:tc>
        <w:tc>
          <w:tcPr>
            <w:tcW w:w="0" w:type="auto"/>
            <w:shd w:val="clear" w:color="auto" w:fill="auto"/>
            <w:vAlign w:val="center"/>
          </w:tcPr>
          <w:p w14:paraId="68D83175" w14:textId="77777777" w:rsidR="007468B5" w:rsidRDefault="007468B5">
            <w:pPr>
              <w:jc w:val="left"/>
            </w:pPr>
            <w:r>
              <w:t> </w:t>
            </w:r>
          </w:p>
        </w:tc>
        <w:tc>
          <w:tcPr>
            <w:tcW w:w="0" w:type="auto"/>
            <w:gridSpan w:val="4"/>
            <w:shd w:val="clear" w:color="auto" w:fill="auto"/>
            <w:vAlign w:val="center"/>
          </w:tcPr>
          <w:p w14:paraId="48EE31BE" w14:textId="77777777" w:rsidR="007468B5" w:rsidRDefault="007468B5">
            <w:pPr>
              <w:jc w:val="left"/>
            </w:pPr>
            <w:r>
              <w:t>3. SA - Sargent</w:t>
            </w:r>
          </w:p>
        </w:tc>
        <w:tc>
          <w:tcPr>
            <w:tcW w:w="0" w:type="auto"/>
            <w:shd w:val="clear" w:color="auto" w:fill="auto"/>
            <w:vAlign w:val="center"/>
          </w:tcPr>
          <w:p w14:paraId="74F71080" w14:textId="77777777" w:rsidR="007468B5" w:rsidRDefault="007468B5">
            <w:pPr>
              <w:jc w:val="left"/>
            </w:pPr>
            <w:r>
              <w:t> </w:t>
            </w:r>
          </w:p>
        </w:tc>
        <w:tc>
          <w:tcPr>
            <w:tcW w:w="0" w:type="auto"/>
            <w:gridSpan w:val="2"/>
            <w:shd w:val="clear" w:color="auto" w:fill="auto"/>
            <w:vAlign w:val="center"/>
          </w:tcPr>
          <w:p w14:paraId="4540ED78" w14:textId="77777777" w:rsidR="007468B5" w:rsidRDefault="007468B5">
            <w:pPr>
              <w:jc w:val="left"/>
            </w:pPr>
            <w:r>
              <w:t> </w:t>
            </w:r>
          </w:p>
        </w:tc>
      </w:tr>
      <w:tr w:rsidR="006F752B" w14:paraId="01468BF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0" w:type="auto"/>
            <w:shd w:val="clear" w:color="auto" w:fill="auto"/>
            <w:vAlign w:val="center"/>
          </w:tcPr>
          <w:p w14:paraId="2AF32939" w14:textId="77777777" w:rsidR="007468B5" w:rsidRDefault="007468B5">
            <w:pPr>
              <w:jc w:val="left"/>
            </w:pPr>
            <w:r>
              <w:t> </w:t>
            </w:r>
          </w:p>
        </w:tc>
        <w:tc>
          <w:tcPr>
            <w:tcW w:w="0" w:type="auto"/>
            <w:shd w:val="clear" w:color="auto" w:fill="auto"/>
            <w:vAlign w:val="center"/>
          </w:tcPr>
          <w:p w14:paraId="4D81305F" w14:textId="77777777" w:rsidR="007468B5" w:rsidRDefault="007468B5">
            <w:pPr>
              <w:jc w:val="left"/>
            </w:pPr>
            <w:r>
              <w:t> </w:t>
            </w:r>
          </w:p>
        </w:tc>
        <w:tc>
          <w:tcPr>
            <w:tcW w:w="0" w:type="auto"/>
            <w:shd w:val="clear" w:color="auto" w:fill="auto"/>
            <w:vAlign w:val="center"/>
          </w:tcPr>
          <w:p w14:paraId="70297CFB" w14:textId="77777777" w:rsidR="007468B5" w:rsidRDefault="007468B5">
            <w:pPr>
              <w:jc w:val="left"/>
            </w:pPr>
            <w:r>
              <w:t> </w:t>
            </w:r>
          </w:p>
        </w:tc>
        <w:tc>
          <w:tcPr>
            <w:tcW w:w="0" w:type="auto"/>
            <w:gridSpan w:val="4"/>
            <w:shd w:val="clear" w:color="auto" w:fill="auto"/>
            <w:vAlign w:val="center"/>
          </w:tcPr>
          <w:p w14:paraId="02ACAC89" w14:textId="77777777" w:rsidR="007468B5" w:rsidRDefault="007468B5">
            <w:pPr>
              <w:jc w:val="left"/>
            </w:pPr>
            <w:r>
              <w:t xml:space="preserve">4. DE - </w:t>
            </w:r>
            <w:proofErr w:type="spellStart"/>
            <w:r>
              <w:t>Detex</w:t>
            </w:r>
            <w:proofErr w:type="spellEnd"/>
            <w:r>
              <w:t xml:space="preserve"> Corporation</w:t>
            </w:r>
          </w:p>
        </w:tc>
        <w:tc>
          <w:tcPr>
            <w:tcW w:w="0" w:type="auto"/>
            <w:shd w:val="clear" w:color="auto" w:fill="auto"/>
            <w:vAlign w:val="center"/>
          </w:tcPr>
          <w:p w14:paraId="3563C748" w14:textId="77777777" w:rsidR="007468B5" w:rsidRDefault="007468B5">
            <w:pPr>
              <w:jc w:val="left"/>
            </w:pPr>
            <w:r>
              <w:t> </w:t>
            </w:r>
          </w:p>
        </w:tc>
        <w:tc>
          <w:tcPr>
            <w:tcW w:w="0" w:type="auto"/>
            <w:gridSpan w:val="2"/>
            <w:shd w:val="clear" w:color="auto" w:fill="auto"/>
            <w:vAlign w:val="center"/>
          </w:tcPr>
          <w:p w14:paraId="4FE0E1E2" w14:textId="77777777" w:rsidR="007468B5" w:rsidRDefault="007468B5">
            <w:pPr>
              <w:jc w:val="left"/>
            </w:pPr>
            <w:r>
              <w:t> </w:t>
            </w:r>
          </w:p>
        </w:tc>
      </w:tr>
      <w:tr w:rsidR="006F752B" w14:paraId="418BA6A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0" w:type="auto"/>
            <w:shd w:val="clear" w:color="auto" w:fill="auto"/>
            <w:vAlign w:val="center"/>
          </w:tcPr>
          <w:p w14:paraId="0A738B86" w14:textId="77777777" w:rsidR="007468B5" w:rsidRDefault="007468B5">
            <w:pPr>
              <w:jc w:val="left"/>
            </w:pPr>
            <w:r>
              <w:t> </w:t>
            </w:r>
          </w:p>
        </w:tc>
        <w:tc>
          <w:tcPr>
            <w:tcW w:w="0" w:type="auto"/>
            <w:shd w:val="clear" w:color="auto" w:fill="auto"/>
            <w:vAlign w:val="center"/>
          </w:tcPr>
          <w:p w14:paraId="0DBC4789" w14:textId="77777777" w:rsidR="007468B5" w:rsidRDefault="007468B5">
            <w:pPr>
              <w:jc w:val="left"/>
            </w:pPr>
            <w:r>
              <w:t> </w:t>
            </w:r>
          </w:p>
        </w:tc>
        <w:tc>
          <w:tcPr>
            <w:tcW w:w="0" w:type="auto"/>
            <w:shd w:val="clear" w:color="auto" w:fill="auto"/>
            <w:vAlign w:val="center"/>
          </w:tcPr>
          <w:p w14:paraId="0B110610" w14:textId="77777777" w:rsidR="007468B5" w:rsidRDefault="007468B5">
            <w:pPr>
              <w:jc w:val="left"/>
            </w:pPr>
            <w:r>
              <w:t> </w:t>
            </w:r>
          </w:p>
        </w:tc>
        <w:tc>
          <w:tcPr>
            <w:tcW w:w="0" w:type="auto"/>
            <w:gridSpan w:val="4"/>
            <w:shd w:val="clear" w:color="auto" w:fill="auto"/>
            <w:vAlign w:val="center"/>
          </w:tcPr>
          <w:p w14:paraId="272240E2" w14:textId="77777777" w:rsidR="007468B5" w:rsidRDefault="007468B5">
            <w:pPr>
              <w:jc w:val="left"/>
            </w:pPr>
            <w:r>
              <w:t>5. BE - Stanley Security Solutions Inc (BE)</w:t>
            </w:r>
          </w:p>
        </w:tc>
        <w:tc>
          <w:tcPr>
            <w:tcW w:w="0" w:type="auto"/>
            <w:shd w:val="clear" w:color="auto" w:fill="auto"/>
            <w:vAlign w:val="center"/>
          </w:tcPr>
          <w:p w14:paraId="681FEE9C" w14:textId="77777777" w:rsidR="007468B5" w:rsidRDefault="007468B5">
            <w:pPr>
              <w:jc w:val="left"/>
            </w:pPr>
            <w:r>
              <w:t> </w:t>
            </w:r>
          </w:p>
        </w:tc>
        <w:tc>
          <w:tcPr>
            <w:tcW w:w="0" w:type="auto"/>
            <w:gridSpan w:val="2"/>
            <w:shd w:val="clear" w:color="auto" w:fill="auto"/>
            <w:vAlign w:val="center"/>
          </w:tcPr>
          <w:p w14:paraId="2C11CA53" w14:textId="77777777" w:rsidR="007468B5" w:rsidRDefault="007468B5">
            <w:pPr>
              <w:jc w:val="left"/>
            </w:pPr>
            <w:r>
              <w:t> </w:t>
            </w:r>
          </w:p>
        </w:tc>
      </w:tr>
      <w:tr w:rsidR="006F752B" w14:paraId="301FB5D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0" w:type="auto"/>
            <w:shd w:val="clear" w:color="auto" w:fill="auto"/>
            <w:vAlign w:val="center"/>
          </w:tcPr>
          <w:p w14:paraId="2585EA21" w14:textId="77777777" w:rsidR="007468B5" w:rsidRDefault="007468B5">
            <w:pPr>
              <w:jc w:val="left"/>
            </w:pPr>
            <w:r>
              <w:t> </w:t>
            </w:r>
          </w:p>
        </w:tc>
        <w:tc>
          <w:tcPr>
            <w:tcW w:w="0" w:type="auto"/>
            <w:shd w:val="clear" w:color="auto" w:fill="auto"/>
            <w:vAlign w:val="center"/>
          </w:tcPr>
          <w:p w14:paraId="1D73BF12" w14:textId="77777777" w:rsidR="007468B5" w:rsidRDefault="007468B5">
            <w:pPr>
              <w:jc w:val="left"/>
            </w:pPr>
            <w:r>
              <w:t> </w:t>
            </w:r>
          </w:p>
        </w:tc>
        <w:tc>
          <w:tcPr>
            <w:tcW w:w="0" w:type="auto"/>
            <w:shd w:val="clear" w:color="auto" w:fill="auto"/>
            <w:vAlign w:val="center"/>
          </w:tcPr>
          <w:p w14:paraId="7C75C929" w14:textId="77777777" w:rsidR="007468B5" w:rsidRDefault="007468B5">
            <w:pPr>
              <w:jc w:val="left"/>
            </w:pPr>
            <w:r>
              <w:t> </w:t>
            </w:r>
          </w:p>
        </w:tc>
        <w:tc>
          <w:tcPr>
            <w:tcW w:w="0" w:type="auto"/>
            <w:gridSpan w:val="4"/>
            <w:shd w:val="clear" w:color="auto" w:fill="auto"/>
            <w:vAlign w:val="center"/>
          </w:tcPr>
          <w:p w14:paraId="4DB32FDE" w14:textId="77777777" w:rsidR="007468B5" w:rsidRDefault="007468B5">
            <w:pPr>
              <w:jc w:val="left"/>
            </w:pPr>
            <w:r>
              <w:t>6. RF - Rixson</w:t>
            </w:r>
          </w:p>
        </w:tc>
        <w:tc>
          <w:tcPr>
            <w:tcW w:w="0" w:type="auto"/>
            <w:shd w:val="clear" w:color="auto" w:fill="auto"/>
            <w:vAlign w:val="center"/>
          </w:tcPr>
          <w:p w14:paraId="6E4028CB" w14:textId="77777777" w:rsidR="007468B5" w:rsidRDefault="007468B5">
            <w:pPr>
              <w:jc w:val="left"/>
            </w:pPr>
            <w:r>
              <w:t> </w:t>
            </w:r>
          </w:p>
        </w:tc>
        <w:tc>
          <w:tcPr>
            <w:tcW w:w="0" w:type="auto"/>
            <w:gridSpan w:val="2"/>
            <w:shd w:val="clear" w:color="auto" w:fill="auto"/>
            <w:vAlign w:val="center"/>
          </w:tcPr>
          <w:p w14:paraId="2E69E916" w14:textId="77777777" w:rsidR="007468B5" w:rsidRDefault="007468B5">
            <w:pPr>
              <w:jc w:val="left"/>
            </w:pPr>
            <w:r>
              <w:t> </w:t>
            </w:r>
          </w:p>
        </w:tc>
      </w:tr>
      <w:tr w:rsidR="006F752B" w14:paraId="0A7E696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0" w:type="auto"/>
            <w:shd w:val="clear" w:color="auto" w:fill="auto"/>
            <w:vAlign w:val="center"/>
          </w:tcPr>
          <w:p w14:paraId="4B904343" w14:textId="77777777" w:rsidR="007468B5" w:rsidRDefault="007468B5">
            <w:pPr>
              <w:jc w:val="left"/>
            </w:pPr>
            <w:r>
              <w:t> </w:t>
            </w:r>
          </w:p>
        </w:tc>
        <w:tc>
          <w:tcPr>
            <w:tcW w:w="0" w:type="auto"/>
            <w:shd w:val="clear" w:color="auto" w:fill="auto"/>
            <w:vAlign w:val="center"/>
          </w:tcPr>
          <w:p w14:paraId="78713DB9" w14:textId="77777777" w:rsidR="007468B5" w:rsidRDefault="007468B5">
            <w:pPr>
              <w:jc w:val="left"/>
            </w:pPr>
            <w:r>
              <w:t> </w:t>
            </w:r>
          </w:p>
        </w:tc>
        <w:tc>
          <w:tcPr>
            <w:tcW w:w="0" w:type="auto"/>
            <w:shd w:val="clear" w:color="auto" w:fill="auto"/>
            <w:vAlign w:val="center"/>
          </w:tcPr>
          <w:p w14:paraId="2B59E0FD" w14:textId="77777777" w:rsidR="007468B5" w:rsidRDefault="007468B5">
            <w:pPr>
              <w:jc w:val="left"/>
            </w:pPr>
            <w:r>
              <w:t> </w:t>
            </w:r>
          </w:p>
        </w:tc>
        <w:tc>
          <w:tcPr>
            <w:tcW w:w="0" w:type="auto"/>
            <w:gridSpan w:val="4"/>
            <w:shd w:val="clear" w:color="auto" w:fill="auto"/>
            <w:vAlign w:val="center"/>
          </w:tcPr>
          <w:p w14:paraId="32190A46" w14:textId="77777777" w:rsidR="007468B5" w:rsidRDefault="007468B5">
            <w:pPr>
              <w:jc w:val="left"/>
            </w:pPr>
            <w:r>
              <w:t>7. NO - Norton</w:t>
            </w:r>
          </w:p>
        </w:tc>
        <w:tc>
          <w:tcPr>
            <w:tcW w:w="0" w:type="auto"/>
            <w:shd w:val="clear" w:color="auto" w:fill="auto"/>
            <w:vAlign w:val="center"/>
          </w:tcPr>
          <w:p w14:paraId="05ABFA66" w14:textId="77777777" w:rsidR="007468B5" w:rsidRDefault="007468B5">
            <w:pPr>
              <w:jc w:val="left"/>
            </w:pPr>
            <w:r>
              <w:t> </w:t>
            </w:r>
          </w:p>
        </w:tc>
        <w:tc>
          <w:tcPr>
            <w:tcW w:w="0" w:type="auto"/>
            <w:gridSpan w:val="2"/>
            <w:shd w:val="clear" w:color="auto" w:fill="auto"/>
            <w:vAlign w:val="center"/>
          </w:tcPr>
          <w:p w14:paraId="31B1BBCD" w14:textId="77777777" w:rsidR="007468B5" w:rsidRDefault="007468B5">
            <w:pPr>
              <w:jc w:val="left"/>
            </w:pPr>
            <w:r>
              <w:t> </w:t>
            </w:r>
          </w:p>
        </w:tc>
      </w:tr>
      <w:tr w:rsidR="006F752B" w:rsidRPr="0087196C" w14:paraId="0DC8FDF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0" w:type="auto"/>
            <w:shd w:val="clear" w:color="auto" w:fill="auto"/>
            <w:vAlign w:val="center"/>
          </w:tcPr>
          <w:p w14:paraId="2E9EB4FE" w14:textId="77777777" w:rsidR="007468B5" w:rsidRDefault="007468B5">
            <w:pPr>
              <w:jc w:val="left"/>
            </w:pPr>
            <w:r>
              <w:t> </w:t>
            </w:r>
          </w:p>
        </w:tc>
        <w:tc>
          <w:tcPr>
            <w:tcW w:w="0" w:type="auto"/>
            <w:shd w:val="clear" w:color="auto" w:fill="auto"/>
            <w:vAlign w:val="center"/>
          </w:tcPr>
          <w:p w14:paraId="19923191" w14:textId="77777777" w:rsidR="007468B5" w:rsidRDefault="007468B5">
            <w:pPr>
              <w:jc w:val="left"/>
            </w:pPr>
            <w:r>
              <w:t> </w:t>
            </w:r>
          </w:p>
        </w:tc>
        <w:tc>
          <w:tcPr>
            <w:tcW w:w="0" w:type="auto"/>
            <w:shd w:val="clear" w:color="auto" w:fill="auto"/>
            <w:vAlign w:val="center"/>
          </w:tcPr>
          <w:p w14:paraId="1884517C" w14:textId="77777777" w:rsidR="007468B5" w:rsidRDefault="007468B5">
            <w:pPr>
              <w:jc w:val="left"/>
            </w:pPr>
            <w:r>
              <w:t> </w:t>
            </w:r>
          </w:p>
        </w:tc>
        <w:tc>
          <w:tcPr>
            <w:tcW w:w="0" w:type="auto"/>
            <w:gridSpan w:val="4"/>
            <w:shd w:val="clear" w:color="auto" w:fill="auto"/>
            <w:vAlign w:val="center"/>
          </w:tcPr>
          <w:p w14:paraId="2736B24D" w14:textId="39142C63" w:rsidR="007468B5" w:rsidRDefault="007468B5">
            <w:pPr>
              <w:jc w:val="left"/>
              <w:rPr>
                <w:lang w:val="pt-BR"/>
              </w:rPr>
            </w:pPr>
            <w:r w:rsidRPr="006F752B">
              <w:rPr>
                <w:lang w:val="pt-BR"/>
              </w:rPr>
              <w:t xml:space="preserve">8. PE </w:t>
            </w:r>
            <w:r w:rsidR="004E7C31" w:rsidRPr="006F752B">
              <w:rPr>
                <w:lang w:val="pt-BR"/>
              </w:rPr>
              <w:t>–</w:t>
            </w:r>
            <w:r w:rsidRPr="006F752B">
              <w:rPr>
                <w:lang w:val="pt-BR"/>
              </w:rPr>
              <w:t xml:space="preserve"> Pemko</w:t>
            </w:r>
          </w:p>
          <w:p w14:paraId="78630CE9" w14:textId="77777777" w:rsidR="004E7C31" w:rsidRPr="006F752B" w:rsidRDefault="004E7C31" w:rsidP="004E7C31">
            <w:pPr>
              <w:jc w:val="left"/>
              <w:rPr>
                <w:lang w:val="pt-BR"/>
              </w:rPr>
            </w:pPr>
            <w:r w:rsidRPr="006F752B">
              <w:rPr>
                <w:lang w:val="pt-BR"/>
              </w:rPr>
              <w:t>9. AA – Assa Abloy</w:t>
            </w:r>
          </w:p>
        </w:tc>
        <w:tc>
          <w:tcPr>
            <w:tcW w:w="0" w:type="auto"/>
            <w:shd w:val="clear" w:color="auto" w:fill="auto"/>
            <w:vAlign w:val="center"/>
          </w:tcPr>
          <w:p w14:paraId="0AF337CA" w14:textId="77777777" w:rsidR="007468B5" w:rsidRPr="006F752B" w:rsidRDefault="007468B5">
            <w:pPr>
              <w:jc w:val="left"/>
              <w:rPr>
                <w:lang w:val="pt-BR"/>
              </w:rPr>
            </w:pPr>
            <w:r w:rsidRPr="006F752B">
              <w:rPr>
                <w:lang w:val="pt-BR"/>
              </w:rPr>
              <w:t> </w:t>
            </w:r>
          </w:p>
        </w:tc>
        <w:tc>
          <w:tcPr>
            <w:tcW w:w="0" w:type="auto"/>
            <w:gridSpan w:val="2"/>
            <w:shd w:val="clear" w:color="auto" w:fill="auto"/>
            <w:vAlign w:val="center"/>
          </w:tcPr>
          <w:p w14:paraId="2FAFFEA6" w14:textId="77777777" w:rsidR="007468B5" w:rsidRPr="006F752B" w:rsidRDefault="007468B5">
            <w:pPr>
              <w:jc w:val="left"/>
              <w:rPr>
                <w:lang w:val="pt-BR"/>
              </w:rPr>
            </w:pPr>
            <w:r w:rsidRPr="006F752B">
              <w:rPr>
                <w:lang w:val="pt-BR"/>
              </w:rPr>
              <w:t> </w:t>
            </w:r>
          </w:p>
        </w:tc>
      </w:tr>
      <w:tr w:rsidR="00BD6CF0" w:rsidRPr="0087196C" w14:paraId="6461FC18" w14:textId="77777777" w:rsidTr="00BD6CF0">
        <w:trPr>
          <w:tblCellSpacing w:w="15" w:type="dxa"/>
        </w:trPr>
        <w:tc>
          <w:tcPr>
            <w:tcW w:w="0" w:type="auto"/>
            <w:gridSpan w:val="10"/>
            <w:shd w:val="clear" w:color="auto" w:fill="auto"/>
            <w:vAlign w:val="center"/>
          </w:tcPr>
          <w:p w14:paraId="72C400DC" w14:textId="77777777" w:rsidR="007468B5" w:rsidRPr="006F752B" w:rsidRDefault="007468B5">
            <w:pPr>
              <w:jc w:val="center"/>
              <w:rPr>
                <w:lang w:val="pt-BR"/>
              </w:rPr>
            </w:pPr>
          </w:p>
        </w:tc>
      </w:tr>
      <w:tr w:rsidR="00BD6CF0" w:rsidRPr="0087196C" w14:paraId="0F63EA35"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E110E72" w14:textId="77777777" w:rsidR="007468B5" w:rsidRPr="006F752B" w:rsidRDefault="007468B5">
            <w:pPr>
              <w:jc w:val="center"/>
              <w:rPr>
                <w:lang w:val="pt-BR"/>
              </w:rPr>
            </w:pPr>
          </w:p>
        </w:tc>
      </w:tr>
      <w:tr w:rsidR="00BD6CF0" w14:paraId="72715760"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71CAEFA" w14:textId="77777777" w:rsidR="007468B5" w:rsidRDefault="007468B5">
            <w:pPr>
              <w:jc w:val="center"/>
            </w:pPr>
            <w:r>
              <w:rPr>
                <w:b/>
                <w:bCs/>
                <w:u w:val="single"/>
              </w:rPr>
              <w:t>Hardware Schedule</w:t>
            </w:r>
          </w:p>
        </w:tc>
      </w:tr>
      <w:tr w:rsidR="00BD6CF0" w14:paraId="76EA0BA1"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13204AD" w14:textId="77777777" w:rsidR="007468B5" w:rsidRDefault="007468B5">
            <w:pPr>
              <w:jc w:val="center"/>
            </w:pPr>
            <w:r>
              <w:t> </w:t>
            </w:r>
          </w:p>
        </w:tc>
      </w:tr>
      <w:tr w:rsidR="00BD6CF0" w14:paraId="55A4D943"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BCD14D5" w14:textId="77777777" w:rsidR="007468B5" w:rsidRDefault="007468B5">
            <w:pPr>
              <w:jc w:val="center"/>
            </w:pPr>
            <w:r>
              <w:rPr>
                <w:b/>
                <w:bCs/>
                <w:u w:val="single"/>
              </w:rPr>
              <w:t>Set: 1.0</w:t>
            </w:r>
          </w:p>
        </w:tc>
      </w:tr>
      <w:tr w:rsidR="00BD6CF0" w14:paraId="34F667D2"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302FCDC9" w14:textId="77777777" w:rsidR="007468B5" w:rsidRDefault="007468B5" w:rsidP="00451267">
            <w:pPr>
              <w:jc w:val="left"/>
            </w:pPr>
            <w:r>
              <w:t xml:space="preserve">Doors: 101C, 101D, 102A, 102B, 111A, 111B, </w:t>
            </w:r>
            <w:r w:rsidR="00451267">
              <w:t xml:space="preserve">123A, </w:t>
            </w:r>
            <w:r>
              <w:t>123B, 123C</w:t>
            </w:r>
          </w:p>
        </w:tc>
      </w:tr>
      <w:tr w:rsidR="00BD6CF0" w14:paraId="63ABF142"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BF9A7EC" w14:textId="77777777" w:rsidR="007468B5" w:rsidRDefault="007468B5">
            <w:pPr>
              <w:jc w:val="left"/>
            </w:pPr>
            <w:r>
              <w:t>Description: SLIDERS - ALUM</w:t>
            </w:r>
          </w:p>
        </w:tc>
      </w:tr>
      <w:tr w:rsidR="00BD6CF0" w14:paraId="56A8EBBB"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65359CD" w14:textId="77777777" w:rsidR="007468B5" w:rsidRDefault="007468B5">
            <w:pPr>
              <w:jc w:val="left"/>
            </w:pPr>
            <w:r>
              <w:t> </w:t>
            </w:r>
          </w:p>
        </w:tc>
      </w:tr>
      <w:tr w:rsidR="006F752B" w14:paraId="59CC914D"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2968521B" w14:textId="77777777" w:rsidR="007468B5" w:rsidRDefault="007468B5">
            <w:pPr>
              <w:jc w:val="left"/>
            </w:pPr>
            <w:r>
              <w:t>1</w:t>
            </w:r>
          </w:p>
        </w:tc>
        <w:tc>
          <w:tcPr>
            <w:tcW w:w="2115" w:type="pct"/>
            <w:gridSpan w:val="3"/>
            <w:shd w:val="clear" w:color="auto" w:fill="auto"/>
            <w:vAlign w:val="center"/>
          </w:tcPr>
          <w:p w14:paraId="2222A23D" w14:textId="77777777" w:rsidR="007468B5" w:rsidRDefault="007468B5">
            <w:pPr>
              <w:jc w:val="left"/>
            </w:pPr>
            <w:r>
              <w:t>Cylinder</w:t>
            </w:r>
          </w:p>
        </w:tc>
        <w:tc>
          <w:tcPr>
            <w:tcW w:w="1263" w:type="pct"/>
            <w:shd w:val="clear" w:color="auto" w:fill="auto"/>
            <w:vAlign w:val="center"/>
          </w:tcPr>
          <w:p w14:paraId="25B6BC21" w14:textId="77777777" w:rsidR="007468B5" w:rsidRDefault="007468B5">
            <w:pPr>
              <w:jc w:val="left"/>
            </w:pPr>
            <w:r>
              <w:t xml:space="preserve">72 as required </w:t>
            </w:r>
          </w:p>
        </w:tc>
        <w:tc>
          <w:tcPr>
            <w:tcW w:w="370" w:type="pct"/>
            <w:shd w:val="clear" w:color="auto" w:fill="auto"/>
            <w:vAlign w:val="center"/>
          </w:tcPr>
          <w:p w14:paraId="6E5BF9C7" w14:textId="77777777" w:rsidR="007468B5" w:rsidRDefault="007468B5">
            <w:pPr>
              <w:jc w:val="left"/>
            </w:pPr>
            <w:r>
              <w:t>US26D</w:t>
            </w:r>
          </w:p>
        </w:tc>
        <w:tc>
          <w:tcPr>
            <w:tcW w:w="1043" w:type="pct"/>
            <w:gridSpan w:val="3"/>
            <w:shd w:val="clear" w:color="auto" w:fill="auto"/>
            <w:vAlign w:val="center"/>
          </w:tcPr>
          <w:p w14:paraId="598A458C" w14:textId="77777777" w:rsidR="007468B5" w:rsidRDefault="007468B5">
            <w:pPr>
              <w:jc w:val="left"/>
            </w:pPr>
            <w:r>
              <w:t>SA</w:t>
            </w:r>
          </w:p>
        </w:tc>
        <w:tc>
          <w:tcPr>
            <w:tcW w:w="20" w:type="pct"/>
            <w:shd w:val="clear" w:color="auto" w:fill="auto"/>
            <w:vAlign w:val="center"/>
          </w:tcPr>
          <w:p w14:paraId="289AE83F" w14:textId="77777777" w:rsidR="007468B5" w:rsidRDefault="007468B5">
            <w:pPr>
              <w:jc w:val="left"/>
            </w:pPr>
          </w:p>
        </w:tc>
      </w:tr>
      <w:tr w:rsidR="006F752B" w14:paraId="6DD5C71F"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7EF1DB4" w14:textId="77777777" w:rsidR="007468B5" w:rsidRDefault="007468B5">
            <w:pPr>
              <w:jc w:val="left"/>
            </w:pPr>
            <w:r>
              <w:t>1</w:t>
            </w:r>
          </w:p>
        </w:tc>
        <w:tc>
          <w:tcPr>
            <w:tcW w:w="2115" w:type="pct"/>
            <w:gridSpan w:val="3"/>
            <w:shd w:val="clear" w:color="auto" w:fill="auto"/>
            <w:vAlign w:val="center"/>
          </w:tcPr>
          <w:p w14:paraId="4B5336FD" w14:textId="77777777" w:rsidR="007468B5" w:rsidRDefault="007468B5">
            <w:pPr>
              <w:jc w:val="left"/>
            </w:pPr>
            <w:r>
              <w:t>Best Core</w:t>
            </w:r>
          </w:p>
        </w:tc>
        <w:tc>
          <w:tcPr>
            <w:tcW w:w="1263" w:type="pct"/>
            <w:shd w:val="clear" w:color="auto" w:fill="auto"/>
            <w:vAlign w:val="center"/>
          </w:tcPr>
          <w:p w14:paraId="52717561" w14:textId="77777777" w:rsidR="007468B5" w:rsidRDefault="007468B5">
            <w:pPr>
              <w:jc w:val="left"/>
            </w:pPr>
            <w:r>
              <w:t>SFIC provided by owner</w:t>
            </w:r>
          </w:p>
        </w:tc>
        <w:tc>
          <w:tcPr>
            <w:tcW w:w="370" w:type="pct"/>
            <w:shd w:val="clear" w:color="auto" w:fill="auto"/>
            <w:vAlign w:val="center"/>
          </w:tcPr>
          <w:p w14:paraId="65B0F289" w14:textId="77777777" w:rsidR="007468B5" w:rsidRDefault="007468B5">
            <w:pPr>
              <w:jc w:val="left"/>
            </w:pPr>
            <w:r>
              <w:t>626</w:t>
            </w:r>
          </w:p>
        </w:tc>
        <w:tc>
          <w:tcPr>
            <w:tcW w:w="1043" w:type="pct"/>
            <w:gridSpan w:val="3"/>
            <w:shd w:val="clear" w:color="auto" w:fill="auto"/>
            <w:vAlign w:val="center"/>
          </w:tcPr>
          <w:p w14:paraId="50556BFA" w14:textId="77777777" w:rsidR="007468B5" w:rsidRDefault="007468B5">
            <w:pPr>
              <w:jc w:val="left"/>
            </w:pPr>
            <w:r>
              <w:t>BE</w:t>
            </w:r>
          </w:p>
        </w:tc>
        <w:tc>
          <w:tcPr>
            <w:tcW w:w="20" w:type="pct"/>
            <w:shd w:val="clear" w:color="auto" w:fill="auto"/>
            <w:vAlign w:val="center"/>
          </w:tcPr>
          <w:p w14:paraId="781C3979" w14:textId="77777777" w:rsidR="007468B5" w:rsidRDefault="007468B5">
            <w:pPr>
              <w:jc w:val="left"/>
            </w:pPr>
          </w:p>
        </w:tc>
      </w:tr>
      <w:tr w:rsidR="006F752B" w14:paraId="72075A2D"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D44ED51" w14:textId="77777777" w:rsidR="007468B5" w:rsidRDefault="007468B5">
            <w:pPr>
              <w:jc w:val="left"/>
            </w:pPr>
            <w:r>
              <w:t>1</w:t>
            </w:r>
          </w:p>
        </w:tc>
        <w:tc>
          <w:tcPr>
            <w:tcW w:w="2115" w:type="pct"/>
            <w:gridSpan w:val="3"/>
            <w:shd w:val="clear" w:color="auto" w:fill="auto"/>
            <w:vAlign w:val="center"/>
          </w:tcPr>
          <w:p w14:paraId="18511C69" w14:textId="77777777" w:rsidR="007468B5" w:rsidRDefault="007468B5">
            <w:pPr>
              <w:jc w:val="left"/>
            </w:pPr>
            <w:r>
              <w:t>Balance of hardware</w:t>
            </w:r>
          </w:p>
        </w:tc>
        <w:tc>
          <w:tcPr>
            <w:tcW w:w="1263" w:type="pct"/>
            <w:shd w:val="clear" w:color="auto" w:fill="auto"/>
            <w:vAlign w:val="center"/>
          </w:tcPr>
          <w:p w14:paraId="7ABBB5C4" w14:textId="77777777" w:rsidR="007468B5" w:rsidRDefault="007468B5">
            <w:pPr>
              <w:jc w:val="left"/>
            </w:pPr>
            <w:r>
              <w:t xml:space="preserve">by door </w:t>
            </w:r>
            <w:proofErr w:type="spellStart"/>
            <w:r>
              <w:t>mfg</w:t>
            </w:r>
            <w:proofErr w:type="spellEnd"/>
          </w:p>
        </w:tc>
        <w:tc>
          <w:tcPr>
            <w:tcW w:w="370" w:type="pct"/>
            <w:shd w:val="clear" w:color="auto" w:fill="auto"/>
            <w:vAlign w:val="center"/>
          </w:tcPr>
          <w:p w14:paraId="0E39274D" w14:textId="77777777" w:rsidR="007468B5" w:rsidRDefault="007468B5">
            <w:pPr>
              <w:jc w:val="left"/>
            </w:pPr>
          </w:p>
        </w:tc>
        <w:tc>
          <w:tcPr>
            <w:tcW w:w="1043" w:type="pct"/>
            <w:gridSpan w:val="3"/>
            <w:shd w:val="clear" w:color="auto" w:fill="auto"/>
            <w:vAlign w:val="center"/>
          </w:tcPr>
          <w:p w14:paraId="41A57BA1" w14:textId="77777777" w:rsidR="007468B5" w:rsidRDefault="007468B5">
            <w:pPr>
              <w:jc w:val="left"/>
            </w:pPr>
          </w:p>
        </w:tc>
        <w:tc>
          <w:tcPr>
            <w:tcW w:w="20" w:type="pct"/>
            <w:shd w:val="clear" w:color="auto" w:fill="auto"/>
            <w:vAlign w:val="center"/>
          </w:tcPr>
          <w:p w14:paraId="0484B459" w14:textId="77777777" w:rsidR="007468B5" w:rsidRDefault="007468B5">
            <w:pPr>
              <w:jc w:val="left"/>
            </w:pPr>
          </w:p>
        </w:tc>
      </w:tr>
      <w:tr w:rsidR="00BD6CF0" w14:paraId="761C380B"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F1B51C2" w14:textId="77777777" w:rsidR="007468B5" w:rsidRDefault="007468B5">
            <w:pPr>
              <w:jc w:val="left"/>
            </w:pPr>
            <w:r>
              <w:t> </w:t>
            </w:r>
          </w:p>
        </w:tc>
      </w:tr>
      <w:tr w:rsidR="00BD6CF0" w14:paraId="7656D32A"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339F0385" w14:textId="77777777" w:rsidR="007468B5" w:rsidRDefault="007468B5">
            <w:pPr>
              <w:jc w:val="center"/>
            </w:pPr>
            <w:r>
              <w:rPr>
                <w:b/>
                <w:bCs/>
                <w:u w:val="single"/>
              </w:rPr>
              <w:t>Set: 2.0</w:t>
            </w:r>
          </w:p>
        </w:tc>
      </w:tr>
      <w:tr w:rsidR="00BD6CF0" w14:paraId="3DA01CED"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BEFE7E4" w14:textId="77777777" w:rsidR="007468B5" w:rsidRDefault="007468B5" w:rsidP="005055EE">
            <w:pPr>
              <w:jc w:val="left"/>
            </w:pPr>
            <w:r>
              <w:t xml:space="preserve">Doors: 101A, </w:t>
            </w:r>
            <w:r w:rsidR="00065555">
              <w:t xml:space="preserve">101E, </w:t>
            </w:r>
            <w:r>
              <w:t xml:space="preserve">101F, </w:t>
            </w:r>
            <w:r w:rsidR="00065555">
              <w:t xml:space="preserve">101G, </w:t>
            </w:r>
            <w:r>
              <w:t>119A, 122B</w:t>
            </w:r>
          </w:p>
        </w:tc>
      </w:tr>
      <w:tr w:rsidR="00BD6CF0" w14:paraId="2212AEF8"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28276C1" w14:textId="77777777" w:rsidR="007468B5" w:rsidRDefault="007468B5">
            <w:pPr>
              <w:jc w:val="left"/>
            </w:pPr>
            <w:r>
              <w:t xml:space="preserve">Description: EXT </w:t>
            </w:r>
          </w:p>
        </w:tc>
      </w:tr>
      <w:tr w:rsidR="00BD6CF0" w14:paraId="42FD3961"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1CF264D" w14:textId="77777777" w:rsidR="007468B5" w:rsidRDefault="007468B5">
            <w:pPr>
              <w:jc w:val="left"/>
            </w:pPr>
            <w:r>
              <w:t> </w:t>
            </w:r>
          </w:p>
        </w:tc>
      </w:tr>
      <w:tr w:rsidR="006F752B" w14:paraId="50468C9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78F1D2D" w14:textId="77777777" w:rsidR="007468B5" w:rsidRDefault="007468B5">
            <w:pPr>
              <w:jc w:val="left"/>
            </w:pPr>
            <w:r>
              <w:t>3</w:t>
            </w:r>
          </w:p>
        </w:tc>
        <w:tc>
          <w:tcPr>
            <w:tcW w:w="2115" w:type="pct"/>
            <w:gridSpan w:val="3"/>
            <w:shd w:val="clear" w:color="auto" w:fill="auto"/>
            <w:vAlign w:val="center"/>
          </w:tcPr>
          <w:p w14:paraId="185F0025" w14:textId="77777777" w:rsidR="007468B5" w:rsidRDefault="007468B5">
            <w:pPr>
              <w:jc w:val="left"/>
            </w:pPr>
            <w:r>
              <w:t>Hinge (heavy weight)</w:t>
            </w:r>
          </w:p>
        </w:tc>
        <w:tc>
          <w:tcPr>
            <w:tcW w:w="1263" w:type="pct"/>
            <w:shd w:val="clear" w:color="auto" w:fill="auto"/>
            <w:vAlign w:val="center"/>
          </w:tcPr>
          <w:p w14:paraId="0F955925" w14:textId="77777777" w:rsidR="007468B5" w:rsidRDefault="007468B5">
            <w:pPr>
              <w:jc w:val="left"/>
            </w:pPr>
            <w:r>
              <w:t>T4A3386 NRP 4-1/2" x 4-1/2"</w:t>
            </w:r>
          </w:p>
        </w:tc>
        <w:tc>
          <w:tcPr>
            <w:tcW w:w="370" w:type="pct"/>
            <w:shd w:val="clear" w:color="auto" w:fill="auto"/>
            <w:vAlign w:val="center"/>
          </w:tcPr>
          <w:p w14:paraId="6F89A1C7" w14:textId="77777777" w:rsidR="007468B5" w:rsidRDefault="007468B5">
            <w:pPr>
              <w:jc w:val="left"/>
            </w:pPr>
            <w:r>
              <w:t>US32D</w:t>
            </w:r>
          </w:p>
        </w:tc>
        <w:tc>
          <w:tcPr>
            <w:tcW w:w="1043" w:type="pct"/>
            <w:gridSpan w:val="3"/>
            <w:shd w:val="clear" w:color="auto" w:fill="auto"/>
            <w:vAlign w:val="center"/>
          </w:tcPr>
          <w:p w14:paraId="0E10381F" w14:textId="77777777" w:rsidR="007468B5" w:rsidRDefault="007468B5">
            <w:pPr>
              <w:jc w:val="left"/>
            </w:pPr>
            <w:r>
              <w:t>MK</w:t>
            </w:r>
          </w:p>
        </w:tc>
        <w:tc>
          <w:tcPr>
            <w:tcW w:w="20" w:type="pct"/>
            <w:shd w:val="clear" w:color="auto" w:fill="auto"/>
            <w:vAlign w:val="center"/>
          </w:tcPr>
          <w:p w14:paraId="1F45B53C" w14:textId="77777777" w:rsidR="007468B5" w:rsidRDefault="007468B5">
            <w:pPr>
              <w:jc w:val="left"/>
            </w:pPr>
          </w:p>
        </w:tc>
      </w:tr>
      <w:tr w:rsidR="006F752B" w14:paraId="4D0612F0"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D8BABB5" w14:textId="77777777" w:rsidR="007468B5" w:rsidRDefault="007468B5">
            <w:pPr>
              <w:jc w:val="left"/>
            </w:pPr>
            <w:r>
              <w:t>1</w:t>
            </w:r>
          </w:p>
        </w:tc>
        <w:tc>
          <w:tcPr>
            <w:tcW w:w="2115" w:type="pct"/>
            <w:gridSpan w:val="3"/>
            <w:shd w:val="clear" w:color="auto" w:fill="auto"/>
            <w:vAlign w:val="center"/>
          </w:tcPr>
          <w:p w14:paraId="32472375" w14:textId="77777777" w:rsidR="007468B5" w:rsidRDefault="007468B5">
            <w:pPr>
              <w:jc w:val="left"/>
            </w:pPr>
            <w:r>
              <w:t>Exit Device</w:t>
            </w:r>
          </w:p>
        </w:tc>
        <w:tc>
          <w:tcPr>
            <w:tcW w:w="1263" w:type="pct"/>
            <w:shd w:val="clear" w:color="auto" w:fill="auto"/>
            <w:vAlign w:val="center"/>
          </w:tcPr>
          <w:p w14:paraId="6E281E23" w14:textId="77777777" w:rsidR="007468B5" w:rsidRDefault="007468B5">
            <w:pPr>
              <w:jc w:val="left"/>
            </w:pPr>
            <w:r>
              <w:t>AL 72 WS 8804 ETL</w:t>
            </w:r>
          </w:p>
        </w:tc>
        <w:tc>
          <w:tcPr>
            <w:tcW w:w="370" w:type="pct"/>
            <w:shd w:val="clear" w:color="auto" w:fill="auto"/>
            <w:vAlign w:val="center"/>
          </w:tcPr>
          <w:p w14:paraId="14190E5E" w14:textId="77777777" w:rsidR="007468B5" w:rsidRDefault="007468B5">
            <w:pPr>
              <w:jc w:val="left"/>
            </w:pPr>
            <w:r>
              <w:t>US32D</w:t>
            </w:r>
          </w:p>
        </w:tc>
        <w:tc>
          <w:tcPr>
            <w:tcW w:w="1043" w:type="pct"/>
            <w:gridSpan w:val="3"/>
            <w:shd w:val="clear" w:color="auto" w:fill="auto"/>
            <w:vAlign w:val="center"/>
          </w:tcPr>
          <w:p w14:paraId="2048E41F" w14:textId="77777777" w:rsidR="007468B5" w:rsidRDefault="007468B5">
            <w:pPr>
              <w:jc w:val="left"/>
            </w:pPr>
            <w:r>
              <w:t>SA</w:t>
            </w:r>
          </w:p>
        </w:tc>
        <w:tc>
          <w:tcPr>
            <w:tcW w:w="20" w:type="pct"/>
            <w:shd w:val="clear" w:color="auto" w:fill="auto"/>
            <w:vAlign w:val="center"/>
          </w:tcPr>
          <w:p w14:paraId="2764470A" w14:textId="77777777" w:rsidR="007468B5" w:rsidRDefault="007468B5">
            <w:pPr>
              <w:jc w:val="left"/>
            </w:pPr>
          </w:p>
        </w:tc>
      </w:tr>
      <w:tr w:rsidR="006F752B" w14:paraId="187F49B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7D1165E3" w14:textId="77777777" w:rsidR="007468B5" w:rsidRDefault="007468B5">
            <w:pPr>
              <w:jc w:val="left"/>
            </w:pPr>
            <w:r>
              <w:t>1</w:t>
            </w:r>
          </w:p>
        </w:tc>
        <w:tc>
          <w:tcPr>
            <w:tcW w:w="2115" w:type="pct"/>
            <w:gridSpan w:val="3"/>
            <w:shd w:val="clear" w:color="auto" w:fill="auto"/>
            <w:vAlign w:val="center"/>
          </w:tcPr>
          <w:p w14:paraId="1F7EBA77" w14:textId="77777777" w:rsidR="007468B5" w:rsidRDefault="007468B5">
            <w:pPr>
              <w:jc w:val="left"/>
            </w:pPr>
            <w:r>
              <w:t>Best Core</w:t>
            </w:r>
          </w:p>
        </w:tc>
        <w:tc>
          <w:tcPr>
            <w:tcW w:w="1263" w:type="pct"/>
            <w:shd w:val="clear" w:color="auto" w:fill="auto"/>
            <w:vAlign w:val="center"/>
          </w:tcPr>
          <w:p w14:paraId="5BC42A97" w14:textId="77777777" w:rsidR="007468B5" w:rsidRDefault="007468B5">
            <w:pPr>
              <w:jc w:val="left"/>
            </w:pPr>
            <w:r>
              <w:t>SFIC provided by owner</w:t>
            </w:r>
          </w:p>
        </w:tc>
        <w:tc>
          <w:tcPr>
            <w:tcW w:w="370" w:type="pct"/>
            <w:shd w:val="clear" w:color="auto" w:fill="auto"/>
            <w:vAlign w:val="center"/>
          </w:tcPr>
          <w:p w14:paraId="0FA2C803" w14:textId="77777777" w:rsidR="007468B5" w:rsidRDefault="007468B5">
            <w:pPr>
              <w:jc w:val="left"/>
            </w:pPr>
            <w:r>
              <w:t>626</w:t>
            </w:r>
          </w:p>
        </w:tc>
        <w:tc>
          <w:tcPr>
            <w:tcW w:w="1043" w:type="pct"/>
            <w:gridSpan w:val="3"/>
            <w:shd w:val="clear" w:color="auto" w:fill="auto"/>
            <w:vAlign w:val="center"/>
          </w:tcPr>
          <w:p w14:paraId="72DFD6CE" w14:textId="77777777" w:rsidR="007468B5" w:rsidRDefault="007468B5">
            <w:pPr>
              <w:jc w:val="left"/>
            </w:pPr>
            <w:r>
              <w:t>BE</w:t>
            </w:r>
          </w:p>
        </w:tc>
        <w:tc>
          <w:tcPr>
            <w:tcW w:w="20" w:type="pct"/>
            <w:shd w:val="clear" w:color="auto" w:fill="auto"/>
            <w:vAlign w:val="center"/>
          </w:tcPr>
          <w:p w14:paraId="10409420" w14:textId="77777777" w:rsidR="007468B5" w:rsidRDefault="007468B5">
            <w:pPr>
              <w:jc w:val="left"/>
            </w:pPr>
          </w:p>
        </w:tc>
      </w:tr>
      <w:tr w:rsidR="006F752B" w14:paraId="0E914EEB"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63B02BC" w14:textId="77777777" w:rsidR="007468B5" w:rsidRDefault="007468B5">
            <w:pPr>
              <w:jc w:val="left"/>
            </w:pPr>
            <w:r>
              <w:t>1</w:t>
            </w:r>
          </w:p>
        </w:tc>
        <w:tc>
          <w:tcPr>
            <w:tcW w:w="2115" w:type="pct"/>
            <w:gridSpan w:val="3"/>
            <w:shd w:val="clear" w:color="auto" w:fill="auto"/>
            <w:vAlign w:val="center"/>
          </w:tcPr>
          <w:p w14:paraId="00E4D4AC" w14:textId="77777777" w:rsidR="007468B5" w:rsidRDefault="007468B5">
            <w:pPr>
              <w:jc w:val="left"/>
            </w:pPr>
            <w:r>
              <w:t>Surface Closer</w:t>
            </w:r>
          </w:p>
        </w:tc>
        <w:tc>
          <w:tcPr>
            <w:tcW w:w="1263" w:type="pct"/>
            <w:shd w:val="clear" w:color="auto" w:fill="auto"/>
            <w:vAlign w:val="center"/>
          </w:tcPr>
          <w:p w14:paraId="65BF6CF3" w14:textId="77777777" w:rsidR="007468B5" w:rsidRDefault="00C71EAE">
            <w:pPr>
              <w:jc w:val="left"/>
            </w:pPr>
            <w:r>
              <w:t>CLP</w:t>
            </w:r>
            <w:r w:rsidR="007468B5">
              <w:t>8501 TBGN</w:t>
            </w:r>
          </w:p>
        </w:tc>
        <w:tc>
          <w:tcPr>
            <w:tcW w:w="370" w:type="pct"/>
            <w:shd w:val="clear" w:color="auto" w:fill="auto"/>
            <w:vAlign w:val="center"/>
          </w:tcPr>
          <w:p w14:paraId="7BC39565" w14:textId="77777777" w:rsidR="007468B5" w:rsidRDefault="007468B5">
            <w:pPr>
              <w:jc w:val="left"/>
            </w:pPr>
            <w:r>
              <w:t>689</w:t>
            </w:r>
          </w:p>
        </w:tc>
        <w:tc>
          <w:tcPr>
            <w:tcW w:w="1043" w:type="pct"/>
            <w:gridSpan w:val="3"/>
            <w:shd w:val="clear" w:color="auto" w:fill="auto"/>
            <w:vAlign w:val="center"/>
          </w:tcPr>
          <w:p w14:paraId="1947374F" w14:textId="77777777" w:rsidR="007468B5" w:rsidRDefault="007468B5">
            <w:pPr>
              <w:jc w:val="left"/>
            </w:pPr>
            <w:r>
              <w:t>NO</w:t>
            </w:r>
          </w:p>
        </w:tc>
        <w:tc>
          <w:tcPr>
            <w:tcW w:w="20" w:type="pct"/>
            <w:shd w:val="clear" w:color="auto" w:fill="auto"/>
            <w:vAlign w:val="center"/>
          </w:tcPr>
          <w:p w14:paraId="5C218FAA" w14:textId="77777777" w:rsidR="007468B5" w:rsidRDefault="007468B5">
            <w:pPr>
              <w:jc w:val="left"/>
            </w:pPr>
          </w:p>
        </w:tc>
      </w:tr>
      <w:tr w:rsidR="006F752B" w14:paraId="220572B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778D3EE5" w14:textId="77777777" w:rsidR="007468B5" w:rsidRDefault="007468B5">
            <w:pPr>
              <w:jc w:val="left"/>
            </w:pPr>
            <w:r>
              <w:t>1</w:t>
            </w:r>
          </w:p>
        </w:tc>
        <w:tc>
          <w:tcPr>
            <w:tcW w:w="2115" w:type="pct"/>
            <w:gridSpan w:val="3"/>
            <w:shd w:val="clear" w:color="auto" w:fill="auto"/>
            <w:vAlign w:val="center"/>
          </w:tcPr>
          <w:p w14:paraId="00B2D9DF" w14:textId="77777777" w:rsidR="007468B5" w:rsidRDefault="007468B5">
            <w:pPr>
              <w:jc w:val="left"/>
            </w:pPr>
            <w:r>
              <w:t>Threshold</w:t>
            </w:r>
          </w:p>
        </w:tc>
        <w:tc>
          <w:tcPr>
            <w:tcW w:w="1263" w:type="pct"/>
            <w:shd w:val="clear" w:color="auto" w:fill="auto"/>
            <w:vAlign w:val="center"/>
          </w:tcPr>
          <w:p w14:paraId="685CEB18" w14:textId="77777777" w:rsidR="007468B5" w:rsidRDefault="007468B5">
            <w:pPr>
              <w:jc w:val="left"/>
            </w:pPr>
            <w:r>
              <w:t>171A</w:t>
            </w:r>
          </w:p>
        </w:tc>
        <w:tc>
          <w:tcPr>
            <w:tcW w:w="370" w:type="pct"/>
            <w:shd w:val="clear" w:color="auto" w:fill="auto"/>
            <w:vAlign w:val="center"/>
          </w:tcPr>
          <w:p w14:paraId="4FB3E291" w14:textId="77777777" w:rsidR="007468B5" w:rsidRDefault="007468B5">
            <w:pPr>
              <w:jc w:val="left"/>
            </w:pPr>
          </w:p>
        </w:tc>
        <w:tc>
          <w:tcPr>
            <w:tcW w:w="1043" w:type="pct"/>
            <w:gridSpan w:val="3"/>
            <w:shd w:val="clear" w:color="auto" w:fill="auto"/>
            <w:vAlign w:val="center"/>
          </w:tcPr>
          <w:p w14:paraId="4307BABA" w14:textId="77777777" w:rsidR="007468B5" w:rsidRDefault="007468B5">
            <w:pPr>
              <w:jc w:val="left"/>
            </w:pPr>
            <w:r>
              <w:t>PE</w:t>
            </w:r>
          </w:p>
        </w:tc>
        <w:tc>
          <w:tcPr>
            <w:tcW w:w="20" w:type="pct"/>
            <w:shd w:val="clear" w:color="auto" w:fill="auto"/>
            <w:vAlign w:val="center"/>
          </w:tcPr>
          <w:p w14:paraId="1A935A8C" w14:textId="77777777" w:rsidR="007468B5" w:rsidRDefault="007468B5">
            <w:pPr>
              <w:jc w:val="left"/>
            </w:pPr>
          </w:p>
        </w:tc>
      </w:tr>
      <w:tr w:rsidR="006F752B" w14:paraId="141C1CA0"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460DD53B" w14:textId="77777777" w:rsidR="007468B5" w:rsidRDefault="007468B5">
            <w:pPr>
              <w:jc w:val="left"/>
            </w:pPr>
            <w:r>
              <w:t>1</w:t>
            </w:r>
          </w:p>
        </w:tc>
        <w:tc>
          <w:tcPr>
            <w:tcW w:w="2115" w:type="pct"/>
            <w:gridSpan w:val="3"/>
            <w:shd w:val="clear" w:color="auto" w:fill="auto"/>
            <w:vAlign w:val="center"/>
          </w:tcPr>
          <w:p w14:paraId="1BBA059D" w14:textId="77777777" w:rsidR="007468B5" w:rsidRDefault="007468B5">
            <w:pPr>
              <w:jc w:val="left"/>
            </w:pPr>
            <w:r>
              <w:t>Gasketing</w:t>
            </w:r>
          </w:p>
        </w:tc>
        <w:tc>
          <w:tcPr>
            <w:tcW w:w="1263" w:type="pct"/>
            <w:shd w:val="clear" w:color="auto" w:fill="auto"/>
            <w:vAlign w:val="center"/>
          </w:tcPr>
          <w:p w14:paraId="4A760EF5" w14:textId="77777777" w:rsidR="007468B5" w:rsidRDefault="007468B5">
            <w:pPr>
              <w:jc w:val="left"/>
            </w:pPr>
            <w:r>
              <w:t>290AS</w:t>
            </w:r>
          </w:p>
        </w:tc>
        <w:tc>
          <w:tcPr>
            <w:tcW w:w="370" w:type="pct"/>
            <w:shd w:val="clear" w:color="auto" w:fill="auto"/>
            <w:vAlign w:val="center"/>
          </w:tcPr>
          <w:p w14:paraId="2E28AC50" w14:textId="77777777" w:rsidR="007468B5" w:rsidRDefault="007468B5">
            <w:pPr>
              <w:jc w:val="left"/>
            </w:pPr>
          </w:p>
        </w:tc>
        <w:tc>
          <w:tcPr>
            <w:tcW w:w="1043" w:type="pct"/>
            <w:gridSpan w:val="3"/>
            <w:shd w:val="clear" w:color="auto" w:fill="auto"/>
            <w:vAlign w:val="center"/>
          </w:tcPr>
          <w:p w14:paraId="696754B3" w14:textId="77777777" w:rsidR="007468B5" w:rsidRDefault="007468B5">
            <w:pPr>
              <w:jc w:val="left"/>
            </w:pPr>
            <w:r>
              <w:t>PE</w:t>
            </w:r>
          </w:p>
        </w:tc>
        <w:tc>
          <w:tcPr>
            <w:tcW w:w="20" w:type="pct"/>
            <w:shd w:val="clear" w:color="auto" w:fill="auto"/>
            <w:vAlign w:val="center"/>
          </w:tcPr>
          <w:p w14:paraId="3C29367D" w14:textId="77777777" w:rsidR="007468B5" w:rsidRDefault="007468B5">
            <w:pPr>
              <w:jc w:val="left"/>
            </w:pPr>
          </w:p>
        </w:tc>
      </w:tr>
      <w:tr w:rsidR="006F752B" w14:paraId="079322E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582D6FB" w14:textId="77777777" w:rsidR="007468B5" w:rsidRDefault="007468B5">
            <w:pPr>
              <w:jc w:val="left"/>
            </w:pPr>
            <w:r>
              <w:t>1</w:t>
            </w:r>
          </w:p>
        </w:tc>
        <w:tc>
          <w:tcPr>
            <w:tcW w:w="2115" w:type="pct"/>
            <w:gridSpan w:val="3"/>
            <w:shd w:val="clear" w:color="auto" w:fill="auto"/>
            <w:vAlign w:val="center"/>
          </w:tcPr>
          <w:p w14:paraId="577E1F24" w14:textId="77777777" w:rsidR="007468B5" w:rsidRDefault="007468B5">
            <w:pPr>
              <w:jc w:val="left"/>
            </w:pPr>
            <w:r>
              <w:t>Rain Guard</w:t>
            </w:r>
          </w:p>
        </w:tc>
        <w:tc>
          <w:tcPr>
            <w:tcW w:w="1263" w:type="pct"/>
            <w:shd w:val="clear" w:color="auto" w:fill="auto"/>
            <w:vAlign w:val="center"/>
          </w:tcPr>
          <w:p w14:paraId="1C7D9E9E" w14:textId="77777777" w:rsidR="007468B5" w:rsidRDefault="007468B5">
            <w:pPr>
              <w:jc w:val="left"/>
            </w:pPr>
            <w:r>
              <w:t>68AR</w:t>
            </w:r>
          </w:p>
        </w:tc>
        <w:tc>
          <w:tcPr>
            <w:tcW w:w="370" w:type="pct"/>
            <w:shd w:val="clear" w:color="auto" w:fill="auto"/>
            <w:vAlign w:val="center"/>
          </w:tcPr>
          <w:p w14:paraId="1A3AD484" w14:textId="77777777" w:rsidR="007468B5" w:rsidRDefault="007468B5">
            <w:pPr>
              <w:jc w:val="left"/>
            </w:pPr>
          </w:p>
        </w:tc>
        <w:tc>
          <w:tcPr>
            <w:tcW w:w="1043" w:type="pct"/>
            <w:gridSpan w:val="3"/>
            <w:shd w:val="clear" w:color="auto" w:fill="auto"/>
            <w:vAlign w:val="center"/>
          </w:tcPr>
          <w:p w14:paraId="5DF77982" w14:textId="77777777" w:rsidR="007468B5" w:rsidRDefault="007468B5">
            <w:pPr>
              <w:jc w:val="left"/>
            </w:pPr>
            <w:r>
              <w:t>PE</w:t>
            </w:r>
          </w:p>
        </w:tc>
        <w:tc>
          <w:tcPr>
            <w:tcW w:w="20" w:type="pct"/>
            <w:shd w:val="clear" w:color="auto" w:fill="auto"/>
            <w:vAlign w:val="center"/>
          </w:tcPr>
          <w:p w14:paraId="79FD5AD9" w14:textId="77777777" w:rsidR="007468B5" w:rsidRDefault="007468B5">
            <w:pPr>
              <w:jc w:val="left"/>
            </w:pPr>
          </w:p>
        </w:tc>
      </w:tr>
      <w:tr w:rsidR="006F752B" w14:paraId="73304423"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2ADE8E2" w14:textId="77777777" w:rsidR="007468B5" w:rsidRDefault="007468B5">
            <w:pPr>
              <w:jc w:val="left"/>
            </w:pPr>
            <w:r>
              <w:t>1</w:t>
            </w:r>
          </w:p>
        </w:tc>
        <w:tc>
          <w:tcPr>
            <w:tcW w:w="2115" w:type="pct"/>
            <w:gridSpan w:val="3"/>
            <w:shd w:val="clear" w:color="auto" w:fill="auto"/>
            <w:vAlign w:val="center"/>
          </w:tcPr>
          <w:p w14:paraId="54CBE318" w14:textId="77777777" w:rsidR="007468B5" w:rsidRDefault="007468B5">
            <w:pPr>
              <w:jc w:val="left"/>
            </w:pPr>
            <w:r>
              <w:t>Rain Guard</w:t>
            </w:r>
          </w:p>
        </w:tc>
        <w:tc>
          <w:tcPr>
            <w:tcW w:w="1263" w:type="pct"/>
            <w:shd w:val="clear" w:color="auto" w:fill="auto"/>
            <w:vAlign w:val="center"/>
          </w:tcPr>
          <w:p w14:paraId="2CD3E404" w14:textId="77777777" w:rsidR="007468B5" w:rsidRDefault="007468B5">
            <w:pPr>
              <w:jc w:val="left"/>
            </w:pPr>
            <w:r>
              <w:t>347A</w:t>
            </w:r>
          </w:p>
        </w:tc>
        <w:tc>
          <w:tcPr>
            <w:tcW w:w="370" w:type="pct"/>
            <w:shd w:val="clear" w:color="auto" w:fill="auto"/>
            <w:vAlign w:val="center"/>
          </w:tcPr>
          <w:p w14:paraId="57DF2E31" w14:textId="77777777" w:rsidR="007468B5" w:rsidRDefault="007468B5">
            <w:pPr>
              <w:jc w:val="left"/>
            </w:pPr>
          </w:p>
        </w:tc>
        <w:tc>
          <w:tcPr>
            <w:tcW w:w="1043" w:type="pct"/>
            <w:gridSpan w:val="3"/>
            <w:shd w:val="clear" w:color="auto" w:fill="auto"/>
            <w:vAlign w:val="center"/>
          </w:tcPr>
          <w:p w14:paraId="27FBE53E" w14:textId="77777777" w:rsidR="007468B5" w:rsidRDefault="007468B5">
            <w:pPr>
              <w:jc w:val="left"/>
            </w:pPr>
            <w:r>
              <w:t>PE</w:t>
            </w:r>
          </w:p>
        </w:tc>
        <w:tc>
          <w:tcPr>
            <w:tcW w:w="20" w:type="pct"/>
            <w:shd w:val="clear" w:color="auto" w:fill="auto"/>
            <w:vAlign w:val="center"/>
          </w:tcPr>
          <w:p w14:paraId="05965464" w14:textId="77777777" w:rsidR="007468B5" w:rsidRDefault="007468B5">
            <w:pPr>
              <w:jc w:val="left"/>
            </w:pPr>
          </w:p>
        </w:tc>
      </w:tr>
      <w:tr w:rsidR="006F752B" w14:paraId="03D2E0F3"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DB2DB51" w14:textId="77777777" w:rsidR="007468B5" w:rsidRDefault="007468B5">
            <w:pPr>
              <w:jc w:val="left"/>
            </w:pPr>
            <w:r>
              <w:t>1</w:t>
            </w:r>
          </w:p>
        </w:tc>
        <w:tc>
          <w:tcPr>
            <w:tcW w:w="2115" w:type="pct"/>
            <w:gridSpan w:val="3"/>
            <w:shd w:val="clear" w:color="auto" w:fill="auto"/>
            <w:vAlign w:val="center"/>
          </w:tcPr>
          <w:p w14:paraId="71947BC7" w14:textId="77777777" w:rsidR="007468B5" w:rsidRDefault="007468B5">
            <w:pPr>
              <w:jc w:val="left"/>
            </w:pPr>
            <w:r>
              <w:t>Sweep</w:t>
            </w:r>
          </w:p>
        </w:tc>
        <w:tc>
          <w:tcPr>
            <w:tcW w:w="1263" w:type="pct"/>
            <w:shd w:val="clear" w:color="auto" w:fill="auto"/>
            <w:vAlign w:val="center"/>
          </w:tcPr>
          <w:p w14:paraId="685D7AD3" w14:textId="77777777" w:rsidR="007468B5" w:rsidRDefault="007468B5">
            <w:pPr>
              <w:jc w:val="left"/>
            </w:pPr>
            <w:r>
              <w:t>315CN</w:t>
            </w:r>
          </w:p>
        </w:tc>
        <w:tc>
          <w:tcPr>
            <w:tcW w:w="370" w:type="pct"/>
            <w:shd w:val="clear" w:color="auto" w:fill="auto"/>
            <w:vAlign w:val="center"/>
          </w:tcPr>
          <w:p w14:paraId="653DE277" w14:textId="77777777" w:rsidR="007468B5" w:rsidRDefault="007468B5">
            <w:pPr>
              <w:jc w:val="left"/>
            </w:pPr>
          </w:p>
        </w:tc>
        <w:tc>
          <w:tcPr>
            <w:tcW w:w="1043" w:type="pct"/>
            <w:gridSpan w:val="3"/>
            <w:shd w:val="clear" w:color="auto" w:fill="auto"/>
            <w:vAlign w:val="center"/>
          </w:tcPr>
          <w:p w14:paraId="1225EC10" w14:textId="77777777" w:rsidR="007468B5" w:rsidRDefault="007468B5">
            <w:pPr>
              <w:jc w:val="left"/>
            </w:pPr>
            <w:r>
              <w:t>PE</w:t>
            </w:r>
          </w:p>
        </w:tc>
        <w:tc>
          <w:tcPr>
            <w:tcW w:w="20" w:type="pct"/>
            <w:shd w:val="clear" w:color="auto" w:fill="auto"/>
            <w:vAlign w:val="center"/>
          </w:tcPr>
          <w:p w14:paraId="53DDECD1" w14:textId="77777777" w:rsidR="007468B5" w:rsidRDefault="007468B5">
            <w:pPr>
              <w:jc w:val="left"/>
            </w:pPr>
          </w:p>
        </w:tc>
      </w:tr>
      <w:tr w:rsidR="00BD6CF0" w14:paraId="371AABD7"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C0C87A5" w14:textId="3879E107" w:rsidR="007468B5" w:rsidRDefault="000249E6">
            <w:pPr>
              <w:jc w:val="left"/>
            </w:pPr>
            <w:r>
              <w:t>1 Sign on door located within12 inches of the door hardware reading: PUSH UNTIL ALARM SOUNDS. DOOR CAN BE OPENED IN 15 SECONDS.</w:t>
            </w:r>
          </w:p>
          <w:p w14:paraId="17BC95B8" w14:textId="77777777" w:rsidR="00B0468C" w:rsidRDefault="00B0468C" w:rsidP="00B0468C">
            <w:pPr>
              <w:jc w:val="center"/>
              <w:rPr>
                <w:b/>
                <w:sz w:val="20"/>
                <w:szCs w:val="20"/>
                <w:u w:val="single"/>
              </w:rPr>
            </w:pPr>
            <w:r w:rsidRPr="00CC2230">
              <w:rPr>
                <w:b/>
                <w:sz w:val="20"/>
                <w:szCs w:val="20"/>
                <w:u w:val="single"/>
              </w:rPr>
              <w:t>Set</w:t>
            </w:r>
            <w:r>
              <w:rPr>
                <w:b/>
                <w:sz w:val="20"/>
                <w:szCs w:val="20"/>
                <w:u w:val="single"/>
              </w:rPr>
              <w:t xml:space="preserve">: </w:t>
            </w:r>
            <w:r w:rsidRPr="00CC2230">
              <w:rPr>
                <w:b/>
                <w:sz w:val="20"/>
                <w:szCs w:val="20"/>
                <w:u w:val="single"/>
              </w:rPr>
              <w:t>2.1</w:t>
            </w:r>
          </w:p>
          <w:p w14:paraId="38C85FFA" w14:textId="77777777" w:rsidR="00B0468C" w:rsidRPr="00CC2230" w:rsidRDefault="00B0468C" w:rsidP="00B0468C">
            <w:pPr>
              <w:rPr>
                <w:sz w:val="20"/>
                <w:szCs w:val="20"/>
              </w:rPr>
            </w:pPr>
            <w:r w:rsidRPr="00CC2230">
              <w:rPr>
                <w:sz w:val="20"/>
                <w:szCs w:val="20"/>
              </w:rPr>
              <w:t>Doors: 101H</w:t>
            </w:r>
          </w:p>
          <w:p w14:paraId="7A16D322" w14:textId="77777777" w:rsidR="00B0468C" w:rsidRDefault="00B0468C" w:rsidP="00B0468C">
            <w:pPr>
              <w:rPr>
                <w:sz w:val="20"/>
                <w:szCs w:val="20"/>
              </w:rPr>
            </w:pPr>
            <w:r w:rsidRPr="00CC2230">
              <w:rPr>
                <w:sz w:val="20"/>
                <w:szCs w:val="20"/>
              </w:rPr>
              <w:t>Description: EXT</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96"/>
              <w:gridCol w:w="3857"/>
              <w:gridCol w:w="3390"/>
              <w:gridCol w:w="828"/>
              <w:gridCol w:w="999"/>
            </w:tblGrid>
            <w:tr w:rsidR="005055EE" w14:paraId="6FE39A09" w14:textId="77777777" w:rsidTr="00A303AD">
              <w:trPr>
                <w:tblCellSpacing w:w="15" w:type="dxa"/>
              </w:trPr>
              <w:tc>
                <w:tcPr>
                  <w:tcW w:w="81" w:type="pct"/>
                  <w:shd w:val="clear" w:color="auto" w:fill="auto"/>
                  <w:vAlign w:val="center"/>
                </w:tcPr>
                <w:p w14:paraId="58AEACF8" w14:textId="77777777" w:rsidR="005055EE" w:rsidRDefault="005055EE" w:rsidP="005055EE">
                  <w:pPr>
                    <w:jc w:val="left"/>
                  </w:pPr>
                  <w:r>
                    <w:t>3</w:t>
                  </w:r>
                </w:p>
              </w:tc>
              <w:tc>
                <w:tcPr>
                  <w:tcW w:w="2065" w:type="pct"/>
                  <w:shd w:val="clear" w:color="auto" w:fill="auto"/>
                  <w:vAlign w:val="center"/>
                </w:tcPr>
                <w:p w14:paraId="402E9C68" w14:textId="77777777" w:rsidR="005055EE" w:rsidRDefault="005055EE" w:rsidP="005055EE">
                  <w:pPr>
                    <w:jc w:val="left"/>
                  </w:pPr>
                  <w:r>
                    <w:t>Hinge (heavy weight)</w:t>
                  </w:r>
                </w:p>
              </w:tc>
              <w:tc>
                <w:tcPr>
                  <w:tcW w:w="1813" w:type="pct"/>
                  <w:shd w:val="clear" w:color="auto" w:fill="auto"/>
                  <w:vAlign w:val="center"/>
                </w:tcPr>
                <w:p w14:paraId="5733145A" w14:textId="77777777" w:rsidR="005055EE" w:rsidRDefault="005055EE" w:rsidP="005055EE">
                  <w:pPr>
                    <w:jc w:val="left"/>
                  </w:pPr>
                  <w:r>
                    <w:t>T4A3386 NRP 4-1/2" x 4-1/2"</w:t>
                  </w:r>
                </w:p>
              </w:tc>
              <w:tc>
                <w:tcPr>
                  <w:tcW w:w="431" w:type="pct"/>
                  <w:shd w:val="clear" w:color="auto" w:fill="auto"/>
                  <w:vAlign w:val="center"/>
                </w:tcPr>
                <w:p w14:paraId="5DA0A0FA" w14:textId="77777777" w:rsidR="005055EE" w:rsidRDefault="005055EE" w:rsidP="005055EE">
                  <w:pPr>
                    <w:jc w:val="left"/>
                  </w:pPr>
                  <w:r>
                    <w:t>US32D</w:t>
                  </w:r>
                </w:p>
              </w:tc>
              <w:tc>
                <w:tcPr>
                  <w:tcW w:w="515" w:type="pct"/>
                  <w:shd w:val="clear" w:color="auto" w:fill="auto"/>
                  <w:vAlign w:val="center"/>
                </w:tcPr>
                <w:p w14:paraId="764C8051" w14:textId="77777777" w:rsidR="005055EE" w:rsidRDefault="005055EE" w:rsidP="005055EE">
                  <w:pPr>
                    <w:jc w:val="left"/>
                  </w:pPr>
                  <w:r>
                    <w:t>MK</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0"/>
              <w:gridCol w:w="3361"/>
              <w:gridCol w:w="877"/>
              <w:gridCol w:w="1052"/>
            </w:tblGrid>
            <w:tr w:rsidR="00B0468C" w14:paraId="0E7E609B" w14:textId="77777777" w:rsidTr="00451267">
              <w:trPr>
                <w:trHeight w:val="288"/>
              </w:trPr>
              <w:tc>
                <w:tcPr>
                  <w:tcW w:w="4050" w:type="dxa"/>
                </w:tcPr>
                <w:p w14:paraId="099939CB" w14:textId="77777777" w:rsidR="00B0468C" w:rsidRPr="00AE7B08" w:rsidRDefault="00B0468C" w:rsidP="00451267">
                  <w:pPr>
                    <w:jc w:val="left"/>
                  </w:pPr>
                  <w:r>
                    <w:t>1 Exit device – Alarmed</w:t>
                  </w:r>
                </w:p>
              </w:tc>
              <w:tc>
                <w:tcPr>
                  <w:tcW w:w="3413" w:type="dxa"/>
                </w:tcPr>
                <w:p w14:paraId="564AD139" w14:textId="77777777" w:rsidR="00B0468C" w:rsidRPr="006F752B" w:rsidRDefault="00B0468C" w:rsidP="00451267">
                  <w:pPr>
                    <w:jc w:val="left"/>
                    <w:rPr>
                      <w:lang w:val="es-ES"/>
                    </w:rPr>
                  </w:pPr>
                  <w:r w:rsidRPr="006F752B">
                    <w:rPr>
                      <w:lang w:val="es-ES"/>
                    </w:rPr>
                    <w:t>V40EU2W x FSE x ES</w:t>
                  </w:r>
                </w:p>
              </w:tc>
              <w:tc>
                <w:tcPr>
                  <w:tcW w:w="817" w:type="dxa"/>
                </w:tcPr>
                <w:p w14:paraId="0F49658E" w14:textId="77777777" w:rsidR="00B0468C" w:rsidRPr="00AE7B08" w:rsidRDefault="00B0468C" w:rsidP="00451267">
                  <w:pPr>
                    <w:jc w:val="left"/>
                  </w:pPr>
                  <w:r>
                    <w:t>628</w:t>
                  </w:r>
                </w:p>
              </w:tc>
              <w:tc>
                <w:tcPr>
                  <w:tcW w:w="1065" w:type="dxa"/>
                </w:tcPr>
                <w:p w14:paraId="0DC9B701" w14:textId="77777777" w:rsidR="00B0468C" w:rsidRPr="00AE7B08" w:rsidRDefault="00B0468C" w:rsidP="00451267">
                  <w:pPr>
                    <w:jc w:val="left"/>
                  </w:pPr>
                  <w:r>
                    <w:t>DE</w:t>
                  </w:r>
                </w:p>
              </w:tc>
            </w:tr>
            <w:tr w:rsidR="00B0468C" w14:paraId="36776C5C" w14:textId="77777777" w:rsidTr="00451267">
              <w:trPr>
                <w:trHeight w:val="288"/>
              </w:trPr>
              <w:tc>
                <w:tcPr>
                  <w:tcW w:w="4050" w:type="dxa"/>
                </w:tcPr>
                <w:p w14:paraId="214CD97A" w14:textId="77777777" w:rsidR="00B0468C" w:rsidRPr="00AE7B08" w:rsidRDefault="00B0468C" w:rsidP="00451267">
                  <w:pPr>
                    <w:jc w:val="left"/>
                  </w:pPr>
                  <w:r>
                    <w:t>1 Mortise Cylinder</w:t>
                  </w:r>
                </w:p>
              </w:tc>
              <w:tc>
                <w:tcPr>
                  <w:tcW w:w="3413" w:type="dxa"/>
                </w:tcPr>
                <w:p w14:paraId="1C3FD585" w14:textId="77777777" w:rsidR="00B0468C" w:rsidRPr="00AE7B08" w:rsidRDefault="00B0468C" w:rsidP="00451267">
                  <w:pPr>
                    <w:jc w:val="left"/>
                  </w:pPr>
                  <w:r>
                    <w:t>72 as required</w:t>
                  </w:r>
                </w:p>
              </w:tc>
              <w:tc>
                <w:tcPr>
                  <w:tcW w:w="817" w:type="dxa"/>
                </w:tcPr>
                <w:p w14:paraId="57EF0BA2" w14:textId="77777777" w:rsidR="00B0468C" w:rsidRPr="00AE7B08" w:rsidRDefault="00B0468C" w:rsidP="00451267">
                  <w:pPr>
                    <w:jc w:val="left"/>
                  </w:pPr>
                  <w:r>
                    <w:t>US26D</w:t>
                  </w:r>
                </w:p>
              </w:tc>
              <w:tc>
                <w:tcPr>
                  <w:tcW w:w="1065" w:type="dxa"/>
                </w:tcPr>
                <w:p w14:paraId="089E2829" w14:textId="77777777" w:rsidR="00B0468C" w:rsidRPr="00AE7B08" w:rsidRDefault="00B0468C" w:rsidP="00451267">
                  <w:pPr>
                    <w:jc w:val="left"/>
                  </w:pPr>
                  <w:r>
                    <w:t>SA</w:t>
                  </w:r>
                </w:p>
              </w:tc>
            </w:tr>
            <w:tr w:rsidR="00B0468C" w14:paraId="5421C1FC" w14:textId="77777777" w:rsidTr="00451267">
              <w:trPr>
                <w:trHeight w:val="288"/>
              </w:trPr>
              <w:tc>
                <w:tcPr>
                  <w:tcW w:w="4050" w:type="dxa"/>
                </w:tcPr>
                <w:p w14:paraId="1E84D97E" w14:textId="77777777" w:rsidR="00B0468C" w:rsidRPr="00AE7B08" w:rsidRDefault="00B0468C" w:rsidP="00451267">
                  <w:pPr>
                    <w:jc w:val="left"/>
                  </w:pPr>
                  <w:r>
                    <w:t>1 Best Core</w:t>
                  </w:r>
                </w:p>
              </w:tc>
              <w:tc>
                <w:tcPr>
                  <w:tcW w:w="3413" w:type="dxa"/>
                </w:tcPr>
                <w:p w14:paraId="699888F8" w14:textId="77777777" w:rsidR="00B0468C" w:rsidRPr="00AE7B08" w:rsidRDefault="00B0468C" w:rsidP="00451267">
                  <w:pPr>
                    <w:jc w:val="left"/>
                  </w:pPr>
                  <w:r>
                    <w:t>SFIC provided by owner</w:t>
                  </w:r>
                </w:p>
              </w:tc>
              <w:tc>
                <w:tcPr>
                  <w:tcW w:w="817" w:type="dxa"/>
                </w:tcPr>
                <w:p w14:paraId="1BCB75E7" w14:textId="77777777" w:rsidR="00B0468C" w:rsidRPr="00AE7B08" w:rsidRDefault="00B0468C" w:rsidP="00451267">
                  <w:pPr>
                    <w:jc w:val="left"/>
                  </w:pPr>
                  <w:r>
                    <w:t>626</w:t>
                  </w:r>
                </w:p>
              </w:tc>
              <w:tc>
                <w:tcPr>
                  <w:tcW w:w="1065" w:type="dxa"/>
                </w:tcPr>
                <w:p w14:paraId="6776D04B" w14:textId="77777777" w:rsidR="00B0468C" w:rsidRPr="00AE7B08" w:rsidRDefault="00B0468C" w:rsidP="00451267">
                  <w:pPr>
                    <w:jc w:val="left"/>
                  </w:pPr>
                  <w:r>
                    <w:t>NO</w:t>
                  </w:r>
                </w:p>
              </w:tc>
            </w:tr>
            <w:tr w:rsidR="00B0468C" w14:paraId="25967FA8" w14:textId="77777777" w:rsidTr="00451267">
              <w:trPr>
                <w:trHeight w:val="288"/>
              </w:trPr>
              <w:tc>
                <w:tcPr>
                  <w:tcW w:w="4050" w:type="dxa"/>
                </w:tcPr>
                <w:p w14:paraId="2E1BBA3D" w14:textId="77777777" w:rsidR="00B0468C" w:rsidRPr="00AE7B08" w:rsidRDefault="00B0468C" w:rsidP="00451267">
                  <w:pPr>
                    <w:jc w:val="left"/>
                  </w:pPr>
                  <w:r>
                    <w:t>1 Surface Closer</w:t>
                  </w:r>
                </w:p>
              </w:tc>
              <w:tc>
                <w:tcPr>
                  <w:tcW w:w="3413" w:type="dxa"/>
                </w:tcPr>
                <w:p w14:paraId="78C479E4" w14:textId="77777777" w:rsidR="00B0468C" w:rsidRPr="00AE7B08" w:rsidRDefault="00B0468C" w:rsidP="00451267">
                  <w:pPr>
                    <w:jc w:val="left"/>
                  </w:pPr>
                  <w:r>
                    <w:t>CLP 8501 TBGN</w:t>
                  </w:r>
                </w:p>
              </w:tc>
              <w:tc>
                <w:tcPr>
                  <w:tcW w:w="817" w:type="dxa"/>
                </w:tcPr>
                <w:p w14:paraId="248527D3" w14:textId="77777777" w:rsidR="00B0468C" w:rsidRPr="00AE7B08" w:rsidRDefault="00B0468C" w:rsidP="00451267">
                  <w:pPr>
                    <w:jc w:val="left"/>
                  </w:pPr>
                  <w:r>
                    <w:t>626</w:t>
                  </w:r>
                </w:p>
              </w:tc>
              <w:tc>
                <w:tcPr>
                  <w:tcW w:w="1065" w:type="dxa"/>
                </w:tcPr>
                <w:p w14:paraId="23559735" w14:textId="77777777" w:rsidR="00B0468C" w:rsidRPr="00AE7B08" w:rsidRDefault="00B0468C" w:rsidP="00451267">
                  <w:pPr>
                    <w:jc w:val="left"/>
                  </w:pPr>
                  <w:r>
                    <w:t>BE</w:t>
                  </w:r>
                </w:p>
              </w:tc>
            </w:tr>
            <w:tr w:rsidR="00B0468C" w14:paraId="33342617" w14:textId="77777777" w:rsidTr="00451267">
              <w:trPr>
                <w:trHeight w:val="288"/>
              </w:trPr>
              <w:tc>
                <w:tcPr>
                  <w:tcW w:w="4050" w:type="dxa"/>
                </w:tcPr>
                <w:p w14:paraId="19AC1ABD" w14:textId="77777777" w:rsidR="00B0468C" w:rsidRPr="00AE7B08" w:rsidRDefault="00B0468C" w:rsidP="00451267">
                  <w:pPr>
                    <w:jc w:val="left"/>
                  </w:pPr>
                  <w:r>
                    <w:t>1 Threshold</w:t>
                  </w:r>
                </w:p>
              </w:tc>
              <w:tc>
                <w:tcPr>
                  <w:tcW w:w="3413" w:type="dxa"/>
                </w:tcPr>
                <w:p w14:paraId="7A8A7BCE" w14:textId="77777777" w:rsidR="00B0468C" w:rsidRPr="00AE7B08" w:rsidRDefault="00B0468C" w:rsidP="00451267">
                  <w:pPr>
                    <w:jc w:val="left"/>
                  </w:pPr>
                  <w:r>
                    <w:t>171A</w:t>
                  </w:r>
                </w:p>
              </w:tc>
              <w:tc>
                <w:tcPr>
                  <w:tcW w:w="817" w:type="dxa"/>
                </w:tcPr>
                <w:p w14:paraId="2DBC820D" w14:textId="77777777" w:rsidR="00B0468C" w:rsidRPr="00AE7B08" w:rsidRDefault="00B0468C" w:rsidP="00451267">
                  <w:pPr>
                    <w:jc w:val="left"/>
                  </w:pPr>
                  <w:r>
                    <w:t xml:space="preserve">689 </w:t>
                  </w:r>
                </w:p>
              </w:tc>
              <w:tc>
                <w:tcPr>
                  <w:tcW w:w="1065" w:type="dxa"/>
                </w:tcPr>
                <w:p w14:paraId="33D5FC13" w14:textId="77777777" w:rsidR="00B0468C" w:rsidRPr="00AE7B08" w:rsidRDefault="00B0468C" w:rsidP="00451267">
                  <w:pPr>
                    <w:jc w:val="left"/>
                  </w:pPr>
                  <w:r>
                    <w:t>NO</w:t>
                  </w:r>
                </w:p>
              </w:tc>
            </w:tr>
            <w:tr w:rsidR="00B0468C" w14:paraId="7A8596AE" w14:textId="77777777" w:rsidTr="00451267">
              <w:trPr>
                <w:trHeight w:val="288"/>
              </w:trPr>
              <w:tc>
                <w:tcPr>
                  <w:tcW w:w="4050" w:type="dxa"/>
                </w:tcPr>
                <w:p w14:paraId="72A61B3E" w14:textId="77777777" w:rsidR="00B0468C" w:rsidRPr="00AE7B08" w:rsidRDefault="00B0468C" w:rsidP="00451267">
                  <w:pPr>
                    <w:jc w:val="left"/>
                  </w:pPr>
                  <w:r>
                    <w:t>1 Gasketing</w:t>
                  </w:r>
                </w:p>
              </w:tc>
              <w:tc>
                <w:tcPr>
                  <w:tcW w:w="3413" w:type="dxa"/>
                </w:tcPr>
                <w:p w14:paraId="69700006" w14:textId="77777777" w:rsidR="00B0468C" w:rsidRPr="00AE7B08" w:rsidRDefault="00B0468C" w:rsidP="00451267">
                  <w:pPr>
                    <w:jc w:val="left"/>
                  </w:pPr>
                  <w:r>
                    <w:t>290AS</w:t>
                  </w:r>
                </w:p>
              </w:tc>
              <w:tc>
                <w:tcPr>
                  <w:tcW w:w="817" w:type="dxa"/>
                </w:tcPr>
                <w:p w14:paraId="08BDD29B" w14:textId="77777777" w:rsidR="00B0468C" w:rsidRPr="00AE7B08" w:rsidRDefault="00B0468C" w:rsidP="00451267">
                  <w:pPr>
                    <w:jc w:val="left"/>
                  </w:pPr>
                </w:p>
              </w:tc>
              <w:tc>
                <w:tcPr>
                  <w:tcW w:w="1065" w:type="dxa"/>
                </w:tcPr>
                <w:p w14:paraId="7545316A" w14:textId="77777777" w:rsidR="00B0468C" w:rsidRPr="00AE7B08" w:rsidRDefault="00B0468C" w:rsidP="00451267">
                  <w:pPr>
                    <w:jc w:val="left"/>
                  </w:pPr>
                  <w:r>
                    <w:t>PE</w:t>
                  </w:r>
                </w:p>
              </w:tc>
            </w:tr>
            <w:tr w:rsidR="00B0468C" w14:paraId="1EA5A637" w14:textId="77777777" w:rsidTr="00451267">
              <w:trPr>
                <w:trHeight w:val="288"/>
              </w:trPr>
              <w:tc>
                <w:tcPr>
                  <w:tcW w:w="4050" w:type="dxa"/>
                </w:tcPr>
                <w:p w14:paraId="71F2960E" w14:textId="77777777" w:rsidR="00B0468C" w:rsidRPr="00AE7B08" w:rsidRDefault="00B0468C" w:rsidP="00451267">
                  <w:pPr>
                    <w:jc w:val="left"/>
                  </w:pPr>
                  <w:r>
                    <w:t>1 Rain Guard</w:t>
                  </w:r>
                </w:p>
              </w:tc>
              <w:tc>
                <w:tcPr>
                  <w:tcW w:w="3413" w:type="dxa"/>
                </w:tcPr>
                <w:p w14:paraId="0273993E" w14:textId="77777777" w:rsidR="00B0468C" w:rsidRPr="00AE7B08" w:rsidRDefault="00B0468C" w:rsidP="00451267">
                  <w:pPr>
                    <w:jc w:val="left"/>
                  </w:pPr>
                  <w:r>
                    <w:t>68AR</w:t>
                  </w:r>
                </w:p>
              </w:tc>
              <w:tc>
                <w:tcPr>
                  <w:tcW w:w="817" w:type="dxa"/>
                </w:tcPr>
                <w:p w14:paraId="27CA8045" w14:textId="77777777" w:rsidR="00B0468C" w:rsidRPr="00AE7B08" w:rsidRDefault="00B0468C" w:rsidP="00451267">
                  <w:pPr>
                    <w:jc w:val="left"/>
                  </w:pPr>
                </w:p>
              </w:tc>
              <w:tc>
                <w:tcPr>
                  <w:tcW w:w="1065" w:type="dxa"/>
                </w:tcPr>
                <w:p w14:paraId="1EA79902" w14:textId="77777777" w:rsidR="00B0468C" w:rsidRPr="00AE7B08" w:rsidRDefault="00B0468C" w:rsidP="00451267">
                  <w:pPr>
                    <w:jc w:val="left"/>
                  </w:pPr>
                  <w:r>
                    <w:t>PE</w:t>
                  </w:r>
                </w:p>
              </w:tc>
            </w:tr>
            <w:tr w:rsidR="00B0468C" w14:paraId="263E99E9" w14:textId="77777777" w:rsidTr="00451267">
              <w:trPr>
                <w:trHeight w:val="288"/>
              </w:trPr>
              <w:tc>
                <w:tcPr>
                  <w:tcW w:w="4050" w:type="dxa"/>
                </w:tcPr>
                <w:p w14:paraId="53E64034" w14:textId="77777777" w:rsidR="00B0468C" w:rsidRPr="00AE7B08" w:rsidRDefault="00B0468C" w:rsidP="00451267">
                  <w:pPr>
                    <w:jc w:val="left"/>
                  </w:pPr>
                  <w:r>
                    <w:t>1 Rain Guard</w:t>
                  </w:r>
                </w:p>
              </w:tc>
              <w:tc>
                <w:tcPr>
                  <w:tcW w:w="3413" w:type="dxa"/>
                </w:tcPr>
                <w:p w14:paraId="4339FBE2" w14:textId="77777777" w:rsidR="00B0468C" w:rsidRPr="00AE7B08" w:rsidRDefault="00B0468C" w:rsidP="00451267">
                  <w:pPr>
                    <w:jc w:val="left"/>
                  </w:pPr>
                  <w:r>
                    <w:t>347A</w:t>
                  </w:r>
                </w:p>
              </w:tc>
              <w:tc>
                <w:tcPr>
                  <w:tcW w:w="817" w:type="dxa"/>
                </w:tcPr>
                <w:p w14:paraId="2280E3A5" w14:textId="77777777" w:rsidR="00B0468C" w:rsidRPr="00AE7B08" w:rsidRDefault="00B0468C" w:rsidP="00451267">
                  <w:pPr>
                    <w:jc w:val="left"/>
                  </w:pPr>
                </w:p>
              </w:tc>
              <w:tc>
                <w:tcPr>
                  <w:tcW w:w="1065" w:type="dxa"/>
                </w:tcPr>
                <w:p w14:paraId="45AA02EA" w14:textId="77777777" w:rsidR="00B0468C" w:rsidRPr="00AE7B08" w:rsidRDefault="00B0468C" w:rsidP="00451267">
                  <w:pPr>
                    <w:jc w:val="left"/>
                  </w:pPr>
                  <w:r>
                    <w:t>PE</w:t>
                  </w:r>
                </w:p>
              </w:tc>
            </w:tr>
            <w:tr w:rsidR="00B0468C" w14:paraId="209B854D" w14:textId="77777777" w:rsidTr="00451267">
              <w:trPr>
                <w:trHeight w:val="288"/>
              </w:trPr>
              <w:tc>
                <w:tcPr>
                  <w:tcW w:w="4050" w:type="dxa"/>
                </w:tcPr>
                <w:p w14:paraId="4AA33D63" w14:textId="77777777" w:rsidR="00B0468C" w:rsidRPr="00AE7B08" w:rsidRDefault="00B0468C" w:rsidP="00451267">
                  <w:pPr>
                    <w:jc w:val="left"/>
                  </w:pPr>
                  <w:r>
                    <w:t>1 Sweep</w:t>
                  </w:r>
                </w:p>
              </w:tc>
              <w:tc>
                <w:tcPr>
                  <w:tcW w:w="3413" w:type="dxa"/>
                </w:tcPr>
                <w:p w14:paraId="7376CC37" w14:textId="77777777" w:rsidR="00B0468C" w:rsidRPr="00AE7B08" w:rsidRDefault="00B0468C" w:rsidP="00451267">
                  <w:pPr>
                    <w:jc w:val="left"/>
                  </w:pPr>
                  <w:r>
                    <w:t>315CN</w:t>
                  </w:r>
                </w:p>
              </w:tc>
              <w:tc>
                <w:tcPr>
                  <w:tcW w:w="817" w:type="dxa"/>
                </w:tcPr>
                <w:p w14:paraId="2F853E3C" w14:textId="77777777" w:rsidR="00B0468C" w:rsidRPr="00AE7B08" w:rsidRDefault="00B0468C" w:rsidP="00451267">
                  <w:pPr>
                    <w:jc w:val="left"/>
                  </w:pPr>
                </w:p>
              </w:tc>
              <w:tc>
                <w:tcPr>
                  <w:tcW w:w="1065" w:type="dxa"/>
                </w:tcPr>
                <w:p w14:paraId="25B15F23" w14:textId="77777777" w:rsidR="00B0468C" w:rsidRPr="00AE7B08" w:rsidRDefault="00B0468C" w:rsidP="00451267">
                  <w:pPr>
                    <w:jc w:val="left"/>
                  </w:pPr>
                  <w:r>
                    <w:t>PE</w:t>
                  </w:r>
                </w:p>
              </w:tc>
            </w:tr>
          </w:tbl>
          <w:p w14:paraId="764A2681" w14:textId="697EAE76" w:rsidR="00F9295D" w:rsidRDefault="000249E6" w:rsidP="00F9295D">
            <w:pPr>
              <w:jc w:val="left"/>
            </w:pPr>
            <w:r>
              <w:t xml:space="preserve">  </w:t>
            </w:r>
            <w:r w:rsidR="00F9295D">
              <w:t>1 Sign on door located within12 inches of the door hardware reading: PUSH UNTIL ALARM   SOUNDS. DOOR CAN BE OPENED IN 15 SECONDS.</w:t>
            </w:r>
          </w:p>
          <w:p w14:paraId="0955AEAC" w14:textId="134C3780" w:rsidR="00B0468C" w:rsidRDefault="00B0468C" w:rsidP="000249E6">
            <w:pPr>
              <w:jc w:val="left"/>
            </w:pPr>
          </w:p>
        </w:tc>
      </w:tr>
      <w:tr w:rsidR="00BD6CF0" w14:paraId="3DBECED9"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53F2928" w14:textId="77777777" w:rsidR="00B0468C" w:rsidRDefault="00B0468C">
            <w:pPr>
              <w:jc w:val="center"/>
              <w:rPr>
                <w:b/>
                <w:bCs/>
                <w:u w:val="single"/>
              </w:rPr>
            </w:pPr>
          </w:p>
          <w:p w14:paraId="331A9309" w14:textId="77777777" w:rsidR="00B0468C" w:rsidRDefault="00B0468C">
            <w:pPr>
              <w:jc w:val="center"/>
              <w:rPr>
                <w:b/>
                <w:bCs/>
                <w:u w:val="single"/>
              </w:rPr>
            </w:pPr>
          </w:p>
          <w:p w14:paraId="1D87A041" w14:textId="77777777" w:rsidR="005055EE" w:rsidRDefault="005055EE">
            <w:pPr>
              <w:jc w:val="center"/>
              <w:rPr>
                <w:b/>
                <w:bCs/>
                <w:u w:val="single"/>
              </w:rPr>
            </w:pPr>
          </w:p>
          <w:p w14:paraId="771BAB3C" w14:textId="77777777" w:rsidR="00B0468C" w:rsidRDefault="00B0468C">
            <w:pPr>
              <w:jc w:val="center"/>
              <w:rPr>
                <w:b/>
                <w:bCs/>
                <w:u w:val="single"/>
              </w:rPr>
            </w:pPr>
          </w:p>
          <w:p w14:paraId="7B8523E4" w14:textId="77777777" w:rsidR="007468B5" w:rsidRDefault="007468B5">
            <w:pPr>
              <w:jc w:val="center"/>
            </w:pPr>
            <w:r>
              <w:rPr>
                <w:b/>
                <w:bCs/>
                <w:u w:val="single"/>
              </w:rPr>
              <w:t>Set: 3.0</w:t>
            </w:r>
          </w:p>
        </w:tc>
      </w:tr>
      <w:tr w:rsidR="00BD6CF0" w14:paraId="4324E904"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C123FC2" w14:textId="77777777" w:rsidR="007468B5" w:rsidRDefault="007468B5">
            <w:pPr>
              <w:jc w:val="left"/>
            </w:pPr>
            <w:r>
              <w:t>Doors: 122A</w:t>
            </w:r>
          </w:p>
        </w:tc>
      </w:tr>
      <w:tr w:rsidR="00BD6CF0" w14:paraId="3D9100F8"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A0C1BBC" w14:textId="77777777" w:rsidR="007468B5" w:rsidRDefault="007468B5">
            <w:pPr>
              <w:jc w:val="left"/>
            </w:pPr>
            <w:r>
              <w:t xml:space="preserve">Description: ELEC </w:t>
            </w:r>
          </w:p>
        </w:tc>
      </w:tr>
      <w:tr w:rsidR="00BD6CF0" w14:paraId="4CEBB664"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EDF05BA" w14:textId="77777777" w:rsidR="007468B5" w:rsidRDefault="007468B5">
            <w:pPr>
              <w:jc w:val="left"/>
            </w:pPr>
            <w:r>
              <w:t> </w:t>
            </w:r>
          </w:p>
        </w:tc>
      </w:tr>
      <w:tr w:rsidR="006F752B" w14:paraId="7193F130"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9C1040E" w14:textId="77777777" w:rsidR="007468B5" w:rsidRDefault="007468B5">
            <w:pPr>
              <w:jc w:val="left"/>
            </w:pPr>
            <w:r>
              <w:t>3</w:t>
            </w:r>
          </w:p>
        </w:tc>
        <w:tc>
          <w:tcPr>
            <w:tcW w:w="2115" w:type="pct"/>
            <w:gridSpan w:val="3"/>
            <w:shd w:val="clear" w:color="auto" w:fill="auto"/>
            <w:vAlign w:val="center"/>
          </w:tcPr>
          <w:p w14:paraId="4CC54BE0" w14:textId="77777777" w:rsidR="007468B5" w:rsidRDefault="007468B5">
            <w:pPr>
              <w:jc w:val="left"/>
            </w:pPr>
            <w:r>
              <w:t>Hinge</w:t>
            </w:r>
          </w:p>
        </w:tc>
        <w:tc>
          <w:tcPr>
            <w:tcW w:w="1263" w:type="pct"/>
            <w:shd w:val="clear" w:color="auto" w:fill="auto"/>
            <w:vAlign w:val="center"/>
          </w:tcPr>
          <w:p w14:paraId="47FCB275" w14:textId="77777777" w:rsidR="007468B5" w:rsidRDefault="007468B5">
            <w:pPr>
              <w:jc w:val="left"/>
            </w:pPr>
            <w:r>
              <w:t>MPB79 4-1/2" x 4-1/2"</w:t>
            </w:r>
          </w:p>
        </w:tc>
        <w:tc>
          <w:tcPr>
            <w:tcW w:w="370" w:type="pct"/>
            <w:shd w:val="clear" w:color="auto" w:fill="auto"/>
            <w:vAlign w:val="center"/>
          </w:tcPr>
          <w:p w14:paraId="4457036D" w14:textId="77777777" w:rsidR="007468B5" w:rsidRDefault="007468B5">
            <w:pPr>
              <w:jc w:val="left"/>
            </w:pPr>
            <w:r>
              <w:t>US26D</w:t>
            </w:r>
          </w:p>
        </w:tc>
        <w:tc>
          <w:tcPr>
            <w:tcW w:w="1043" w:type="pct"/>
            <w:gridSpan w:val="3"/>
            <w:shd w:val="clear" w:color="auto" w:fill="auto"/>
            <w:vAlign w:val="center"/>
          </w:tcPr>
          <w:p w14:paraId="592B4D07" w14:textId="77777777" w:rsidR="007468B5" w:rsidRDefault="007468B5">
            <w:pPr>
              <w:jc w:val="left"/>
            </w:pPr>
            <w:r>
              <w:t>MK</w:t>
            </w:r>
          </w:p>
        </w:tc>
        <w:tc>
          <w:tcPr>
            <w:tcW w:w="20" w:type="pct"/>
            <w:shd w:val="clear" w:color="auto" w:fill="auto"/>
            <w:vAlign w:val="center"/>
          </w:tcPr>
          <w:p w14:paraId="6D36FCFA" w14:textId="77777777" w:rsidR="007468B5" w:rsidRDefault="007468B5">
            <w:pPr>
              <w:jc w:val="left"/>
            </w:pPr>
          </w:p>
        </w:tc>
      </w:tr>
      <w:tr w:rsidR="006F752B" w14:paraId="4BEB8643"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398ADB5" w14:textId="77777777" w:rsidR="007468B5" w:rsidRDefault="007468B5">
            <w:pPr>
              <w:jc w:val="left"/>
            </w:pPr>
            <w:r>
              <w:t>1</w:t>
            </w:r>
          </w:p>
        </w:tc>
        <w:tc>
          <w:tcPr>
            <w:tcW w:w="2115" w:type="pct"/>
            <w:gridSpan w:val="3"/>
            <w:shd w:val="clear" w:color="auto" w:fill="auto"/>
            <w:vAlign w:val="center"/>
          </w:tcPr>
          <w:p w14:paraId="234CC88E" w14:textId="77777777" w:rsidR="007468B5" w:rsidRDefault="007468B5">
            <w:pPr>
              <w:jc w:val="left"/>
            </w:pPr>
            <w:r>
              <w:t>Exit device -Rated</w:t>
            </w:r>
          </w:p>
        </w:tc>
        <w:tc>
          <w:tcPr>
            <w:tcW w:w="1263" w:type="pct"/>
            <w:shd w:val="clear" w:color="auto" w:fill="auto"/>
            <w:vAlign w:val="center"/>
          </w:tcPr>
          <w:p w14:paraId="53B6B438" w14:textId="77777777" w:rsidR="007468B5" w:rsidRDefault="007468B5">
            <w:pPr>
              <w:jc w:val="left"/>
            </w:pPr>
            <w:r>
              <w:t>V4003A #99</w:t>
            </w:r>
          </w:p>
        </w:tc>
        <w:tc>
          <w:tcPr>
            <w:tcW w:w="370" w:type="pct"/>
            <w:shd w:val="clear" w:color="auto" w:fill="auto"/>
            <w:vAlign w:val="center"/>
          </w:tcPr>
          <w:p w14:paraId="232CB0DF" w14:textId="77777777" w:rsidR="007468B5" w:rsidRDefault="007468B5">
            <w:pPr>
              <w:jc w:val="left"/>
            </w:pPr>
            <w:r>
              <w:t>628</w:t>
            </w:r>
          </w:p>
        </w:tc>
        <w:tc>
          <w:tcPr>
            <w:tcW w:w="1043" w:type="pct"/>
            <w:gridSpan w:val="3"/>
            <w:shd w:val="clear" w:color="auto" w:fill="auto"/>
            <w:vAlign w:val="center"/>
          </w:tcPr>
          <w:p w14:paraId="048A1D67" w14:textId="77777777" w:rsidR="007468B5" w:rsidRDefault="007468B5">
            <w:pPr>
              <w:jc w:val="left"/>
            </w:pPr>
            <w:r>
              <w:t>DE</w:t>
            </w:r>
          </w:p>
        </w:tc>
        <w:tc>
          <w:tcPr>
            <w:tcW w:w="20" w:type="pct"/>
            <w:shd w:val="clear" w:color="auto" w:fill="auto"/>
            <w:vAlign w:val="center"/>
          </w:tcPr>
          <w:p w14:paraId="4196A959" w14:textId="77777777" w:rsidR="007468B5" w:rsidRDefault="007468B5">
            <w:pPr>
              <w:jc w:val="left"/>
            </w:pPr>
          </w:p>
        </w:tc>
      </w:tr>
      <w:tr w:rsidR="006F752B" w14:paraId="101C9279"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258A8465" w14:textId="77777777" w:rsidR="007468B5" w:rsidRDefault="007468B5">
            <w:pPr>
              <w:jc w:val="left"/>
            </w:pPr>
            <w:r>
              <w:t>1</w:t>
            </w:r>
          </w:p>
        </w:tc>
        <w:tc>
          <w:tcPr>
            <w:tcW w:w="2115" w:type="pct"/>
            <w:gridSpan w:val="3"/>
            <w:shd w:val="clear" w:color="auto" w:fill="auto"/>
            <w:vAlign w:val="center"/>
          </w:tcPr>
          <w:p w14:paraId="4E05D82E" w14:textId="77777777" w:rsidR="007468B5" w:rsidRDefault="007468B5">
            <w:pPr>
              <w:jc w:val="left"/>
            </w:pPr>
            <w:r>
              <w:t>Cylinder</w:t>
            </w:r>
          </w:p>
        </w:tc>
        <w:tc>
          <w:tcPr>
            <w:tcW w:w="1263" w:type="pct"/>
            <w:shd w:val="clear" w:color="auto" w:fill="auto"/>
            <w:vAlign w:val="center"/>
          </w:tcPr>
          <w:p w14:paraId="51432D1C" w14:textId="77777777" w:rsidR="007468B5" w:rsidRDefault="007468B5">
            <w:pPr>
              <w:jc w:val="left"/>
            </w:pPr>
            <w:r>
              <w:t xml:space="preserve">72 as required </w:t>
            </w:r>
          </w:p>
        </w:tc>
        <w:tc>
          <w:tcPr>
            <w:tcW w:w="370" w:type="pct"/>
            <w:shd w:val="clear" w:color="auto" w:fill="auto"/>
            <w:vAlign w:val="center"/>
          </w:tcPr>
          <w:p w14:paraId="19266131" w14:textId="77777777" w:rsidR="007468B5" w:rsidRDefault="007468B5">
            <w:pPr>
              <w:jc w:val="left"/>
            </w:pPr>
            <w:r>
              <w:t>US26D</w:t>
            </w:r>
          </w:p>
        </w:tc>
        <w:tc>
          <w:tcPr>
            <w:tcW w:w="1043" w:type="pct"/>
            <w:gridSpan w:val="3"/>
            <w:shd w:val="clear" w:color="auto" w:fill="auto"/>
            <w:vAlign w:val="center"/>
          </w:tcPr>
          <w:p w14:paraId="706B5C5B" w14:textId="77777777" w:rsidR="007468B5" w:rsidRDefault="007468B5">
            <w:pPr>
              <w:jc w:val="left"/>
            </w:pPr>
            <w:r>
              <w:t>SA</w:t>
            </w:r>
          </w:p>
        </w:tc>
        <w:tc>
          <w:tcPr>
            <w:tcW w:w="20" w:type="pct"/>
            <w:shd w:val="clear" w:color="auto" w:fill="auto"/>
            <w:vAlign w:val="center"/>
          </w:tcPr>
          <w:p w14:paraId="61C2FACE" w14:textId="77777777" w:rsidR="007468B5" w:rsidRDefault="007468B5">
            <w:pPr>
              <w:jc w:val="left"/>
            </w:pPr>
          </w:p>
        </w:tc>
      </w:tr>
      <w:tr w:rsidR="006F752B" w14:paraId="04F1309B"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32BD312" w14:textId="77777777" w:rsidR="007468B5" w:rsidRDefault="007468B5">
            <w:pPr>
              <w:jc w:val="left"/>
            </w:pPr>
            <w:r>
              <w:t>1</w:t>
            </w:r>
          </w:p>
        </w:tc>
        <w:tc>
          <w:tcPr>
            <w:tcW w:w="2115" w:type="pct"/>
            <w:gridSpan w:val="3"/>
            <w:shd w:val="clear" w:color="auto" w:fill="auto"/>
            <w:vAlign w:val="center"/>
          </w:tcPr>
          <w:p w14:paraId="334D2C56" w14:textId="77777777" w:rsidR="007468B5" w:rsidRDefault="007468B5">
            <w:pPr>
              <w:jc w:val="left"/>
            </w:pPr>
            <w:r>
              <w:t>Best Core</w:t>
            </w:r>
          </w:p>
        </w:tc>
        <w:tc>
          <w:tcPr>
            <w:tcW w:w="1263" w:type="pct"/>
            <w:shd w:val="clear" w:color="auto" w:fill="auto"/>
            <w:vAlign w:val="center"/>
          </w:tcPr>
          <w:p w14:paraId="32AAAE11" w14:textId="77777777" w:rsidR="007468B5" w:rsidRDefault="007468B5">
            <w:pPr>
              <w:jc w:val="left"/>
            </w:pPr>
            <w:r>
              <w:t>SFIC provided by owner</w:t>
            </w:r>
          </w:p>
        </w:tc>
        <w:tc>
          <w:tcPr>
            <w:tcW w:w="370" w:type="pct"/>
            <w:shd w:val="clear" w:color="auto" w:fill="auto"/>
            <w:vAlign w:val="center"/>
          </w:tcPr>
          <w:p w14:paraId="58E49F4F" w14:textId="77777777" w:rsidR="007468B5" w:rsidRDefault="007468B5">
            <w:pPr>
              <w:jc w:val="left"/>
            </w:pPr>
            <w:r>
              <w:t>626</w:t>
            </w:r>
          </w:p>
        </w:tc>
        <w:tc>
          <w:tcPr>
            <w:tcW w:w="1043" w:type="pct"/>
            <w:gridSpan w:val="3"/>
            <w:shd w:val="clear" w:color="auto" w:fill="auto"/>
            <w:vAlign w:val="center"/>
          </w:tcPr>
          <w:p w14:paraId="55C0916F" w14:textId="77777777" w:rsidR="007468B5" w:rsidRDefault="007468B5">
            <w:pPr>
              <w:jc w:val="left"/>
            </w:pPr>
            <w:r>
              <w:t>BE</w:t>
            </w:r>
          </w:p>
        </w:tc>
        <w:tc>
          <w:tcPr>
            <w:tcW w:w="20" w:type="pct"/>
            <w:shd w:val="clear" w:color="auto" w:fill="auto"/>
            <w:vAlign w:val="center"/>
          </w:tcPr>
          <w:p w14:paraId="57983334" w14:textId="77777777" w:rsidR="007468B5" w:rsidRDefault="007468B5">
            <w:pPr>
              <w:jc w:val="left"/>
            </w:pPr>
          </w:p>
        </w:tc>
      </w:tr>
      <w:tr w:rsidR="006F752B" w14:paraId="0DB260C0"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3E24E33" w14:textId="77777777" w:rsidR="007468B5" w:rsidRDefault="007468B5">
            <w:pPr>
              <w:jc w:val="left"/>
            </w:pPr>
            <w:r>
              <w:t>1</w:t>
            </w:r>
          </w:p>
        </w:tc>
        <w:tc>
          <w:tcPr>
            <w:tcW w:w="2115" w:type="pct"/>
            <w:gridSpan w:val="3"/>
            <w:shd w:val="clear" w:color="auto" w:fill="auto"/>
            <w:vAlign w:val="center"/>
          </w:tcPr>
          <w:p w14:paraId="0BDED498" w14:textId="77777777" w:rsidR="007468B5" w:rsidRDefault="007468B5">
            <w:pPr>
              <w:jc w:val="left"/>
            </w:pPr>
            <w:r>
              <w:t>Surface Closer</w:t>
            </w:r>
          </w:p>
        </w:tc>
        <w:tc>
          <w:tcPr>
            <w:tcW w:w="1263" w:type="pct"/>
            <w:shd w:val="clear" w:color="auto" w:fill="auto"/>
            <w:vAlign w:val="center"/>
          </w:tcPr>
          <w:p w14:paraId="7E8E8B6E" w14:textId="77777777" w:rsidR="007468B5" w:rsidRDefault="007468B5">
            <w:pPr>
              <w:jc w:val="left"/>
            </w:pPr>
            <w:r>
              <w:t>8501 TBGN</w:t>
            </w:r>
          </w:p>
        </w:tc>
        <w:tc>
          <w:tcPr>
            <w:tcW w:w="370" w:type="pct"/>
            <w:shd w:val="clear" w:color="auto" w:fill="auto"/>
            <w:vAlign w:val="center"/>
          </w:tcPr>
          <w:p w14:paraId="3D87EE5A" w14:textId="77777777" w:rsidR="007468B5" w:rsidRDefault="007468B5">
            <w:pPr>
              <w:jc w:val="left"/>
            </w:pPr>
            <w:r>
              <w:t>689</w:t>
            </w:r>
          </w:p>
        </w:tc>
        <w:tc>
          <w:tcPr>
            <w:tcW w:w="1043" w:type="pct"/>
            <w:gridSpan w:val="3"/>
            <w:shd w:val="clear" w:color="auto" w:fill="auto"/>
            <w:vAlign w:val="center"/>
          </w:tcPr>
          <w:p w14:paraId="22CFC20C" w14:textId="77777777" w:rsidR="007468B5" w:rsidRDefault="007468B5">
            <w:pPr>
              <w:jc w:val="left"/>
            </w:pPr>
            <w:r>
              <w:t>NO</w:t>
            </w:r>
          </w:p>
        </w:tc>
        <w:tc>
          <w:tcPr>
            <w:tcW w:w="20" w:type="pct"/>
            <w:shd w:val="clear" w:color="auto" w:fill="auto"/>
            <w:vAlign w:val="center"/>
          </w:tcPr>
          <w:p w14:paraId="1754078D" w14:textId="77777777" w:rsidR="007468B5" w:rsidRDefault="007468B5">
            <w:pPr>
              <w:jc w:val="left"/>
            </w:pPr>
          </w:p>
        </w:tc>
      </w:tr>
      <w:tr w:rsidR="006F752B" w14:paraId="2475B917"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F3665E4" w14:textId="77777777" w:rsidR="007468B5" w:rsidRDefault="007468B5">
            <w:pPr>
              <w:jc w:val="left"/>
            </w:pPr>
            <w:r>
              <w:t>1</w:t>
            </w:r>
          </w:p>
        </w:tc>
        <w:tc>
          <w:tcPr>
            <w:tcW w:w="2115" w:type="pct"/>
            <w:gridSpan w:val="3"/>
            <w:shd w:val="clear" w:color="auto" w:fill="auto"/>
            <w:vAlign w:val="center"/>
          </w:tcPr>
          <w:p w14:paraId="34EFA1E3" w14:textId="77777777" w:rsidR="007468B5" w:rsidRDefault="007468B5">
            <w:pPr>
              <w:jc w:val="left"/>
            </w:pPr>
            <w:r>
              <w:t>Wall Stop</w:t>
            </w:r>
          </w:p>
        </w:tc>
        <w:tc>
          <w:tcPr>
            <w:tcW w:w="1263" w:type="pct"/>
            <w:shd w:val="clear" w:color="auto" w:fill="auto"/>
            <w:vAlign w:val="center"/>
          </w:tcPr>
          <w:p w14:paraId="682254EF" w14:textId="77777777" w:rsidR="007468B5" w:rsidRDefault="007468B5">
            <w:pPr>
              <w:jc w:val="left"/>
            </w:pPr>
            <w:r>
              <w:t>409</w:t>
            </w:r>
          </w:p>
        </w:tc>
        <w:tc>
          <w:tcPr>
            <w:tcW w:w="370" w:type="pct"/>
            <w:shd w:val="clear" w:color="auto" w:fill="auto"/>
            <w:vAlign w:val="center"/>
          </w:tcPr>
          <w:p w14:paraId="08213C01" w14:textId="77777777" w:rsidR="007468B5" w:rsidRDefault="007468B5">
            <w:pPr>
              <w:jc w:val="left"/>
            </w:pPr>
            <w:r>
              <w:t>US32D</w:t>
            </w:r>
          </w:p>
        </w:tc>
        <w:tc>
          <w:tcPr>
            <w:tcW w:w="1043" w:type="pct"/>
            <w:gridSpan w:val="3"/>
            <w:shd w:val="clear" w:color="auto" w:fill="auto"/>
            <w:vAlign w:val="center"/>
          </w:tcPr>
          <w:p w14:paraId="7E07AA68" w14:textId="77777777" w:rsidR="007468B5" w:rsidRDefault="007468B5">
            <w:pPr>
              <w:jc w:val="left"/>
            </w:pPr>
            <w:r>
              <w:t>RO</w:t>
            </w:r>
          </w:p>
        </w:tc>
        <w:tc>
          <w:tcPr>
            <w:tcW w:w="20" w:type="pct"/>
            <w:shd w:val="clear" w:color="auto" w:fill="auto"/>
            <w:vAlign w:val="center"/>
          </w:tcPr>
          <w:p w14:paraId="072152E4" w14:textId="77777777" w:rsidR="007468B5" w:rsidRDefault="007468B5">
            <w:pPr>
              <w:jc w:val="left"/>
            </w:pPr>
          </w:p>
        </w:tc>
      </w:tr>
      <w:tr w:rsidR="006F752B" w14:paraId="793E5C94"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34A6D0A" w14:textId="77777777" w:rsidR="007468B5" w:rsidRDefault="007468B5">
            <w:pPr>
              <w:jc w:val="left"/>
            </w:pPr>
            <w:r>
              <w:t>3</w:t>
            </w:r>
          </w:p>
        </w:tc>
        <w:tc>
          <w:tcPr>
            <w:tcW w:w="2115" w:type="pct"/>
            <w:gridSpan w:val="3"/>
            <w:shd w:val="clear" w:color="auto" w:fill="auto"/>
            <w:vAlign w:val="center"/>
          </w:tcPr>
          <w:p w14:paraId="6945EF9F" w14:textId="77777777" w:rsidR="007468B5" w:rsidRDefault="007468B5">
            <w:pPr>
              <w:jc w:val="left"/>
            </w:pPr>
            <w:r>
              <w:t>Silencer</w:t>
            </w:r>
          </w:p>
        </w:tc>
        <w:tc>
          <w:tcPr>
            <w:tcW w:w="1263" w:type="pct"/>
            <w:shd w:val="clear" w:color="auto" w:fill="auto"/>
            <w:vAlign w:val="center"/>
          </w:tcPr>
          <w:p w14:paraId="3B06A28B" w14:textId="77777777" w:rsidR="007468B5" w:rsidRDefault="007468B5">
            <w:pPr>
              <w:jc w:val="left"/>
            </w:pPr>
            <w:r>
              <w:t>608</w:t>
            </w:r>
          </w:p>
        </w:tc>
        <w:tc>
          <w:tcPr>
            <w:tcW w:w="370" w:type="pct"/>
            <w:shd w:val="clear" w:color="auto" w:fill="auto"/>
            <w:vAlign w:val="center"/>
          </w:tcPr>
          <w:p w14:paraId="08968B09" w14:textId="77777777" w:rsidR="007468B5" w:rsidRDefault="007468B5">
            <w:pPr>
              <w:jc w:val="left"/>
            </w:pPr>
          </w:p>
        </w:tc>
        <w:tc>
          <w:tcPr>
            <w:tcW w:w="1043" w:type="pct"/>
            <w:gridSpan w:val="3"/>
            <w:shd w:val="clear" w:color="auto" w:fill="auto"/>
            <w:vAlign w:val="center"/>
          </w:tcPr>
          <w:p w14:paraId="12609843" w14:textId="77777777" w:rsidR="007468B5" w:rsidRDefault="007468B5">
            <w:pPr>
              <w:jc w:val="left"/>
            </w:pPr>
            <w:r>
              <w:t>RO</w:t>
            </w:r>
          </w:p>
        </w:tc>
        <w:tc>
          <w:tcPr>
            <w:tcW w:w="20" w:type="pct"/>
            <w:shd w:val="clear" w:color="auto" w:fill="auto"/>
            <w:vAlign w:val="center"/>
          </w:tcPr>
          <w:p w14:paraId="1EBDFA77" w14:textId="77777777" w:rsidR="007468B5" w:rsidRDefault="007468B5">
            <w:pPr>
              <w:jc w:val="left"/>
            </w:pPr>
          </w:p>
        </w:tc>
      </w:tr>
      <w:tr w:rsidR="00BD6CF0" w14:paraId="0BACBD55"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8728031" w14:textId="77777777" w:rsidR="007468B5" w:rsidRDefault="007468B5">
            <w:pPr>
              <w:jc w:val="left"/>
            </w:pPr>
            <w:r>
              <w:t> </w:t>
            </w:r>
          </w:p>
        </w:tc>
      </w:tr>
      <w:tr w:rsidR="00BD6CF0" w14:paraId="6FD6A195"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CE81E12" w14:textId="77777777" w:rsidR="007468B5" w:rsidRDefault="007468B5">
            <w:pPr>
              <w:jc w:val="center"/>
            </w:pPr>
            <w:r>
              <w:rPr>
                <w:b/>
                <w:bCs/>
                <w:u w:val="single"/>
              </w:rPr>
              <w:t>Set: 4.0</w:t>
            </w:r>
          </w:p>
        </w:tc>
      </w:tr>
      <w:tr w:rsidR="00BD6CF0" w14:paraId="14506F1A"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801B383" w14:textId="77777777" w:rsidR="007468B5" w:rsidRDefault="007468B5">
            <w:pPr>
              <w:jc w:val="left"/>
            </w:pPr>
            <w:r>
              <w:t>Doors: 108</w:t>
            </w:r>
          </w:p>
        </w:tc>
      </w:tr>
      <w:tr w:rsidR="00BD6CF0" w14:paraId="0C717374"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CC2E8FF" w14:textId="77777777" w:rsidR="007468B5" w:rsidRDefault="007468B5">
            <w:pPr>
              <w:jc w:val="left"/>
            </w:pPr>
            <w:r>
              <w:t>Description: EXT - PICKUP</w:t>
            </w:r>
          </w:p>
        </w:tc>
      </w:tr>
      <w:tr w:rsidR="00BD6CF0" w14:paraId="4132DF2C"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766E382" w14:textId="77777777" w:rsidR="007468B5" w:rsidRDefault="007468B5">
            <w:pPr>
              <w:jc w:val="left"/>
            </w:pPr>
            <w:r>
              <w:t> </w:t>
            </w:r>
          </w:p>
        </w:tc>
      </w:tr>
      <w:tr w:rsidR="006F752B" w14:paraId="4DEDA398"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7A87905" w14:textId="77777777" w:rsidR="007468B5" w:rsidRDefault="007468B5">
            <w:pPr>
              <w:jc w:val="left"/>
            </w:pPr>
            <w:r>
              <w:t>3</w:t>
            </w:r>
          </w:p>
        </w:tc>
        <w:tc>
          <w:tcPr>
            <w:tcW w:w="2115" w:type="pct"/>
            <w:gridSpan w:val="3"/>
            <w:shd w:val="clear" w:color="auto" w:fill="auto"/>
            <w:vAlign w:val="center"/>
          </w:tcPr>
          <w:p w14:paraId="75378D14" w14:textId="77777777" w:rsidR="007468B5" w:rsidRDefault="007468B5">
            <w:pPr>
              <w:jc w:val="left"/>
            </w:pPr>
            <w:r>
              <w:t>Hinge (heavy weight)</w:t>
            </w:r>
          </w:p>
        </w:tc>
        <w:tc>
          <w:tcPr>
            <w:tcW w:w="1263" w:type="pct"/>
            <w:shd w:val="clear" w:color="auto" w:fill="auto"/>
            <w:vAlign w:val="center"/>
          </w:tcPr>
          <w:p w14:paraId="6F2C376B" w14:textId="77777777" w:rsidR="007468B5" w:rsidRDefault="007468B5">
            <w:pPr>
              <w:jc w:val="left"/>
            </w:pPr>
            <w:r>
              <w:t>T4A3386 NRP 4-1/2" x 4-1/2"</w:t>
            </w:r>
          </w:p>
        </w:tc>
        <w:tc>
          <w:tcPr>
            <w:tcW w:w="370" w:type="pct"/>
            <w:shd w:val="clear" w:color="auto" w:fill="auto"/>
            <w:vAlign w:val="center"/>
          </w:tcPr>
          <w:p w14:paraId="0E56E728" w14:textId="77777777" w:rsidR="007468B5" w:rsidRDefault="007468B5">
            <w:pPr>
              <w:jc w:val="left"/>
            </w:pPr>
            <w:r>
              <w:t>US32D</w:t>
            </w:r>
          </w:p>
        </w:tc>
        <w:tc>
          <w:tcPr>
            <w:tcW w:w="1043" w:type="pct"/>
            <w:gridSpan w:val="3"/>
            <w:shd w:val="clear" w:color="auto" w:fill="auto"/>
            <w:vAlign w:val="center"/>
          </w:tcPr>
          <w:p w14:paraId="36EE9092" w14:textId="77777777" w:rsidR="007468B5" w:rsidRDefault="007468B5">
            <w:pPr>
              <w:jc w:val="left"/>
            </w:pPr>
            <w:r>
              <w:t>MK</w:t>
            </w:r>
          </w:p>
        </w:tc>
        <w:tc>
          <w:tcPr>
            <w:tcW w:w="20" w:type="pct"/>
            <w:shd w:val="clear" w:color="auto" w:fill="auto"/>
            <w:vAlign w:val="center"/>
          </w:tcPr>
          <w:p w14:paraId="792CFCDD" w14:textId="77777777" w:rsidR="007468B5" w:rsidRDefault="007468B5">
            <w:pPr>
              <w:jc w:val="left"/>
            </w:pPr>
          </w:p>
        </w:tc>
      </w:tr>
      <w:tr w:rsidR="006F752B" w14:paraId="5E4AA817"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0A9DB0E" w14:textId="77777777" w:rsidR="007468B5" w:rsidRDefault="007468B5">
            <w:pPr>
              <w:jc w:val="left"/>
            </w:pPr>
            <w:r>
              <w:t>1</w:t>
            </w:r>
          </w:p>
        </w:tc>
        <w:tc>
          <w:tcPr>
            <w:tcW w:w="2115" w:type="pct"/>
            <w:gridSpan w:val="3"/>
            <w:shd w:val="clear" w:color="auto" w:fill="auto"/>
            <w:vAlign w:val="center"/>
          </w:tcPr>
          <w:p w14:paraId="7F4583F2" w14:textId="77777777" w:rsidR="007468B5" w:rsidRDefault="007468B5">
            <w:pPr>
              <w:jc w:val="left"/>
            </w:pPr>
            <w:r>
              <w:t>Office Lock</w:t>
            </w:r>
          </w:p>
        </w:tc>
        <w:tc>
          <w:tcPr>
            <w:tcW w:w="1263" w:type="pct"/>
            <w:shd w:val="clear" w:color="auto" w:fill="auto"/>
            <w:vAlign w:val="center"/>
          </w:tcPr>
          <w:p w14:paraId="28E3CF48" w14:textId="77777777" w:rsidR="007468B5" w:rsidRDefault="00C71EAE">
            <w:pPr>
              <w:jc w:val="left"/>
            </w:pPr>
            <w:r>
              <w:t xml:space="preserve">28 </w:t>
            </w:r>
            <w:r w:rsidR="007468B5">
              <w:t>72 10G05 LL</w:t>
            </w:r>
          </w:p>
        </w:tc>
        <w:tc>
          <w:tcPr>
            <w:tcW w:w="370" w:type="pct"/>
            <w:shd w:val="clear" w:color="auto" w:fill="auto"/>
            <w:vAlign w:val="center"/>
          </w:tcPr>
          <w:p w14:paraId="4693B414" w14:textId="77777777" w:rsidR="007468B5" w:rsidRDefault="007468B5">
            <w:pPr>
              <w:jc w:val="left"/>
            </w:pPr>
            <w:r>
              <w:t>US26D</w:t>
            </w:r>
          </w:p>
        </w:tc>
        <w:tc>
          <w:tcPr>
            <w:tcW w:w="1043" w:type="pct"/>
            <w:gridSpan w:val="3"/>
            <w:shd w:val="clear" w:color="auto" w:fill="auto"/>
            <w:vAlign w:val="center"/>
          </w:tcPr>
          <w:p w14:paraId="2B704293" w14:textId="77777777" w:rsidR="007468B5" w:rsidRDefault="007468B5">
            <w:pPr>
              <w:jc w:val="left"/>
            </w:pPr>
            <w:r>
              <w:t>SA</w:t>
            </w:r>
          </w:p>
        </w:tc>
        <w:tc>
          <w:tcPr>
            <w:tcW w:w="20" w:type="pct"/>
            <w:shd w:val="clear" w:color="auto" w:fill="auto"/>
            <w:vAlign w:val="center"/>
          </w:tcPr>
          <w:p w14:paraId="0CB6DD0B" w14:textId="77777777" w:rsidR="007468B5" w:rsidRDefault="007468B5">
            <w:pPr>
              <w:jc w:val="left"/>
            </w:pPr>
          </w:p>
        </w:tc>
      </w:tr>
      <w:tr w:rsidR="006F752B" w14:paraId="394D6170"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711F63ED" w14:textId="77777777" w:rsidR="007468B5" w:rsidRDefault="007468B5">
            <w:pPr>
              <w:jc w:val="left"/>
            </w:pPr>
            <w:r>
              <w:t>1</w:t>
            </w:r>
          </w:p>
        </w:tc>
        <w:tc>
          <w:tcPr>
            <w:tcW w:w="2115" w:type="pct"/>
            <w:gridSpan w:val="3"/>
            <w:shd w:val="clear" w:color="auto" w:fill="auto"/>
            <w:vAlign w:val="center"/>
          </w:tcPr>
          <w:p w14:paraId="5C4978AD" w14:textId="77777777" w:rsidR="007468B5" w:rsidRDefault="007468B5">
            <w:pPr>
              <w:jc w:val="left"/>
            </w:pPr>
            <w:r>
              <w:t>Best Core</w:t>
            </w:r>
          </w:p>
        </w:tc>
        <w:tc>
          <w:tcPr>
            <w:tcW w:w="1263" w:type="pct"/>
            <w:shd w:val="clear" w:color="auto" w:fill="auto"/>
            <w:vAlign w:val="center"/>
          </w:tcPr>
          <w:p w14:paraId="09A76F2D" w14:textId="77777777" w:rsidR="007468B5" w:rsidRDefault="007468B5">
            <w:pPr>
              <w:jc w:val="left"/>
            </w:pPr>
            <w:r>
              <w:t>SFIC provided by owner</w:t>
            </w:r>
          </w:p>
        </w:tc>
        <w:tc>
          <w:tcPr>
            <w:tcW w:w="370" w:type="pct"/>
            <w:shd w:val="clear" w:color="auto" w:fill="auto"/>
            <w:vAlign w:val="center"/>
          </w:tcPr>
          <w:p w14:paraId="7760BB28" w14:textId="77777777" w:rsidR="007468B5" w:rsidRDefault="007468B5">
            <w:pPr>
              <w:jc w:val="left"/>
            </w:pPr>
            <w:r>
              <w:t>626</w:t>
            </w:r>
          </w:p>
        </w:tc>
        <w:tc>
          <w:tcPr>
            <w:tcW w:w="1043" w:type="pct"/>
            <w:gridSpan w:val="3"/>
            <w:shd w:val="clear" w:color="auto" w:fill="auto"/>
            <w:vAlign w:val="center"/>
          </w:tcPr>
          <w:p w14:paraId="54F8D502" w14:textId="77777777" w:rsidR="007468B5" w:rsidRDefault="007468B5">
            <w:pPr>
              <w:jc w:val="left"/>
            </w:pPr>
            <w:r>
              <w:t>BE</w:t>
            </w:r>
          </w:p>
        </w:tc>
        <w:tc>
          <w:tcPr>
            <w:tcW w:w="20" w:type="pct"/>
            <w:shd w:val="clear" w:color="auto" w:fill="auto"/>
            <w:vAlign w:val="center"/>
          </w:tcPr>
          <w:p w14:paraId="691081B8" w14:textId="77777777" w:rsidR="007468B5" w:rsidRDefault="007468B5">
            <w:pPr>
              <w:jc w:val="left"/>
            </w:pPr>
          </w:p>
        </w:tc>
      </w:tr>
      <w:tr w:rsidR="006F752B" w14:paraId="37ED5A63"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89FC73F" w14:textId="77777777" w:rsidR="007468B5" w:rsidRDefault="007468B5">
            <w:pPr>
              <w:jc w:val="left"/>
            </w:pPr>
            <w:r>
              <w:t>1</w:t>
            </w:r>
          </w:p>
        </w:tc>
        <w:tc>
          <w:tcPr>
            <w:tcW w:w="2115" w:type="pct"/>
            <w:gridSpan w:val="3"/>
            <w:shd w:val="clear" w:color="auto" w:fill="auto"/>
            <w:vAlign w:val="center"/>
          </w:tcPr>
          <w:p w14:paraId="54ABB99E" w14:textId="77777777" w:rsidR="007468B5" w:rsidRDefault="007468B5">
            <w:pPr>
              <w:jc w:val="left"/>
            </w:pPr>
            <w:r>
              <w:t>Surface Closer</w:t>
            </w:r>
          </w:p>
        </w:tc>
        <w:tc>
          <w:tcPr>
            <w:tcW w:w="1263" w:type="pct"/>
            <w:shd w:val="clear" w:color="auto" w:fill="auto"/>
            <w:vAlign w:val="center"/>
          </w:tcPr>
          <w:p w14:paraId="5AFCB44B" w14:textId="77777777" w:rsidR="007468B5" w:rsidRDefault="00C71EAE">
            <w:pPr>
              <w:jc w:val="left"/>
            </w:pPr>
            <w:r>
              <w:t>CLP</w:t>
            </w:r>
            <w:r w:rsidR="007468B5">
              <w:t>8501 TBGN</w:t>
            </w:r>
          </w:p>
        </w:tc>
        <w:tc>
          <w:tcPr>
            <w:tcW w:w="370" w:type="pct"/>
            <w:shd w:val="clear" w:color="auto" w:fill="auto"/>
            <w:vAlign w:val="center"/>
          </w:tcPr>
          <w:p w14:paraId="2B9D8F8B" w14:textId="77777777" w:rsidR="007468B5" w:rsidRDefault="007468B5">
            <w:pPr>
              <w:jc w:val="left"/>
            </w:pPr>
            <w:r>
              <w:t>689</w:t>
            </w:r>
          </w:p>
        </w:tc>
        <w:tc>
          <w:tcPr>
            <w:tcW w:w="1043" w:type="pct"/>
            <w:gridSpan w:val="3"/>
            <w:shd w:val="clear" w:color="auto" w:fill="auto"/>
            <w:vAlign w:val="center"/>
          </w:tcPr>
          <w:p w14:paraId="5698895B" w14:textId="77777777" w:rsidR="007468B5" w:rsidRDefault="007468B5">
            <w:pPr>
              <w:jc w:val="left"/>
            </w:pPr>
            <w:r>
              <w:t>NO</w:t>
            </w:r>
          </w:p>
        </w:tc>
        <w:tc>
          <w:tcPr>
            <w:tcW w:w="20" w:type="pct"/>
            <w:shd w:val="clear" w:color="auto" w:fill="auto"/>
            <w:vAlign w:val="center"/>
          </w:tcPr>
          <w:p w14:paraId="34DA5B4D" w14:textId="77777777" w:rsidR="007468B5" w:rsidRDefault="007468B5">
            <w:pPr>
              <w:jc w:val="left"/>
            </w:pPr>
          </w:p>
        </w:tc>
      </w:tr>
      <w:tr w:rsidR="006F752B" w14:paraId="58E29389"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27B15165" w14:textId="77777777" w:rsidR="007468B5" w:rsidRDefault="007468B5">
            <w:pPr>
              <w:jc w:val="left"/>
            </w:pPr>
            <w:r>
              <w:t>1</w:t>
            </w:r>
          </w:p>
        </w:tc>
        <w:tc>
          <w:tcPr>
            <w:tcW w:w="2115" w:type="pct"/>
            <w:gridSpan w:val="3"/>
            <w:shd w:val="clear" w:color="auto" w:fill="auto"/>
            <w:vAlign w:val="center"/>
          </w:tcPr>
          <w:p w14:paraId="588C69D4" w14:textId="77777777" w:rsidR="007468B5" w:rsidRDefault="007468B5">
            <w:pPr>
              <w:jc w:val="left"/>
            </w:pPr>
            <w:r>
              <w:t>Wall Stop</w:t>
            </w:r>
          </w:p>
        </w:tc>
        <w:tc>
          <w:tcPr>
            <w:tcW w:w="1263" w:type="pct"/>
            <w:shd w:val="clear" w:color="auto" w:fill="auto"/>
            <w:vAlign w:val="center"/>
          </w:tcPr>
          <w:p w14:paraId="1DC4D790" w14:textId="77777777" w:rsidR="007468B5" w:rsidRDefault="007468B5">
            <w:pPr>
              <w:jc w:val="left"/>
            </w:pPr>
            <w:r>
              <w:t>409</w:t>
            </w:r>
          </w:p>
        </w:tc>
        <w:tc>
          <w:tcPr>
            <w:tcW w:w="370" w:type="pct"/>
            <w:shd w:val="clear" w:color="auto" w:fill="auto"/>
            <w:vAlign w:val="center"/>
          </w:tcPr>
          <w:p w14:paraId="238E7838" w14:textId="77777777" w:rsidR="007468B5" w:rsidRDefault="007468B5">
            <w:pPr>
              <w:jc w:val="left"/>
            </w:pPr>
            <w:r>
              <w:t>US32D</w:t>
            </w:r>
          </w:p>
        </w:tc>
        <w:tc>
          <w:tcPr>
            <w:tcW w:w="1043" w:type="pct"/>
            <w:gridSpan w:val="3"/>
            <w:shd w:val="clear" w:color="auto" w:fill="auto"/>
            <w:vAlign w:val="center"/>
          </w:tcPr>
          <w:p w14:paraId="2BA6CC12" w14:textId="77777777" w:rsidR="007468B5" w:rsidRDefault="007468B5">
            <w:pPr>
              <w:jc w:val="left"/>
            </w:pPr>
            <w:r>
              <w:t>RO</w:t>
            </w:r>
          </w:p>
        </w:tc>
        <w:tc>
          <w:tcPr>
            <w:tcW w:w="20" w:type="pct"/>
            <w:shd w:val="clear" w:color="auto" w:fill="auto"/>
            <w:vAlign w:val="center"/>
          </w:tcPr>
          <w:p w14:paraId="38EF8C35" w14:textId="77777777" w:rsidR="007468B5" w:rsidRDefault="007468B5">
            <w:pPr>
              <w:jc w:val="left"/>
            </w:pPr>
          </w:p>
        </w:tc>
      </w:tr>
      <w:tr w:rsidR="006F752B" w14:paraId="731CFD71"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742D726" w14:textId="77777777" w:rsidR="007468B5" w:rsidRDefault="007468B5">
            <w:pPr>
              <w:jc w:val="left"/>
            </w:pPr>
            <w:r>
              <w:t>1</w:t>
            </w:r>
          </w:p>
        </w:tc>
        <w:tc>
          <w:tcPr>
            <w:tcW w:w="2115" w:type="pct"/>
            <w:gridSpan w:val="3"/>
            <w:shd w:val="clear" w:color="auto" w:fill="auto"/>
            <w:vAlign w:val="center"/>
          </w:tcPr>
          <w:p w14:paraId="2A448142" w14:textId="77777777" w:rsidR="007468B5" w:rsidRDefault="007468B5">
            <w:pPr>
              <w:jc w:val="left"/>
            </w:pPr>
            <w:r>
              <w:t>Threshold</w:t>
            </w:r>
          </w:p>
        </w:tc>
        <w:tc>
          <w:tcPr>
            <w:tcW w:w="1263" w:type="pct"/>
            <w:shd w:val="clear" w:color="auto" w:fill="auto"/>
            <w:vAlign w:val="center"/>
          </w:tcPr>
          <w:p w14:paraId="211F7A26" w14:textId="77777777" w:rsidR="007468B5" w:rsidRDefault="007468B5">
            <w:pPr>
              <w:jc w:val="left"/>
            </w:pPr>
            <w:r>
              <w:t>171A</w:t>
            </w:r>
          </w:p>
        </w:tc>
        <w:tc>
          <w:tcPr>
            <w:tcW w:w="370" w:type="pct"/>
            <w:shd w:val="clear" w:color="auto" w:fill="auto"/>
            <w:vAlign w:val="center"/>
          </w:tcPr>
          <w:p w14:paraId="4F9DCDFC" w14:textId="77777777" w:rsidR="007468B5" w:rsidRDefault="007468B5">
            <w:pPr>
              <w:jc w:val="left"/>
            </w:pPr>
          </w:p>
        </w:tc>
        <w:tc>
          <w:tcPr>
            <w:tcW w:w="1043" w:type="pct"/>
            <w:gridSpan w:val="3"/>
            <w:shd w:val="clear" w:color="auto" w:fill="auto"/>
            <w:vAlign w:val="center"/>
          </w:tcPr>
          <w:p w14:paraId="73F40FA4" w14:textId="77777777" w:rsidR="007468B5" w:rsidRDefault="007468B5">
            <w:pPr>
              <w:jc w:val="left"/>
            </w:pPr>
            <w:r>
              <w:t>PE</w:t>
            </w:r>
          </w:p>
        </w:tc>
        <w:tc>
          <w:tcPr>
            <w:tcW w:w="20" w:type="pct"/>
            <w:shd w:val="clear" w:color="auto" w:fill="auto"/>
            <w:vAlign w:val="center"/>
          </w:tcPr>
          <w:p w14:paraId="7508F146" w14:textId="77777777" w:rsidR="007468B5" w:rsidRDefault="007468B5">
            <w:pPr>
              <w:jc w:val="left"/>
            </w:pPr>
          </w:p>
        </w:tc>
      </w:tr>
      <w:tr w:rsidR="006F752B" w14:paraId="33E6E2B3"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A33D15C" w14:textId="77777777" w:rsidR="007468B5" w:rsidRDefault="007468B5">
            <w:pPr>
              <w:jc w:val="left"/>
            </w:pPr>
            <w:r>
              <w:t>1</w:t>
            </w:r>
          </w:p>
        </w:tc>
        <w:tc>
          <w:tcPr>
            <w:tcW w:w="2115" w:type="pct"/>
            <w:gridSpan w:val="3"/>
            <w:shd w:val="clear" w:color="auto" w:fill="auto"/>
            <w:vAlign w:val="center"/>
          </w:tcPr>
          <w:p w14:paraId="70F39341" w14:textId="77777777" w:rsidR="007468B5" w:rsidRDefault="007468B5">
            <w:pPr>
              <w:jc w:val="left"/>
            </w:pPr>
            <w:r>
              <w:t>Gasketing</w:t>
            </w:r>
          </w:p>
        </w:tc>
        <w:tc>
          <w:tcPr>
            <w:tcW w:w="1263" w:type="pct"/>
            <w:shd w:val="clear" w:color="auto" w:fill="auto"/>
            <w:vAlign w:val="center"/>
          </w:tcPr>
          <w:p w14:paraId="4B6526D7" w14:textId="77777777" w:rsidR="007468B5" w:rsidRDefault="007468B5">
            <w:pPr>
              <w:jc w:val="left"/>
            </w:pPr>
            <w:r>
              <w:t>290AS</w:t>
            </w:r>
          </w:p>
        </w:tc>
        <w:tc>
          <w:tcPr>
            <w:tcW w:w="370" w:type="pct"/>
            <w:shd w:val="clear" w:color="auto" w:fill="auto"/>
            <w:vAlign w:val="center"/>
          </w:tcPr>
          <w:p w14:paraId="028FD442" w14:textId="77777777" w:rsidR="007468B5" w:rsidRDefault="007468B5">
            <w:pPr>
              <w:jc w:val="left"/>
            </w:pPr>
          </w:p>
        </w:tc>
        <w:tc>
          <w:tcPr>
            <w:tcW w:w="1043" w:type="pct"/>
            <w:gridSpan w:val="3"/>
            <w:shd w:val="clear" w:color="auto" w:fill="auto"/>
            <w:vAlign w:val="center"/>
          </w:tcPr>
          <w:p w14:paraId="62CEACC2" w14:textId="77777777" w:rsidR="007468B5" w:rsidRDefault="007468B5">
            <w:pPr>
              <w:jc w:val="left"/>
            </w:pPr>
            <w:r>
              <w:t>PE</w:t>
            </w:r>
          </w:p>
        </w:tc>
        <w:tc>
          <w:tcPr>
            <w:tcW w:w="20" w:type="pct"/>
            <w:shd w:val="clear" w:color="auto" w:fill="auto"/>
            <w:vAlign w:val="center"/>
          </w:tcPr>
          <w:p w14:paraId="2DC684F1" w14:textId="77777777" w:rsidR="007468B5" w:rsidRDefault="007468B5">
            <w:pPr>
              <w:jc w:val="left"/>
            </w:pPr>
          </w:p>
        </w:tc>
      </w:tr>
      <w:tr w:rsidR="006F752B" w14:paraId="7FB1676B"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B93BC01" w14:textId="77777777" w:rsidR="007468B5" w:rsidRDefault="007468B5">
            <w:pPr>
              <w:jc w:val="left"/>
            </w:pPr>
            <w:r>
              <w:t>1</w:t>
            </w:r>
          </w:p>
        </w:tc>
        <w:tc>
          <w:tcPr>
            <w:tcW w:w="2115" w:type="pct"/>
            <w:gridSpan w:val="3"/>
            <w:shd w:val="clear" w:color="auto" w:fill="auto"/>
            <w:vAlign w:val="center"/>
          </w:tcPr>
          <w:p w14:paraId="2DA03713" w14:textId="77777777" w:rsidR="007468B5" w:rsidRDefault="007468B5">
            <w:pPr>
              <w:jc w:val="left"/>
            </w:pPr>
            <w:r>
              <w:t>Rain Guard</w:t>
            </w:r>
          </w:p>
        </w:tc>
        <w:tc>
          <w:tcPr>
            <w:tcW w:w="1263" w:type="pct"/>
            <w:shd w:val="clear" w:color="auto" w:fill="auto"/>
            <w:vAlign w:val="center"/>
          </w:tcPr>
          <w:p w14:paraId="766D9D08" w14:textId="77777777" w:rsidR="007468B5" w:rsidRDefault="007468B5">
            <w:pPr>
              <w:jc w:val="left"/>
            </w:pPr>
            <w:r>
              <w:t>68AR</w:t>
            </w:r>
          </w:p>
        </w:tc>
        <w:tc>
          <w:tcPr>
            <w:tcW w:w="370" w:type="pct"/>
            <w:shd w:val="clear" w:color="auto" w:fill="auto"/>
            <w:vAlign w:val="center"/>
          </w:tcPr>
          <w:p w14:paraId="662E2088" w14:textId="77777777" w:rsidR="007468B5" w:rsidRDefault="007468B5">
            <w:pPr>
              <w:jc w:val="left"/>
            </w:pPr>
          </w:p>
        </w:tc>
        <w:tc>
          <w:tcPr>
            <w:tcW w:w="1043" w:type="pct"/>
            <w:gridSpan w:val="3"/>
            <w:shd w:val="clear" w:color="auto" w:fill="auto"/>
            <w:vAlign w:val="center"/>
          </w:tcPr>
          <w:p w14:paraId="12A2FF83" w14:textId="77777777" w:rsidR="007468B5" w:rsidRDefault="007468B5">
            <w:pPr>
              <w:jc w:val="left"/>
            </w:pPr>
            <w:r>
              <w:t>PE</w:t>
            </w:r>
          </w:p>
        </w:tc>
        <w:tc>
          <w:tcPr>
            <w:tcW w:w="20" w:type="pct"/>
            <w:shd w:val="clear" w:color="auto" w:fill="auto"/>
            <w:vAlign w:val="center"/>
          </w:tcPr>
          <w:p w14:paraId="123112F8" w14:textId="77777777" w:rsidR="007468B5" w:rsidRDefault="007468B5">
            <w:pPr>
              <w:jc w:val="left"/>
            </w:pPr>
          </w:p>
        </w:tc>
      </w:tr>
      <w:tr w:rsidR="006F752B" w14:paraId="2754608A"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3D95DF8" w14:textId="77777777" w:rsidR="007468B5" w:rsidRDefault="007468B5">
            <w:pPr>
              <w:jc w:val="left"/>
            </w:pPr>
            <w:r>
              <w:t>1</w:t>
            </w:r>
          </w:p>
        </w:tc>
        <w:tc>
          <w:tcPr>
            <w:tcW w:w="2115" w:type="pct"/>
            <w:gridSpan w:val="3"/>
            <w:shd w:val="clear" w:color="auto" w:fill="auto"/>
            <w:vAlign w:val="center"/>
          </w:tcPr>
          <w:p w14:paraId="54F6D4B9" w14:textId="77777777" w:rsidR="007468B5" w:rsidRDefault="007468B5">
            <w:pPr>
              <w:jc w:val="left"/>
            </w:pPr>
            <w:r>
              <w:t>Rain Guard</w:t>
            </w:r>
          </w:p>
        </w:tc>
        <w:tc>
          <w:tcPr>
            <w:tcW w:w="1263" w:type="pct"/>
            <w:shd w:val="clear" w:color="auto" w:fill="auto"/>
            <w:vAlign w:val="center"/>
          </w:tcPr>
          <w:p w14:paraId="1C4BB10C" w14:textId="77777777" w:rsidR="007468B5" w:rsidRDefault="007468B5">
            <w:pPr>
              <w:jc w:val="left"/>
            </w:pPr>
            <w:r>
              <w:t>347A</w:t>
            </w:r>
          </w:p>
        </w:tc>
        <w:tc>
          <w:tcPr>
            <w:tcW w:w="370" w:type="pct"/>
            <w:shd w:val="clear" w:color="auto" w:fill="auto"/>
            <w:vAlign w:val="center"/>
          </w:tcPr>
          <w:p w14:paraId="1ED3EC28" w14:textId="77777777" w:rsidR="007468B5" w:rsidRDefault="007468B5">
            <w:pPr>
              <w:jc w:val="left"/>
            </w:pPr>
          </w:p>
        </w:tc>
        <w:tc>
          <w:tcPr>
            <w:tcW w:w="1043" w:type="pct"/>
            <w:gridSpan w:val="3"/>
            <w:shd w:val="clear" w:color="auto" w:fill="auto"/>
            <w:vAlign w:val="center"/>
          </w:tcPr>
          <w:p w14:paraId="4317895B" w14:textId="77777777" w:rsidR="007468B5" w:rsidRDefault="007468B5">
            <w:pPr>
              <w:jc w:val="left"/>
            </w:pPr>
            <w:r>
              <w:t>PE</w:t>
            </w:r>
          </w:p>
        </w:tc>
        <w:tc>
          <w:tcPr>
            <w:tcW w:w="20" w:type="pct"/>
            <w:shd w:val="clear" w:color="auto" w:fill="auto"/>
            <w:vAlign w:val="center"/>
          </w:tcPr>
          <w:p w14:paraId="78FD4531" w14:textId="77777777" w:rsidR="007468B5" w:rsidRDefault="007468B5">
            <w:pPr>
              <w:jc w:val="left"/>
            </w:pPr>
          </w:p>
        </w:tc>
      </w:tr>
      <w:tr w:rsidR="006F752B" w14:paraId="2B43F43A"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B084BCC" w14:textId="77777777" w:rsidR="007468B5" w:rsidRDefault="007468B5">
            <w:pPr>
              <w:jc w:val="left"/>
            </w:pPr>
            <w:r>
              <w:t>1</w:t>
            </w:r>
          </w:p>
        </w:tc>
        <w:tc>
          <w:tcPr>
            <w:tcW w:w="2115" w:type="pct"/>
            <w:gridSpan w:val="3"/>
            <w:shd w:val="clear" w:color="auto" w:fill="auto"/>
            <w:vAlign w:val="center"/>
          </w:tcPr>
          <w:p w14:paraId="3850BDC2" w14:textId="77777777" w:rsidR="007468B5" w:rsidRDefault="007468B5">
            <w:pPr>
              <w:jc w:val="left"/>
            </w:pPr>
            <w:r>
              <w:t>Sweep</w:t>
            </w:r>
          </w:p>
        </w:tc>
        <w:tc>
          <w:tcPr>
            <w:tcW w:w="1263" w:type="pct"/>
            <w:shd w:val="clear" w:color="auto" w:fill="auto"/>
            <w:vAlign w:val="center"/>
          </w:tcPr>
          <w:p w14:paraId="0C8C7DA4" w14:textId="77777777" w:rsidR="007468B5" w:rsidRDefault="007468B5">
            <w:pPr>
              <w:jc w:val="left"/>
            </w:pPr>
            <w:r>
              <w:t>315CN</w:t>
            </w:r>
          </w:p>
        </w:tc>
        <w:tc>
          <w:tcPr>
            <w:tcW w:w="370" w:type="pct"/>
            <w:shd w:val="clear" w:color="auto" w:fill="auto"/>
            <w:vAlign w:val="center"/>
          </w:tcPr>
          <w:p w14:paraId="04BCBEF8" w14:textId="77777777" w:rsidR="007468B5" w:rsidRDefault="007468B5">
            <w:pPr>
              <w:jc w:val="left"/>
            </w:pPr>
          </w:p>
        </w:tc>
        <w:tc>
          <w:tcPr>
            <w:tcW w:w="1043" w:type="pct"/>
            <w:gridSpan w:val="3"/>
            <w:shd w:val="clear" w:color="auto" w:fill="auto"/>
            <w:vAlign w:val="center"/>
          </w:tcPr>
          <w:p w14:paraId="57F6E105" w14:textId="77777777" w:rsidR="007468B5" w:rsidRDefault="007468B5">
            <w:pPr>
              <w:jc w:val="left"/>
            </w:pPr>
            <w:r>
              <w:t>PE</w:t>
            </w:r>
          </w:p>
        </w:tc>
        <w:tc>
          <w:tcPr>
            <w:tcW w:w="20" w:type="pct"/>
            <w:shd w:val="clear" w:color="auto" w:fill="auto"/>
            <w:vAlign w:val="center"/>
          </w:tcPr>
          <w:p w14:paraId="35236E1C" w14:textId="77777777" w:rsidR="007468B5" w:rsidRDefault="007468B5">
            <w:pPr>
              <w:jc w:val="left"/>
            </w:pPr>
          </w:p>
        </w:tc>
      </w:tr>
      <w:tr w:rsidR="00BD6CF0" w14:paraId="50573C59"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8FD168E" w14:textId="77777777" w:rsidR="007468B5" w:rsidRDefault="007468B5">
            <w:pPr>
              <w:jc w:val="left"/>
            </w:pPr>
            <w:r>
              <w:t> </w:t>
            </w:r>
          </w:p>
        </w:tc>
      </w:tr>
      <w:tr w:rsidR="00BD6CF0" w14:paraId="15EE5C41"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3DB2F85A" w14:textId="77777777" w:rsidR="007468B5" w:rsidRDefault="007468B5">
            <w:pPr>
              <w:jc w:val="center"/>
            </w:pPr>
            <w:r>
              <w:rPr>
                <w:b/>
                <w:bCs/>
                <w:u w:val="single"/>
              </w:rPr>
              <w:t>Set: 5.0</w:t>
            </w:r>
          </w:p>
        </w:tc>
      </w:tr>
      <w:tr w:rsidR="00BD6CF0" w14:paraId="1FBE8E1F"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455EEFE" w14:textId="77777777" w:rsidR="007468B5" w:rsidRDefault="007468B5">
            <w:pPr>
              <w:jc w:val="left"/>
            </w:pPr>
            <w:r>
              <w:t>Doors: 115</w:t>
            </w:r>
          </w:p>
        </w:tc>
      </w:tr>
      <w:tr w:rsidR="00BD6CF0" w14:paraId="12CB4562"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C5EFAE0" w14:textId="77777777" w:rsidR="007468B5" w:rsidRDefault="007468B5">
            <w:pPr>
              <w:jc w:val="left"/>
            </w:pPr>
            <w:r>
              <w:t>Description: EXT - SPRINKLER</w:t>
            </w:r>
          </w:p>
        </w:tc>
      </w:tr>
      <w:tr w:rsidR="00BD6CF0" w14:paraId="569D4E23"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B318A8F" w14:textId="77777777" w:rsidR="007468B5" w:rsidRDefault="007468B5">
            <w:pPr>
              <w:jc w:val="left"/>
            </w:pPr>
          </w:p>
        </w:tc>
      </w:tr>
      <w:tr w:rsidR="006F752B" w14:paraId="193340A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BCB8BC6" w14:textId="77777777" w:rsidR="007468B5" w:rsidRDefault="007468B5">
            <w:pPr>
              <w:jc w:val="left"/>
            </w:pPr>
            <w:r>
              <w:t>3</w:t>
            </w:r>
          </w:p>
        </w:tc>
        <w:tc>
          <w:tcPr>
            <w:tcW w:w="2115" w:type="pct"/>
            <w:gridSpan w:val="3"/>
            <w:shd w:val="clear" w:color="auto" w:fill="auto"/>
            <w:vAlign w:val="center"/>
          </w:tcPr>
          <w:p w14:paraId="7ABE1CD1" w14:textId="77777777" w:rsidR="007468B5" w:rsidRDefault="007468B5">
            <w:pPr>
              <w:jc w:val="left"/>
            </w:pPr>
            <w:r>
              <w:t>Hinge (heavy weight)</w:t>
            </w:r>
          </w:p>
        </w:tc>
        <w:tc>
          <w:tcPr>
            <w:tcW w:w="1263" w:type="pct"/>
            <w:shd w:val="clear" w:color="auto" w:fill="auto"/>
            <w:vAlign w:val="center"/>
          </w:tcPr>
          <w:p w14:paraId="6A6481B9" w14:textId="77777777" w:rsidR="007468B5" w:rsidRDefault="007468B5">
            <w:pPr>
              <w:jc w:val="left"/>
            </w:pPr>
            <w:r>
              <w:t>T4A3386 NRP 4-1/2" x 4-1/2"</w:t>
            </w:r>
          </w:p>
        </w:tc>
        <w:tc>
          <w:tcPr>
            <w:tcW w:w="370" w:type="pct"/>
            <w:shd w:val="clear" w:color="auto" w:fill="auto"/>
            <w:vAlign w:val="center"/>
          </w:tcPr>
          <w:p w14:paraId="2CD18387" w14:textId="77777777" w:rsidR="007468B5" w:rsidRDefault="007468B5">
            <w:pPr>
              <w:jc w:val="left"/>
            </w:pPr>
            <w:r>
              <w:t>US32D</w:t>
            </w:r>
          </w:p>
        </w:tc>
        <w:tc>
          <w:tcPr>
            <w:tcW w:w="1043" w:type="pct"/>
            <w:gridSpan w:val="3"/>
            <w:shd w:val="clear" w:color="auto" w:fill="auto"/>
            <w:vAlign w:val="center"/>
          </w:tcPr>
          <w:p w14:paraId="7CAFAC67" w14:textId="77777777" w:rsidR="007468B5" w:rsidRDefault="007468B5">
            <w:pPr>
              <w:jc w:val="left"/>
            </w:pPr>
            <w:r>
              <w:t>MK</w:t>
            </w:r>
          </w:p>
        </w:tc>
        <w:tc>
          <w:tcPr>
            <w:tcW w:w="20" w:type="pct"/>
            <w:shd w:val="clear" w:color="auto" w:fill="auto"/>
            <w:vAlign w:val="center"/>
          </w:tcPr>
          <w:p w14:paraId="7A75EDDD" w14:textId="77777777" w:rsidR="007468B5" w:rsidRDefault="007468B5">
            <w:pPr>
              <w:jc w:val="left"/>
            </w:pPr>
          </w:p>
        </w:tc>
      </w:tr>
      <w:tr w:rsidR="006F752B" w14:paraId="19DD4A37"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E433861" w14:textId="77777777" w:rsidR="007468B5" w:rsidRDefault="007468B5">
            <w:pPr>
              <w:jc w:val="left"/>
            </w:pPr>
            <w:r>
              <w:t>1</w:t>
            </w:r>
          </w:p>
        </w:tc>
        <w:tc>
          <w:tcPr>
            <w:tcW w:w="2115" w:type="pct"/>
            <w:gridSpan w:val="3"/>
            <w:shd w:val="clear" w:color="auto" w:fill="auto"/>
            <w:vAlign w:val="center"/>
          </w:tcPr>
          <w:p w14:paraId="53D6BD8D" w14:textId="77777777" w:rsidR="007468B5" w:rsidRDefault="007468B5">
            <w:pPr>
              <w:jc w:val="left"/>
            </w:pPr>
            <w:r>
              <w:t>Storeroom Lock</w:t>
            </w:r>
          </w:p>
        </w:tc>
        <w:tc>
          <w:tcPr>
            <w:tcW w:w="1263" w:type="pct"/>
            <w:shd w:val="clear" w:color="auto" w:fill="auto"/>
            <w:vAlign w:val="center"/>
          </w:tcPr>
          <w:p w14:paraId="70329BAB" w14:textId="77777777" w:rsidR="007468B5" w:rsidRDefault="00C71EAE">
            <w:pPr>
              <w:jc w:val="left"/>
            </w:pPr>
            <w:r>
              <w:t xml:space="preserve">28 </w:t>
            </w:r>
            <w:r w:rsidR="007468B5">
              <w:t>72 10G04 LL</w:t>
            </w:r>
          </w:p>
        </w:tc>
        <w:tc>
          <w:tcPr>
            <w:tcW w:w="370" w:type="pct"/>
            <w:shd w:val="clear" w:color="auto" w:fill="auto"/>
            <w:vAlign w:val="center"/>
          </w:tcPr>
          <w:p w14:paraId="608AD9F8" w14:textId="77777777" w:rsidR="007468B5" w:rsidRDefault="007468B5">
            <w:pPr>
              <w:jc w:val="left"/>
            </w:pPr>
            <w:r>
              <w:t>US26D</w:t>
            </w:r>
          </w:p>
        </w:tc>
        <w:tc>
          <w:tcPr>
            <w:tcW w:w="1043" w:type="pct"/>
            <w:gridSpan w:val="3"/>
            <w:shd w:val="clear" w:color="auto" w:fill="auto"/>
            <w:vAlign w:val="center"/>
          </w:tcPr>
          <w:p w14:paraId="49D8D9D5" w14:textId="77777777" w:rsidR="007468B5" w:rsidRDefault="007468B5">
            <w:pPr>
              <w:jc w:val="left"/>
            </w:pPr>
            <w:r>
              <w:t>SA</w:t>
            </w:r>
          </w:p>
        </w:tc>
        <w:tc>
          <w:tcPr>
            <w:tcW w:w="20" w:type="pct"/>
            <w:shd w:val="clear" w:color="auto" w:fill="auto"/>
            <w:vAlign w:val="center"/>
          </w:tcPr>
          <w:p w14:paraId="1F2998F2" w14:textId="77777777" w:rsidR="007468B5" w:rsidRDefault="007468B5">
            <w:pPr>
              <w:jc w:val="left"/>
            </w:pPr>
          </w:p>
        </w:tc>
      </w:tr>
      <w:tr w:rsidR="006F752B" w14:paraId="70F40B91"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974F2B3" w14:textId="77777777" w:rsidR="007468B5" w:rsidRDefault="007468B5">
            <w:pPr>
              <w:jc w:val="left"/>
            </w:pPr>
            <w:r>
              <w:t>1</w:t>
            </w:r>
          </w:p>
        </w:tc>
        <w:tc>
          <w:tcPr>
            <w:tcW w:w="2115" w:type="pct"/>
            <w:gridSpan w:val="3"/>
            <w:shd w:val="clear" w:color="auto" w:fill="auto"/>
            <w:vAlign w:val="center"/>
          </w:tcPr>
          <w:p w14:paraId="768FAB3E" w14:textId="77777777" w:rsidR="007468B5" w:rsidRDefault="007468B5">
            <w:pPr>
              <w:jc w:val="left"/>
            </w:pPr>
            <w:r>
              <w:t>Best Core</w:t>
            </w:r>
          </w:p>
        </w:tc>
        <w:tc>
          <w:tcPr>
            <w:tcW w:w="1263" w:type="pct"/>
            <w:shd w:val="clear" w:color="auto" w:fill="auto"/>
            <w:vAlign w:val="center"/>
          </w:tcPr>
          <w:p w14:paraId="00A97126" w14:textId="77777777" w:rsidR="007468B5" w:rsidRDefault="007468B5">
            <w:pPr>
              <w:jc w:val="left"/>
            </w:pPr>
            <w:r>
              <w:t>SFIC provided by owner</w:t>
            </w:r>
          </w:p>
        </w:tc>
        <w:tc>
          <w:tcPr>
            <w:tcW w:w="370" w:type="pct"/>
            <w:shd w:val="clear" w:color="auto" w:fill="auto"/>
            <w:vAlign w:val="center"/>
          </w:tcPr>
          <w:p w14:paraId="7F666996" w14:textId="77777777" w:rsidR="007468B5" w:rsidRDefault="007468B5">
            <w:pPr>
              <w:jc w:val="left"/>
            </w:pPr>
            <w:r>
              <w:t>626</w:t>
            </w:r>
          </w:p>
        </w:tc>
        <w:tc>
          <w:tcPr>
            <w:tcW w:w="1043" w:type="pct"/>
            <w:gridSpan w:val="3"/>
            <w:shd w:val="clear" w:color="auto" w:fill="auto"/>
            <w:vAlign w:val="center"/>
          </w:tcPr>
          <w:p w14:paraId="16ED94D5" w14:textId="77777777" w:rsidR="007468B5" w:rsidRDefault="007468B5">
            <w:pPr>
              <w:jc w:val="left"/>
            </w:pPr>
            <w:r>
              <w:t>BE</w:t>
            </w:r>
          </w:p>
        </w:tc>
        <w:tc>
          <w:tcPr>
            <w:tcW w:w="20" w:type="pct"/>
            <w:shd w:val="clear" w:color="auto" w:fill="auto"/>
            <w:vAlign w:val="center"/>
          </w:tcPr>
          <w:p w14:paraId="33737FA1" w14:textId="77777777" w:rsidR="007468B5" w:rsidRDefault="007468B5">
            <w:pPr>
              <w:jc w:val="left"/>
            </w:pPr>
          </w:p>
        </w:tc>
      </w:tr>
      <w:tr w:rsidR="006F752B" w14:paraId="5BE6AD80"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D6CAFD6" w14:textId="77777777" w:rsidR="007468B5" w:rsidRDefault="007468B5">
            <w:pPr>
              <w:jc w:val="left"/>
            </w:pPr>
            <w:r>
              <w:lastRenderedPageBreak/>
              <w:t>1</w:t>
            </w:r>
          </w:p>
        </w:tc>
        <w:tc>
          <w:tcPr>
            <w:tcW w:w="2115" w:type="pct"/>
            <w:gridSpan w:val="3"/>
            <w:shd w:val="clear" w:color="auto" w:fill="auto"/>
            <w:vAlign w:val="center"/>
          </w:tcPr>
          <w:p w14:paraId="2DA28FD1" w14:textId="77777777" w:rsidR="007468B5" w:rsidRDefault="007468B5">
            <w:pPr>
              <w:jc w:val="left"/>
            </w:pPr>
            <w:r>
              <w:t>Surface Closer</w:t>
            </w:r>
          </w:p>
        </w:tc>
        <w:tc>
          <w:tcPr>
            <w:tcW w:w="1263" w:type="pct"/>
            <w:shd w:val="clear" w:color="auto" w:fill="auto"/>
            <w:vAlign w:val="center"/>
          </w:tcPr>
          <w:p w14:paraId="50740E0E" w14:textId="77777777" w:rsidR="007468B5" w:rsidRDefault="00C71EAE">
            <w:pPr>
              <w:jc w:val="left"/>
            </w:pPr>
            <w:r>
              <w:t>CLP</w:t>
            </w:r>
            <w:r w:rsidR="007468B5">
              <w:t>8501 TBGN</w:t>
            </w:r>
          </w:p>
        </w:tc>
        <w:tc>
          <w:tcPr>
            <w:tcW w:w="370" w:type="pct"/>
            <w:shd w:val="clear" w:color="auto" w:fill="auto"/>
            <w:vAlign w:val="center"/>
          </w:tcPr>
          <w:p w14:paraId="0F4C13B8" w14:textId="77777777" w:rsidR="007468B5" w:rsidRDefault="007468B5">
            <w:pPr>
              <w:jc w:val="left"/>
            </w:pPr>
            <w:r>
              <w:t>689</w:t>
            </w:r>
          </w:p>
        </w:tc>
        <w:tc>
          <w:tcPr>
            <w:tcW w:w="1043" w:type="pct"/>
            <w:gridSpan w:val="3"/>
            <w:shd w:val="clear" w:color="auto" w:fill="auto"/>
            <w:vAlign w:val="center"/>
          </w:tcPr>
          <w:p w14:paraId="749D2B25" w14:textId="77777777" w:rsidR="007468B5" w:rsidRDefault="007468B5">
            <w:pPr>
              <w:jc w:val="left"/>
            </w:pPr>
            <w:r>
              <w:t>NO</w:t>
            </w:r>
          </w:p>
        </w:tc>
        <w:tc>
          <w:tcPr>
            <w:tcW w:w="20" w:type="pct"/>
            <w:shd w:val="clear" w:color="auto" w:fill="auto"/>
            <w:vAlign w:val="center"/>
          </w:tcPr>
          <w:p w14:paraId="4C8D1836" w14:textId="77777777" w:rsidR="007468B5" w:rsidRDefault="007468B5">
            <w:pPr>
              <w:jc w:val="left"/>
            </w:pPr>
          </w:p>
        </w:tc>
      </w:tr>
      <w:tr w:rsidR="006F752B" w14:paraId="5EF5A8ED"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B9AF831" w14:textId="77777777" w:rsidR="007468B5" w:rsidRDefault="007468B5">
            <w:pPr>
              <w:jc w:val="left"/>
            </w:pPr>
            <w:r>
              <w:t>1</w:t>
            </w:r>
          </w:p>
        </w:tc>
        <w:tc>
          <w:tcPr>
            <w:tcW w:w="2115" w:type="pct"/>
            <w:gridSpan w:val="3"/>
            <w:shd w:val="clear" w:color="auto" w:fill="auto"/>
            <w:vAlign w:val="center"/>
          </w:tcPr>
          <w:p w14:paraId="433050D5" w14:textId="77777777" w:rsidR="007468B5" w:rsidRDefault="007468B5">
            <w:pPr>
              <w:jc w:val="left"/>
            </w:pPr>
            <w:r>
              <w:t>Wall Stop</w:t>
            </w:r>
          </w:p>
        </w:tc>
        <w:tc>
          <w:tcPr>
            <w:tcW w:w="1263" w:type="pct"/>
            <w:shd w:val="clear" w:color="auto" w:fill="auto"/>
            <w:vAlign w:val="center"/>
          </w:tcPr>
          <w:p w14:paraId="2F99DDD6" w14:textId="77777777" w:rsidR="007468B5" w:rsidRDefault="007468B5">
            <w:pPr>
              <w:jc w:val="left"/>
            </w:pPr>
            <w:r>
              <w:t>409</w:t>
            </w:r>
          </w:p>
        </w:tc>
        <w:tc>
          <w:tcPr>
            <w:tcW w:w="370" w:type="pct"/>
            <w:shd w:val="clear" w:color="auto" w:fill="auto"/>
            <w:vAlign w:val="center"/>
          </w:tcPr>
          <w:p w14:paraId="3CE02825" w14:textId="77777777" w:rsidR="007468B5" w:rsidRDefault="007468B5">
            <w:pPr>
              <w:jc w:val="left"/>
            </w:pPr>
            <w:r>
              <w:t>US32D</w:t>
            </w:r>
          </w:p>
        </w:tc>
        <w:tc>
          <w:tcPr>
            <w:tcW w:w="1043" w:type="pct"/>
            <w:gridSpan w:val="3"/>
            <w:shd w:val="clear" w:color="auto" w:fill="auto"/>
            <w:vAlign w:val="center"/>
          </w:tcPr>
          <w:p w14:paraId="7E70DF44" w14:textId="77777777" w:rsidR="007468B5" w:rsidRDefault="007468B5">
            <w:pPr>
              <w:jc w:val="left"/>
            </w:pPr>
            <w:r>
              <w:t>RO</w:t>
            </w:r>
          </w:p>
        </w:tc>
        <w:tc>
          <w:tcPr>
            <w:tcW w:w="20" w:type="pct"/>
            <w:shd w:val="clear" w:color="auto" w:fill="auto"/>
            <w:vAlign w:val="center"/>
          </w:tcPr>
          <w:p w14:paraId="4B322D03" w14:textId="77777777" w:rsidR="007468B5" w:rsidRDefault="007468B5">
            <w:pPr>
              <w:jc w:val="left"/>
            </w:pPr>
          </w:p>
        </w:tc>
      </w:tr>
      <w:tr w:rsidR="006F752B" w14:paraId="41BE40DB"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15E67F7" w14:textId="77777777" w:rsidR="007468B5" w:rsidRDefault="007468B5">
            <w:pPr>
              <w:jc w:val="left"/>
            </w:pPr>
            <w:r>
              <w:t>1</w:t>
            </w:r>
          </w:p>
        </w:tc>
        <w:tc>
          <w:tcPr>
            <w:tcW w:w="2115" w:type="pct"/>
            <w:gridSpan w:val="3"/>
            <w:shd w:val="clear" w:color="auto" w:fill="auto"/>
            <w:vAlign w:val="center"/>
          </w:tcPr>
          <w:p w14:paraId="6DC7165D" w14:textId="77777777" w:rsidR="007468B5" w:rsidRDefault="007468B5">
            <w:pPr>
              <w:jc w:val="left"/>
            </w:pPr>
            <w:r>
              <w:t>Threshold</w:t>
            </w:r>
          </w:p>
        </w:tc>
        <w:tc>
          <w:tcPr>
            <w:tcW w:w="1263" w:type="pct"/>
            <w:shd w:val="clear" w:color="auto" w:fill="auto"/>
            <w:vAlign w:val="center"/>
          </w:tcPr>
          <w:p w14:paraId="09B1F15D" w14:textId="77777777" w:rsidR="007468B5" w:rsidRDefault="007468B5">
            <w:pPr>
              <w:jc w:val="left"/>
            </w:pPr>
            <w:r>
              <w:t>171A</w:t>
            </w:r>
          </w:p>
        </w:tc>
        <w:tc>
          <w:tcPr>
            <w:tcW w:w="370" w:type="pct"/>
            <w:shd w:val="clear" w:color="auto" w:fill="auto"/>
            <w:vAlign w:val="center"/>
          </w:tcPr>
          <w:p w14:paraId="0A852EC4" w14:textId="77777777" w:rsidR="007468B5" w:rsidRDefault="007468B5">
            <w:pPr>
              <w:jc w:val="left"/>
            </w:pPr>
          </w:p>
        </w:tc>
        <w:tc>
          <w:tcPr>
            <w:tcW w:w="1043" w:type="pct"/>
            <w:gridSpan w:val="3"/>
            <w:shd w:val="clear" w:color="auto" w:fill="auto"/>
            <w:vAlign w:val="center"/>
          </w:tcPr>
          <w:p w14:paraId="325FCE99" w14:textId="77777777" w:rsidR="007468B5" w:rsidRDefault="007468B5">
            <w:pPr>
              <w:jc w:val="left"/>
            </w:pPr>
            <w:r>
              <w:t>PE</w:t>
            </w:r>
          </w:p>
        </w:tc>
        <w:tc>
          <w:tcPr>
            <w:tcW w:w="20" w:type="pct"/>
            <w:shd w:val="clear" w:color="auto" w:fill="auto"/>
            <w:vAlign w:val="center"/>
          </w:tcPr>
          <w:p w14:paraId="2085A2AB" w14:textId="77777777" w:rsidR="007468B5" w:rsidRDefault="007468B5">
            <w:pPr>
              <w:jc w:val="left"/>
            </w:pPr>
          </w:p>
        </w:tc>
      </w:tr>
      <w:tr w:rsidR="006F752B" w14:paraId="16D8BB3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ACAD705" w14:textId="77777777" w:rsidR="007468B5" w:rsidRDefault="007468B5">
            <w:pPr>
              <w:jc w:val="left"/>
            </w:pPr>
            <w:r>
              <w:t>1</w:t>
            </w:r>
          </w:p>
        </w:tc>
        <w:tc>
          <w:tcPr>
            <w:tcW w:w="2115" w:type="pct"/>
            <w:gridSpan w:val="3"/>
            <w:shd w:val="clear" w:color="auto" w:fill="auto"/>
            <w:vAlign w:val="center"/>
          </w:tcPr>
          <w:p w14:paraId="12A79CE8" w14:textId="77777777" w:rsidR="007468B5" w:rsidRDefault="007468B5">
            <w:pPr>
              <w:jc w:val="left"/>
            </w:pPr>
            <w:r>
              <w:t>Gasketing</w:t>
            </w:r>
          </w:p>
        </w:tc>
        <w:tc>
          <w:tcPr>
            <w:tcW w:w="1263" w:type="pct"/>
            <w:shd w:val="clear" w:color="auto" w:fill="auto"/>
            <w:vAlign w:val="center"/>
          </w:tcPr>
          <w:p w14:paraId="433B2BB3" w14:textId="77777777" w:rsidR="007468B5" w:rsidRDefault="007468B5">
            <w:pPr>
              <w:jc w:val="left"/>
            </w:pPr>
            <w:r>
              <w:t>290AS</w:t>
            </w:r>
          </w:p>
        </w:tc>
        <w:tc>
          <w:tcPr>
            <w:tcW w:w="370" w:type="pct"/>
            <w:shd w:val="clear" w:color="auto" w:fill="auto"/>
            <w:vAlign w:val="center"/>
          </w:tcPr>
          <w:p w14:paraId="50084D70" w14:textId="77777777" w:rsidR="007468B5" w:rsidRDefault="007468B5">
            <w:pPr>
              <w:jc w:val="left"/>
            </w:pPr>
          </w:p>
        </w:tc>
        <w:tc>
          <w:tcPr>
            <w:tcW w:w="1043" w:type="pct"/>
            <w:gridSpan w:val="3"/>
            <w:shd w:val="clear" w:color="auto" w:fill="auto"/>
            <w:vAlign w:val="center"/>
          </w:tcPr>
          <w:p w14:paraId="698FB29A" w14:textId="77777777" w:rsidR="007468B5" w:rsidRDefault="007468B5">
            <w:pPr>
              <w:jc w:val="left"/>
            </w:pPr>
            <w:r>
              <w:t>PE</w:t>
            </w:r>
          </w:p>
        </w:tc>
        <w:tc>
          <w:tcPr>
            <w:tcW w:w="20" w:type="pct"/>
            <w:shd w:val="clear" w:color="auto" w:fill="auto"/>
            <w:vAlign w:val="center"/>
          </w:tcPr>
          <w:p w14:paraId="48C3B3E2" w14:textId="77777777" w:rsidR="007468B5" w:rsidRDefault="007468B5">
            <w:pPr>
              <w:jc w:val="left"/>
            </w:pPr>
          </w:p>
        </w:tc>
      </w:tr>
      <w:tr w:rsidR="006F752B" w14:paraId="0BAD106E"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3923BB1" w14:textId="77777777" w:rsidR="007468B5" w:rsidRDefault="007468B5">
            <w:pPr>
              <w:jc w:val="left"/>
            </w:pPr>
            <w:r>
              <w:t>1</w:t>
            </w:r>
          </w:p>
        </w:tc>
        <w:tc>
          <w:tcPr>
            <w:tcW w:w="2115" w:type="pct"/>
            <w:gridSpan w:val="3"/>
            <w:shd w:val="clear" w:color="auto" w:fill="auto"/>
            <w:vAlign w:val="center"/>
          </w:tcPr>
          <w:p w14:paraId="6C08B690" w14:textId="77777777" w:rsidR="007468B5" w:rsidRDefault="007468B5">
            <w:pPr>
              <w:jc w:val="left"/>
            </w:pPr>
            <w:r>
              <w:t>Rain Guard</w:t>
            </w:r>
          </w:p>
        </w:tc>
        <w:tc>
          <w:tcPr>
            <w:tcW w:w="1263" w:type="pct"/>
            <w:shd w:val="clear" w:color="auto" w:fill="auto"/>
            <w:vAlign w:val="center"/>
          </w:tcPr>
          <w:p w14:paraId="2550942C" w14:textId="77777777" w:rsidR="007468B5" w:rsidRDefault="007468B5">
            <w:pPr>
              <w:jc w:val="left"/>
            </w:pPr>
            <w:r>
              <w:t>68AR</w:t>
            </w:r>
          </w:p>
        </w:tc>
        <w:tc>
          <w:tcPr>
            <w:tcW w:w="370" w:type="pct"/>
            <w:shd w:val="clear" w:color="auto" w:fill="auto"/>
            <w:vAlign w:val="center"/>
          </w:tcPr>
          <w:p w14:paraId="1F511827" w14:textId="77777777" w:rsidR="007468B5" w:rsidRDefault="007468B5">
            <w:pPr>
              <w:jc w:val="left"/>
            </w:pPr>
          </w:p>
        </w:tc>
        <w:tc>
          <w:tcPr>
            <w:tcW w:w="1043" w:type="pct"/>
            <w:gridSpan w:val="3"/>
            <w:shd w:val="clear" w:color="auto" w:fill="auto"/>
            <w:vAlign w:val="center"/>
          </w:tcPr>
          <w:p w14:paraId="0518648B" w14:textId="77777777" w:rsidR="007468B5" w:rsidRDefault="007468B5">
            <w:pPr>
              <w:jc w:val="left"/>
            </w:pPr>
            <w:r>
              <w:t>PE</w:t>
            </w:r>
          </w:p>
        </w:tc>
        <w:tc>
          <w:tcPr>
            <w:tcW w:w="20" w:type="pct"/>
            <w:shd w:val="clear" w:color="auto" w:fill="auto"/>
            <w:vAlign w:val="center"/>
          </w:tcPr>
          <w:p w14:paraId="13D5C9D8" w14:textId="77777777" w:rsidR="007468B5" w:rsidRDefault="007468B5">
            <w:pPr>
              <w:jc w:val="left"/>
            </w:pPr>
          </w:p>
        </w:tc>
      </w:tr>
      <w:tr w:rsidR="006F752B" w14:paraId="71E3F8F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95BFED7" w14:textId="77777777" w:rsidR="007468B5" w:rsidRDefault="007468B5">
            <w:pPr>
              <w:jc w:val="left"/>
            </w:pPr>
            <w:r>
              <w:t>1</w:t>
            </w:r>
          </w:p>
        </w:tc>
        <w:tc>
          <w:tcPr>
            <w:tcW w:w="2115" w:type="pct"/>
            <w:gridSpan w:val="3"/>
            <w:shd w:val="clear" w:color="auto" w:fill="auto"/>
            <w:vAlign w:val="center"/>
          </w:tcPr>
          <w:p w14:paraId="294C3E65" w14:textId="77777777" w:rsidR="007468B5" w:rsidRDefault="007468B5">
            <w:pPr>
              <w:jc w:val="left"/>
            </w:pPr>
            <w:r>
              <w:t>Rain Guard</w:t>
            </w:r>
          </w:p>
        </w:tc>
        <w:tc>
          <w:tcPr>
            <w:tcW w:w="1263" w:type="pct"/>
            <w:shd w:val="clear" w:color="auto" w:fill="auto"/>
            <w:vAlign w:val="center"/>
          </w:tcPr>
          <w:p w14:paraId="6D027CAF" w14:textId="77777777" w:rsidR="007468B5" w:rsidRDefault="007468B5">
            <w:pPr>
              <w:jc w:val="left"/>
            </w:pPr>
            <w:r>
              <w:t>347A</w:t>
            </w:r>
          </w:p>
        </w:tc>
        <w:tc>
          <w:tcPr>
            <w:tcW w:w="370" w:type="pct"/>
            <w:shd w:val="clear" w:color="auto" w:fill="auto"/>
            <w:vAlign w:val="center"/>
          </w:tcPr>
          <w:p w14:paraId="1376372B" w14:textId="77777777" w:rsidR="007468B5" w:rsidRDefault="007468B5">
            <w:pPr>
              <w:jc w:val="left"/>
            </w:pPr>
          </w:p>
        </w:tc>
        <w:tc>
          <w:tcPr>
            <w:tcW w:w="1043" w:type="pct"/>
            <w:gridSpan w:val="3"/>
            <w:shd w:val="clear" w:color="auto" w:fill="auto"/>
            <w:vAlign w:val="center"/>
          </w:tcPr>
          <w:p w14:paraId="392F2E2F" w14:textId="77777777" w:rsidR="007468B5" w:rsidRDefault="007468B5">
            <w:pPr>
              <w:jc w:val="left"/>
            </w:pPr>
            <w:r>
              <w:t>PE</w:t>
            </w:r>
          </w:p>
        </w:tc>
        <w:tc>
          <w:tcPr>
            <w:tcW w:w="20" w:type="pct"/>
            <w:shd w:val="clear" w:color="auto" w:fill="auto"/>
            <w:vAlign w:val="center"/>
          </w:tcPr>
          <w:p w14:paraId="620B9870" w14:textId="77777777" w:rsidR="007468B5" w:rsidRDefault="007468B5">
            <w:pPr>
              <w:jc w:val="left"/>
            </w:pPr>
          </w:p>
        </w:tc>
      </w:tr>
      <w:tr w:rsidR="006F752B" w14:paraId="6F6D024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1D24A35" w14:textId="77777777" w:rsidR="007468B5" w:rsidRDefault="007468B5">
            <w:pPr>
              <w:jc w:val="left"/>
            </w:pPr>
            <w:r>
              <w:t>1</w:t>
            </w:r>
          </w:p>
        </w:tc>
        <w:tc>
          <w:tcPr>
            <w:tcW w:w="2115" w:type="pct"/>
            <w:gridSpan w:val="3"/>
            <w:shd w:val="clear" w:color="auto" w:fill="auto"/>
            <w:vAlign w:val="center"/>
          </w:tcPr>
          <w:p w14:paraId="0B75BB7C" w14:textId="77777777" w:rsidR="007468B5" w:rsidRDefault="007468B5">
            <w:pPr>
              <w:jc w:val="left"/>
            </w:pPr>
            <w:r>
              <w:t>Sweep</w:t>
            </w:r>
          </w:p>
        </w:tc>
        <w:tc>
          <w:tcPr>
            <w:tcW w:w="1263" w:type="pct"/>
            <w:shd w:val="clear" w:color="auto" w:fill="auto"/>
            <w:vAlign w:val="center"/>
          </w:tcPr>
          <w:p w14:paraId="3EA62A8F" w14:textId="77777777" w:rsidR="007468B5" w:rsidRDefault="007468B5">
            <w:pPr>
              <w:jc w:val="left"/>
            </w:pPr>
            <w:r>
              <w:t>315CN</w:t>
            </w:r>
          </w:p>
        </w:tc>
        <w:tc>
          <w:tcPr>
            <w:tcW w:w="370" w:type="pct"/>
            <w:shd w:val="clear" w:color="auto" w:fill="auto"/>
            <w:vAlign w:val="center"/>
          </w:tcPr>
          <w:p w14:paraId="07BB97BB" w14:textId="77777777" w:rsidR="007468B5" w:rsidRDefault="007468B5">
            <w:pPr>
              <w:jc w:val="left"/>
            </w:pPr>
          </w:p>
        </w:tc>
        <w:tc>
          <w:tcPr>
            <w:tcW w:w="1043" w:type="pct"/>
            <w:gridSpan w:val="3"/>
            <w:shd w:val="clear" w:color="auto" w:fill="auto"/>
            <w:vAlign w:val="center"/>
          </w:tcPr>
          <w:p w14:paraId="42B88400" w14:textId="77777777" w:rsidR="007468B5" w:rsidRDefault="007468B5">
            <w:pPr>
              <w:jc w:val="left"/>
            </w:pPr>
            <w:r>
              <w:t>PE</w:t>
            </w:r>
          </w:p>
        </w:tc>
        <w:tc>
          <w:tcPr>
            <w:tcW w:w="20" w:type="pct"/>
            <w:shd w:val="clear" w:color="auto" w:fill="auto"/>
            <w:vAlign w:val="center"/>
          </w:tcPr>
          <w:p w14:paraId="3BACCE24" w14:textId="77777777" w:rsidR="007468B5" w:rsidRDefault="007468B5">
            <w:pPr>
              <w:jc w:val="left"/>
            </w:pPr>
          </w:p>
        </w:tc>
      </w:tr>
      <w:tr w:rsidR="00BD6CF0" w14:paraId="4AC379AF"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3FC8D3F" w14:textId="77777777" w:rsidR="007468B5" w:rsidRDefault="007468B5">
            <w:pPr>
              <w:jc w:val="left"/>
            </w:pPr>
            <w:r>
              <w:t> </w:t>
            </w:r>
          </w:p>
        </w:tc>
      </w:tr>
      <w:tr w:rsidR="00BD6CF0" w14:paraId="1281DE91"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8201992" w14:textId="77777777" w:rsidR="007468B5" w:rsidRDefault="007468B5">
            <w:pPr>
              <w:jc w:val="center"/>
            </w:pPr>
            <w:r>
              <w:rPr>
                <w:b/>
                <w:bCs/>
                <w:u w:val="single"/>
              </w:rPr>
              <w:t>Set: 6.0</w:t>
            </w:r>
          </w:p>
        </w:tc>
      </w:tr>
      <w:tr w:rsidR="00BD6CF0" w14:paraId="2001F41B"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B442311" w14:textId="77777777" w:rsidR="007468B5" w:rsidRDefault="007468B5">
            <w:pPr>
              <w:jc w:val="left"/>
            </w:pPr>
            <w:r>
              <w:t>Doors: 104, 125</w:t>
            </w:r>
          </w:p>
        </w:tc>
      </w:tr>
      <w:tr w:rsidR="00BD6CF0" w14:paraId="0EB770B7"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5FE7ABE" w14:textId="77777777" w:rsidR="007468B5" w:rsidRDefault="007468B5">
            <w:pPr>
              <w:jc w:val="left"/>
            </w:pPr>
            <w:r>
              <w:t>Description: TRAINING RM</w:t>
            </w:r>
          </w:p>
        </w:tc>
      </w:tr>
      <w:tr w:rsidR="00BD6CF0" w14:paraId="7B2F437D"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2E6BDDF8" w14:textId="77777777" w:rsidR="007468B5" w:rsidRDefault="007468B5">
            <w:pPr>
              <w:jc w:val="left"/>
            </w:pPr>
            <w:r>
              <w:t> </w:t>
            </w:r>
          </w:p>
        </w:tc>
      </w:tr>
      <w:tr w:rsidR="006F752B" w14:paraId="5A5821C6"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F3D0ECA" w14:textId="77777777" w:rsidR="007468B5" w:rsidRDefault="007468B5">
            <w:pPr>
              <w:jc w:val="left"/>
            </w:pPr>
            <w:r>
              <w:t>3</w:t>
            </w:r>
          </w:p>
        </w:tc>
        <w:tc>
          <w:tcPr>
            <w:tcW w:w="2115" w:type="pct"/>
            <w:gridSpan w:val="3"/>
            <w:shd w:val="clear" w:color="auto" w:fill="auto"/>
            <w:vAlign w:val="center"/>
          </w:tcPr>
          <w:p w14:paraId="446D494D" w14:textId="77777777" w:rsidR="007468B5" w:rsidRDefault="007468B5">
            <w:pPr>
              <w:jc w:val="left"/>
            </w:pPr>
            <w:r>
              <w:t>Hinge</w:t>
            </w:r>
          </w:p>
        </w:tc>
        <w:tc>
          <w:tcPr>
            <w:tcW w:w="1263" w:type="pct"/>
            <w:shd w:val="clear" w:color="auto" w:fill="auto"/>
            <w:vAlign w:val="center"/>
          </w:tcPr>
          <w:p w14:paraId="2FA1FAB9" w14:textId="77777777" w:rsidR="007468B5" w:rsidRDefault="007468B5">
            <w:pPr>
              <w:jc w:val="left"/>
            </w:pPr>
            <w:r>
              <w:t>MPB79 4-1/2" x 4-1/2"</w:t>
            </w:r>
          </w:p>
        </w:tc>
        <w:tc>
          <w:tcPr>
            <w:tcW w:w="370" w:type="pct"/>
            <w:shd w:val="clear" w:color="auto" w:fill="auto"/>
            <w:vAlign w:val="center"/>
          </w:tcPr>
          <w:p w14:paraId="741C4653" w14:textId="77777777" w:rsidR="007468B5" w:rsidRDefault="007468B5">
            <w:pPr>
              <w:jc w:val="left"/>
            </w:pPr>
            <w:r>
              <w:t>US26D</w:t>
            </w:r>
          </w:p>
        </w:tc>
        <w:tc>
          <w:tcPr>
            <w:tcW w:w="1043" w:type="pct"/>
            <w:gridSpan w:val="3"/>
            <w:shd w:val="clear" w:color="auto" w:fill="auto"/>
            <w:vAlign w:val="center"/>
          </w:tcPr>
          <w:p w14:paraId="7BC2C40D" w14:textId="77777777" w:rsidR="007468B5" w:rsidRDefault="007468B5">
            <w:pPr>
              <w:jc w:val="left"/>
            </w:pPr>
            <w:r>
              <w:t>MK</w:t>
            </w:r>
          </w:p>
        </w:tc>
        <w:tc>
          <w:tcPr>
            <w:tcW w:w="20" w:type="pct"/>
            <w:shd w:val="clear" w:color="auto" w:fill="auto"/>
            <w:vAlign w:val="center"/>
          </w:tcPr>
          <w:p w14:paraId="79E8281F" w14:textId="77777777" w:rsidR="007468B5" w:rsidRDefault="007468B5">
            <w:pPr>
              <w:jc w:val="left"/>
            </w:pPr>
          </w:p>
        </w:tc>
      </w:tr>
      <w:tr w:rsidR="006F752B" w14:paraId="64059975"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2149428" w14:textId="77777777" w:rsidR="007468B5" w:rsidRDefault="007468B5">
            <w:pPr>
              <w:jc w:val="left"/>
            </w:pPr>
            <w:r>
              <w:t>1</w:t>
            </w:r>
          </w:p>
        </w:tc>
        <w:tc>
          <w:tcPr>
            <w:tcW w:w="2115" w:type="pct"/>
            <w:gridSpan w:val="3"/>
            <w:shd w:val="clear" w:color="auto" w:fill="auto"/>
            <w:vAlign w:val="center"/>
          </w:tcPr>
          <w:p w14:paraId="6A84733B" w14:textId="77777777" w:rsidR="007468B5" w:rsidRDefault="007468B5">
            <w:pPr>
              <w:jc w:val="left"/>
            </w:pPr>
            <w:r>
              <w:t>Classroom Lock</w:t>
            </w:r>
          </w:p>
        </w:tc>
        <w:tc>
          <w:tcPr>
            <w:tcW w:w="1263" w:type="pct"/>
            <w:shd w:val="clear" w:color="auto" w:fill="auto"/>
            <w:vAlign w:val="center"/>
          </w:tcPr>
          <w:p w14:paraId="7645A12F" w14:textId="77777777" w:rsidR="007468B5" w:rsidRDefault="00C71EAE">
            <w:pPr>
              <w:jc w:val="left"/>
            </w:pPr>
            <w:r>
              <w:t xml:space="preserve">28 </w:t>
            </w:r>
            <w:r w:rsidR="007468B5">
              <w:t>72 10G37 LL</w:t>
            </w:r>
          </w:p>
        </w:tc>
        <w:tc>
          <w:tcPr>
            <w:tcW w:w="370" w:type="pct"/>
            <w:shd w:val="clear" w:color="auto" w:fill="auto"/>
            <w:vAlign w:val="center"/>
          </w:tcPr>
          <w:p w14:paraId="6845777E" w14:textId="77777777" w:rsidR="007468B5" w:rsidRDefault="007468B5">
            <w:pPr>
              <w:jc w:val="left"/>
            </w:pPr>
            <w:r>
              <w:t>US26D</w:t>
            </w:r>
          </w:p>
        </w:tc>
        <w:tc>
          <w:tcPr>
            <w:tcW w:w="1043" w:type="pct"/>
            <w:gridSpan w:val="3"/>
            <w:shd w:val="clear" w:color="auto" w:fill="auto"/>
            <w:vAlign w:val="center"/>
          </w:tcPr>
          <w:p w14:paraId="4C05FA82" w14:textId="77777777" w:rsidR="007468B5" w:rsidRDefault="007468B5">
            <w:pPr>
              <w:jc w:val="left"/>
            </w:pPr>
            <w:r>
              <w:t>SA</w:t>
            </w:r>
          </w:p>
        </w:tc>
        <w:tc>
          <w:tcPr>
            <w:tcW w:w="20" w:type="pct"/>
            <w:shd w:val="clear" w:color="auto" w:fill="auto"/>
            <w:vAlign w:val="center"/>
          </w:tcPr>
          <w:p w14:paraId="1C682FFC" w14:textId="77777777" w:rsidR="007468B5" w:rsidRDefault="007468B5">
            <w:pPr>
              <w:jc w:val="left"/>
            </w:pPr>
          </w:p>
        </w:tc>
      </w:tr>
      <w:tr w:rsidR="006F752B" w14:paraId="2399800F"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45DCFF36" w14:textId="77777777" w:rsidR="007468B5" w:rsidRDefault="007468B5">
            <w:pPr>
              <w:jc w:val="left"/>
            </w:pPr>
            <w:r>
              <w:t>1</w:t>
            </w:r>
          </w:p>
        </w:tc>
        <w:tc>
          <w:tcPr>
            <w:tcW w:w="2115" w:type="pct"/>
            <w:gridSpan w:val="3"/>
            <w:shd w:val="clear" w:color="auto" w:fill="auto"/>
            <w:vAlign w:val="center"/>
          </w:tcPr>
          <w:p w14:paraId="4A378F10" w14:textId="77777777" w:rsidR="007468B5" w:rsidRDefault="007468B5">
            <w:pPr>
              <w:jc w:val="left"/>
            </w:pPr>
            <w:r>
              <w:t>Best Core</w:t>
            </w:r>
          </w:p>
        </w:tc>
        <w:tc>
          <w:tcPr>
            <w:tcW w:w="1263" w:type="pct"/>
            <w:shd w:val="clear" w:color="auto" w:fill="auto"/>
            <w:vAlign w:val="center"/>
          </w:tcPr>
          <w:p w14:paraId="5078277D" w14:textId="77777777" w:rsidR="007468B5" w:rsidRDefault="007468B5">
            <w:pPr>
              <w:jc w:val="left"/>
            </w:pPr>
            <w:r>
              <w:t>SFIC provided by owner</w:t>
            </w:r>
          </w:p>
        </w:tc>
        <w:tc>
          <w:tcPr>
            <w:tcW w:w="370" w:type="pct"/>
            <w:shd w:val="clear" w:color="auto" w:fill="auto"/>
            <w:vAlign w:val="center"/>
          </w:tcPr>
          <w:p w14:paraId="2C8FB59C" w14:textId="77777777" w:rsidR="007468B5" w:rsidRDefault="007468B5">
            <w:pPr>
              <w:jc w:val="left"/>
            </w:pPr>
            <w:r>
              <w:t>626</w:t>
            </w:r>
          </w:p>
        </w:tc>
        <w:tc>
          <w:tcPr>
            <w:tcW w:w="1043" w:type="pct"/>
            <w:gridSpan w:val="3"/>
            <w:shd w:val="clear" w:color="auto" w:fill="auto"/>
            <w:vAlign w:val="center"/>
          </w:tcPr>
          <w:p w14:paraId="2036FB4A" w14:textId="77777777" w:rsidR="007468B5" w:rsidRDefault="007468B5">
            <w:pPr>
              <w:jc w:val="left"/>
            </w:pPr>
            <w:r>
              <w:t>BE</w:t>
            </w:r>
          </w:p>
        </w:tc>
        <w:tc>
          <w:tcPr>
            <w:tcW w:w="20" w:type="pct"/>
            <w:shd w:val="clear" w:color="auto" w:fill="auto"/>
            <w:vAlign w:val="center"/>
          </w:tcPr>
          <w:p w14:paraId="785302A6" w14:textId="77777777" w:rsidR="007468B5" w:rsidRDefault="007468B5">
            <w:pPr>
              <w:jc w:val="left"/>
            </w:pPr>
          </w:p>
        </w:tc>
      </w:tr>
      <w:tr w:rsidR="006F752B" w14:paraId="381056BA"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2D28CB3" w14:textId="77777777" w:rsidR="007468B5" w:rsidRDefault="007468B5">
            <w:pPr>
              <w:jc w:val="left"/>
            </w:pPr>
            <w:r>
              <w:t>1</w:t>
            </w:r>
          </w:p>
        </w:tc>
        <w:tc>
          <w:tcPr>
            <w:tcW w:w="2115" w:type="pct"/>
            <w:gridSpan w:val="3"/>
            <w:shd w:val="clear" w:color="auto" w:fill="auto"/>
            <w:vAlign w:val="center"/>
          </w:tcPr>
          <w:p w14:paraId="726C9347" w14:textId="77777777" w:rsidR="007468B5" w:rsidRDefault="007468B5">
            <w:pPr>
              <w:jc w:val="left"/>
            </w:pPr>
            <w:r>
              <w:t>Surface Closer</w:t>
            </w:r>
          </w:p>
        </w:tc>
        <w:tc>
          <w:tcPr>
            <w:tcW w:w="1263" w:type="pct"/>
            <w:shd w:val="clear" w:color="auto" w:fill="auto"/>
            <w:vAlign w:val="center"/>
          </w:tcPr>
          <w:p w14:paraId="4A5B0C58" w14:textId="77777777" w:rsidR="007468B5" w:rsidRDefault="007468B5">
            <w:pPr>
              <w:jc w:val="left"/>
            </w:pPr>
            <w:r>
              <w:t>8501 DA TBGN</w:t>
            </w:r>
          </w:p>
        </w:tc>
        <w:tc>
          <w:tcPr>
            <w:tcW w:w="370" w:type="pct"/>
            <w:shd w:val="clear" w:color="auto" w:fill="auto"/>
            <w:vAlign w:val="center"/>
          </w:tcPr>
          <w:p w14:paraId="21F5680F" w14:textId="77777777" w:rsidR="007468B5" w:rsidRDefault="007468B5">
            <w:pPr>
              <w:jc w:val="left"/>
            </w:pPr>
            <w:r>
              <w:t>689</w:t>
            </w:r>
          </w:p>
        </w:tc>
        <w:tc>
          <w:tcPr>
            <w:tcW w:w="1043" w:type="pct"/>
            <w:gridSpan w:val="3"/>
            <w:shd w:val="clear" w:color="auto" w:fill="auto"/>
            <w:vAlign w:val="center"/>
          </w:tcPr>
          <w:p w14:paraId="5EA5C3FD" w14:textId="77777777" w:rsidR="007468B5" w:rsidRDefault="007468B5">
            <w:pPr>
              <w:jc w:val="left"/>
            </w:pPr>
            <w:r>
              <w:t>NO</w:t>
            </w:r>
          </w:p>
        </w:tc>
        <w:tc>
          <w:tcPr>
            <w:tcW w:w="20" w:type="pct"/>
            <w:shd w:val="clear" w:color="auto" w:fill="auto"/>
            <w:vAlign w:val="center"/>
          </w:tcPr>
          <w:p w14:paraId="185CB820" w14:textId="77777777" w:rsidR="007468B5" w:rsidRDefault="007468B5">
            <w:pPr>
              <w:jc w:val="left"/>
            </w:pPr>
          </w:p>
        </w:tc>
      </w:tr>
      <w:tr w:rsidR="006F752B" w14:paraId="3DD9F7EC"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5DBF2C3" w14:textId="77777777" w:rsidR="007468B5" w:rsidRDefault="007468B5">
            <w:pPr>
              <w:jc w:val="left"/>
            </w:pPr>
            <w:r>
              <w:t>1</w:t>
            </w:r>
          </w:p>
        </w:tc>
        <w:tc>
          <w:tcPr>
            <w:tcW w:w="2115" w:type="pct"/>
            <w:gridSpan w:val="3"/>
            <w:shd w:val="clear" w:color="auto" w:fill="auto"/>
            <w:vAlign w:val="center"/>
          </w:tcPr>
          <w:p w14:paraId="41FD10D6" w14:textId="77777777" w:rsidR="007468B5" w:rsidRDefault="007468B5">
            <w:pPr>
              <w:jc w:val="left"/>
            </w:pPr>
            <w:r>
              <w:t>Wall Stop</w:t>
            </w:r>
          </w:p>
        </w:tc>
        <w:tc>
          <w:tcPr>
            <w:tcW w:w="1263" w:type="pct"/>
            <w:shd w:val="clear" w:color="auto" w:fill="auto"/>
            <w:vAlign w:val="center"/>
          </w:tcPr>
          <w:p w14:paraId="247BAE19" w14:textId="77777777" w:rsidR="007468B5" w:rsidRDefault="007468B5">
            <w:pPr>
              <w:jc w:val="left"/>
            </w:pPr>
            <w:r>
              <w:t>409</w:t>
            </w:r>
          </w:p>
        </w:tc>
        <w:tc>
          <w:tcPr>
            <w:tcW w:w="370" w:type="pct"/>
            <w:shd w:val="clear" w:color="auto" w:fill="auto"/>
            <w:vAlign w:val="center"/>
          </w:tcPr>
          <w:p w14:paraId="37D2AC15" w14:textId="77777777" w:rsidR="007468B5" w:rsidRDefault="007468B5">
            <w:pPr>
              <w:jc w:val="left"/>
            </w:pPr>
            <w:r>
              <w:t>US32D</w:t>
            </w:r>
          </w:p>
        </w:tc>
        <w:tc>
          <w:tcPr>
            <w:tcW w:w="1043" w:type="pct"/>
            <w:gridSpan w:val="3"/>
            <w:shd w:val="clear" w:color="auto" w:fill="auto"/>
            <w:vAlign w:val="center"/>
          </w:tcPr>
          <w:p w14:paraId="2820618B" w14:textId="77777777" w:rsidR="007468B5" w:rsidRDefault="007468B5">
            <w:pPr>
              <w:jc w:val="left"/>
            </w:pPr>
            <w:r>
              <w:t>RO</w:t>
            </w:r>
          </w:p>
        </w:tc>
        <w:tc>
          <w:tcPr>
            <w:tcW w:w="20" w:type="pct"/>
            <w:shd w:val="clear" w:color="auto" w:fill="auto"/>
            <w:vAlign w:val="center"/>
          </w:tcPr>
          <w:p w14:paraId="7D4AE902" w14:textId="77777777" w:rsidR="007468B5" w:rsidRDefault="007468B5">
            <w:pPr>
              <w:jc w:val="left"/>
            </w:pPr>
          </w:p>
        </w:tc>
      </w:tr>
      <w:tr w:rsidR="006F752B" w14:paraId="40B5F0AC"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E08FEDC" w14:textId="77777777" w:rsidR="007468B5" w:rsidRDefault="007468B5">
            <w:pPr>
              <w:jc w:val="left"/>
            </w:pPr>
            <w:r>
              <w:t>3</w:t>
            </w:r>
          </w:p>
        </w:tc>
        <w:tc>
          <w:tcPr>
            <w:tcW w:w="2115" w:type="pct"/>
            <w:gridSpan w:val="3"/>
            <w:shd w:val="clear" w:color="auto" w:fill="auto"/>
            <w:vAlign w:val="center"/>
          </w:tcPr>
          <w:p w14:paraId="6A262DDD" w14:textId="77777777" w:rsidR="007468B5" w:rsidRDefault="007468B5">
            <w:pPr>
              <w:jc w:val="left"/>
            </w:pPr>
            <w:r>
              <w:t>Silencer</w:t>
            </w:r>
          </w:p>
        </w:tc>
        <w:tc>
          <w:tcPr>
            <w:tcW w:w="1263" w:type="pct"/>
            <w:shd w:val="clear" w:color="auto" w:fill="auto"/>
            <w:vAlign w:val="center"/>
          </w:tcPr>
          <w:p w14:paraId="55BA5F82" w14:textId="77777777" w:rsidR="007468B5" w:rsidRDefault="007468B5">
            <w:pPr>
              <w:jc w:val="left"/>
            </w:pPr>
            <w:r>
              <w:t>608</w:t>
            </w:r>
          </w:p>
        </w:tc>
        <w:tc>
          <w:tcPr>
            <w:tcW w:w="370" w:type="pct"/>
            <w:shd w:val="clear" w:color="auto" w:fill="auto"/>
            <w:vAlign w:val="center"/>
          </w:tcPr>
          <w:p w14:paraId="69EEF177" w14:textId="77777777" w:rsidR="007468B5" w:rsidRDefault="007468B5">
            <w:pPr>
              <w:jc w:val="left"/>
            </w:pPr>
          </w:p>
        </w:tc>
        <w:tc>
          <w:tcPr>
            <w:tcW w:w="1043" w:type="pct"/>
            <w:gridSpan w:val="3"/>
            <w:shd w:val="clear" w:color="auto" w:fill="auto"/>
            <w:vAlign w:val="center"/>
          </w:tcPr>
          <w:p w14:paraId="0EB24A02" w14:textId="77777777" w:rsidR="007468B5" w:rsidRDefault="007468B5">
            <w:pPr>
              <w:jc w:val="left"/>
            </w:pPr>
            <w:r>
              <w:t>RO</w:t>
            </w:r>
          </w:p>
        </w:tc>
        <w:tc>
          <w:tcPr>
            <w:tcW w:w="20" w:type="pct"/>
            <w:shd w:val="clear" w:color="auto" w:fill="auto"/>
            <w:vAlign w:val="center"/>
          </w:tcPr>
          <w:p w14:paraId="68CDF827" w14:textId="77777777" w:rsidR="007468B5" w:rsidRDefault="007468B5">
            <w:pPr>
              <w:jc w:val="left"/>
            </w:pPr>
          </w:p>
        </w:tc>
      </w:tr>
      <w:tr w:rsidR="00BD6CF0" w14:paraId="621F1206"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EDEBDAB" w14:textId="77777777" w:rsidR="007468B5" w:rsidRDefault="007468B5">
            <w:pPr>
              <w:jc w:val="left"/>
            </w:pPr>
            <w:r>
              <w:t> </w:t>
            </w:r>
          </w:p>
        </w:tc>
      </w:tr>
      <w:tr w:rsidR="00BD6CF0" w14:paraId="667722BB"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D036644" w14:textId="77777777" w:rsidR="007468B5" w:rsidRDefault="007468B5">
            <w:pPr>
              <w:jc w:val="center"/>
            </w:pPr>
            <w:r>
              <w:rPr>
                <w:b/>
                <w:bCs/>
                <w:u w:val="single"/>
              </w:rPr>
              <w:t>Set: 7.0</w:t>
            </w:r>
          </w:p>
        </w:tc>
      </w:tr>
      <w:tr w:rsidR="00BD6CF0" w14:paraId="5292B224"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37C4C95" w14:textId="77777777" w:rsidR="007468B5" w:rsidRDefault="007468B5">
            <w:pPr>
              <w:jc w:val="left"/>
            </w:pPr>
            <w:r>
              <w:t>Doors: 114, 118, 124</w:t>
            </w:r>
          </w:p>
        </w:tc>
      </w:tr>
      <w:tr w:rsidR="00BD6CF0" w14:paraId="16C1AF5D"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0C8E9E4" w14:textId="77777777" w:rsidR="007468B5" w:rsidRDefault="007468B5">
            <w:pPr>
              <w:jc w:val="left"/>
            </w:pPr>
            <w:r>
              <w:t>Description: STOREROOM FUNCTION</w:t>
            </w:r>
          </w:p>
        </w:tc>
      </w:tr>
      <w:tr w:rsidR="00BD6CF0" w14:paraId="58A272D3"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F714CF7" w14:textId="77777777" w:rsidR="007468B5" w:rsidRDefault="007468B5">
            <w:pPr>
              <w:jc w:val="left"/>
            </w:pPr>
            <w:r>
              <w:t> </w:t>
            </w:r>
          </w:p>
        </w:tc>
      </w:tr>
      <w:tr w:rsidR="006F752B" w14:paraId="10E640AD"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B1BF359" w14:textId="77777777" w:rsidR="007468B5" w:rsidRDefault="007468B5">
            <w:pPr>
              <w:jc w:val="left"/>
            </w:pPr>
            <w:r>
              <w:t>3</w:t>
            </w:r>
          </w:p>
        </w:tc>
        <w:tc>
          <w:tcPr>
            <w:tcW w:w="2115" w:type="pct"/>
            <w:gridSpan w:val="3"/>
            <w:shd w:val="clear" w:color="auto" w:fill="auto"/>
            <w:vAlign w:val="center"/>
          </w:tcPr>
          <w:p w14:paraId="2A539059" w14:textId="77777777" w:rsidR="007468B5" w:rsidRDefault="007468B5">
            <w:pPr>
              <w:jc w:val="left"/>
            </w:pPr>
            <w:r>
              <w:t>Hinge</w:t>
            </w:r>
          </w:p>
        </w:tc>
        <w:tc>
          <w:tcPr>
            <w:tcW w:w="1263" w:type="pct"/>
            <w:shd w:val="clear" w:color="auto" w:fill="auto"/>
            <w:vAlign w:val="center"/>
          </w:tcPr>
          <w:p w14:paraId="62D57947" w14:textId="77777777" w:rsidR="007468B5" w:rsidRDefault="007468B5">
            <w:pPr>
              <w:jc w:val="left"/>
            </w:pPr>
            <w:r>
              <w:t>MPB79 4-1/2" x 4-1/2"</w:t>
            </w:r>
          </w:p>
        </w:tc>
        <w:tc>
          <w:tcPr>
            <w:tcW w:w="370" w:type="pct"/>
            <w:shd w:val="clear" w:color="auto" w:fill="auto"/>
            <w:vAlign w:val="center"/>
          </w:tcPr>
          <w:p w14:paraId="329A758E" w14:textId="77777777" w:rsidR="007468B5" w:rsidRDefault="007468B5">
            <w:pPr>
              <w:jc w:val="left"/>
            </w:pPr>
            <w:r>
              <w:t>US26D</w:t>
            </w:r>
          </w:p>
        </w:tc>
        <w:tc>
          <w:tcPr>
            <w:tcW w:w="1043" w:type="pct"/>
            <w:gridSpan w:val="3"/>
            <w:shd w:val="clear" w:color="auto" w:fill="auto"/>
            <w:vAlign w:val="center"/>
          </w:tcPr>
          <w:p w14:paraId="6A9C9D7A" w14:textId="77777777" w:rsidR="007468B5" w:rsidRDefault="007468B5">
            <w:pPr>
              <w:jc w:val="left"/>
            </w:pPr>
            <w:r>
              <w:t>MK</w:t>
            </w:r>
          </w:p>
        </w:tc>
        <w:tc>
          <w:tcPr>
            <w:tcW w:w="20" w:type="pct"/>
            <w:shd w:val="clear" w:color="auto" w:fill="auto"/>
            <w:vAlign w:val="center"/>
          </w:tcPr>
          <w:p w14:paraId="155249CF" w14:textId="77777777" w:rsidR="007468B5" w:rsidRDefault="007468B5">
            <w:pPr>
              <w:jc w:val="left"/>
            </w:pPr>
          </w:p>
        </w:tc>
      </w:tr>
      <w:tr w:rsidR="006F752B" w14:paraId="18976310"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C4BE258" w14:textId="77777777" w:rsidR="007468B5" w:rsidRDefault="007468B5">
            <w:pPr>
              <w:jc w:val="left"/>
            </w:pPr>
            <w:r>
              <w:t>1</w:t>
            </w:r>
          </w:p>
        </w:tc>
        <w:tc>
          <w:tcPr>
            <w:tcW w:w="2115" w:type="pct"/>
            <w:gridSpan w:val="3"/>
            <w:shd w:val="clear" w:color="auto" w:fill="auto"/>
            <w:vAlign w:val="center"/>
          </w:tcPr>
          <w:p w14:paraId="36373E55" w14:textId="77777777" w:rsidR="007468B5" w:rsidRDefault="007468B5">
            <w:pPr>
              <w:jc w:val="left"/>
            </w:pPr>
            <w:r>
              <w:t>Storeroom Lock</w:t>
            </w:r>
          </w:p>
        </w:tc>
        <w:tc>
          <w:tcPr>
            <w:tcW w:w="1263" w:type="pct"/>
            <w:shd w:val="clear" w:color="auto" w:fill="auto"/>
            <w:vAlign w:val="center"/>
          </w:tcPr>
          <w:p w14:paraId="005F202B" w14:textId="77777777" w:rsidR="007468B5" w:rsidRDefault="00C71EAE">
            <w:pPr>
              <w:jc w:val="left"/>
            </w:pPr>
            <w:r>
              <w:t xml:space="preserve">28 </w:t>
            </w:r>
            <w:r w:rsidR="007468B5">
              <w:t>72 10G04 LL</w:t>
            </w:r>
          </w:p>
        </w:tc>
        <w:tc>
          <w:tcPr>
            <w:tcW w:w="370" w:type="pct"/>
            <w:shd w:val="clear" w:color="auto" w:fill="auto"/>
            <w:vAlign w:val="center"/>
          </w:tcPr>
          <w:p w14:paraId="5C61CA91" w14:textId="77777777" w:rsidR="007468B5" w:rsidRDefault="007468B5">
            <w:pPr>
              <w:jc w:val="left"/>
            </w:pPr>
            <w:r>
              <w:t>US26D</w:t>
            </w:r>
          </w:p>
        </w:tc>
        <w:tc>
          <w:tcPr>
            <w:tcW w:w="1043" w:type="pct"/>
            <w:gridSpan w:val="3"/>
            <w:shd w:val="clear" w:color="auto" w:fill="auto"/>
            <w:vAlign w:val="center"/>
          </w:tcPr>
          <w:p w14:paraId="2EA4F851" w14:textId="77777777" w:rsidR="007468B5" w:rsidRDefault="007468B5">
            <w:pPr>
              <w:jc w:val="left"/>
            </w:pPr>
            <w:r>
              <w:t>SA</w:t>
            </w:r>
          </w:p>
        </w:tc>
        <w:tc>
          <w:tcPr>
            <w:tcW w:w="20" w:type="pct"/>
            <w:shd w:val="clear" w:color="auto" w:fill="auto"/>
            <w:vAlign w:val="center"/>
          </w:tcPr>
          <w:p w14:paraId="09D702E9" w14:textId="77777777" w:rsidR="007468B5" w:rsidRDefault="007468B5">
            <w:pPr>
              <w:jc w:val="left"/>
            </w:pPr>
          </w:p>
        </w:tc>
      </w:tr>
      <w:tr w:rsidR="006F752B" w14:paraId="5C80C5F8"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2C01C0E" w14:textId="77777777" w:rsidR="007468B5" w:rsidRDefault="007468B5">
            <w:pPr>
              <w:jc w:val="left"/>
            </w:pPr>
            <w:r>
              <w:t>1</w:t>
            </w:r>
          </w:p>
        </w:tc>
        <w:tc>
          <w:tcPr>
            <w:tcW w:w="2115" w:type="pct"/>
            <w:gridSpan w:val="3"/>
            <w:shd w:val="clear" w:color="auto" w:fill="auto"/>
            <w:vAlign w:val="center"/>
          </w:tcPr>
          <w:p w14:paraId="1F010441" w14:textId="77777777" w:rsidR="007468B5" w:rsidRDefault="007468B5">
            <w:pPr>
              <w:jc w:val="left"/>
            </w:pPr>
            <w:r>
              <w:t>Best Core</w:t>
            </w:r>
          </w:p>
        </w:tc>
        <w:tc>
          <w:tcPr>
            <w:tcW w:w="1263" w:type="pct"/>
            <w:shd w:val="clear" w:color="auto" w:fill="auto"/>
            <w:vAlign w:val="center"/>
          </w:tcPr>
          <w:p w14:paraId="050CE9D1" w14:textId="77777777" w:rsidR="007468B5" w:rsidRDefault="007468B5">
            <w:pPr>
              <w:jc w:val="left"/>
            </w:pPr>
            <w:r>
              <w:t>SFIC provided by owner</w:t>
            </w:r>
          </w:p>
        </w:tc>
        <w:tc>
          <w:tcPr>
            <w:tcW w:w="370" w:type="pct"/>
            <w:shd w:val="clear" w:color="auto" w:fill="auto"/>
            <w:vAlign w:val="center"/>
          </w:tcPr>
          <w:p w14:paraId="5B72A3E2" w14:textId="77777777" w:rsidR="007468B5" w:rsidRDefault="007468B5">
            <w:pPr>
              <w:jc w:val="left"/>
            </w:pPr>
            <w:r>
              <w:t>626</w:t>
            </w:r>
          </w:p>
        </w:tc>
        <w:tc>
          <w:tcPr>
            <w:tcW w:w="1043" w:type="pct"/>
            <w:gridSpan w:val="3"/>
            <w:shd w:val="clear" w:color="auto" w:fill="auto"/>
            <w:vAlign w:val="center"/>
          </w:tcPr>
          <w:p w14:paraId="5805EE57" w14:textId="77777777" w:rsidR="007468B5" w:rsidRDefault="007468B5">
            <w:pPr>
              <w:jc w:val="left"/>
            </w:pPr>
            <w:r>
              <w:t>BE</w:t>
            </w:r>
          </w:p>
        </w:tc>
        <w:tc>
          <w:tcPr>
            <w:tcW w:w="20" w:type="pct"/>
            <w:shd w:val="clear" w:color="auto" w:fill="auto"/>
            <w:vAlign w:val="center"/>
          </w:tcPr>
          <w:p w14:paraId="76956641" w14:textId="77777777" w:rsidR="007468B5" w:rsidRDefault="007468B5">
            <w:pPr>
              <w:jc w:val="left"/>
            </w:pPr>
          </w:p>
        </w:tc>
      </w:tr>
      <w:tr w:rsidR="006F752B" w14:paraId="09C4285C"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337ACC2" w14:textId="77777777" w:rsidR="007468B5" w:rsidRDefault="007468B5">
            <w:pPr>
              <w:jc w:val="left"/>
            </w:pPr>
            <w:r>
              <w:t>1</w:t>
            </w:r>
          </w:p>
        </w:tc>
        <w:tc>
          <w:tcPr>
            <w:tcW w:w="2115" w:type="pct"/>
            <w:gridSpan w:val="3"/>
            <w:shd w:val="clear" w:color="auto" w:fill="auto"/>
            <w:vAlign w:val="center"/>
          </w:tcPr>
          <w:p w14:paraId="19EB7D60" w14:textId="77777777" w:rsidR="007468B5" w:rsidRDefault="007468B5">
            <w:pPr>
              <w:jc w:val="left"/>
            </w:pPr>
            <w:r>
              <w:t>Surface Closer</w:t>
            </w:r>
          </w:p>
        </w:tc>
        <w:tc>
          <w:tcPr>
            <w:tcW w:w="1263" w:type="pct"/>
            <w:shd w:val="clear" w:color="auto" w:fill="auto"/>
            <w:vAlign w:val="center"/>
          </w:tcPr>
          <w:p w14:paraId="7A3578C1" w14:textId="77777777" w:rsidR="007468B5" w:rsidRDefault="007468B5">
            <w:pPr>
              <w:jc w:val="left"/>
            </w:pPr>
            <w:r>
              <w:t>PR8501 DA TBGN</w:t>
            </w:r>
          </w:p>
        </w:tc>
        <w:tc>
          <w:tcPr>
            <w:tcW w:w="370" w:type="pct"/>
            <w:shd w:val="clear" w:color="auto" w:fill="auto"/>
            <w:vAlign w:val="center"/>
          </w:tcPr>
          <w:p w14:paraId="70667CBF" w14:textId="77777777" w:rsidR="007468B5" w:rsidRDefault="007468B5">
            <w:pPr>
              <w:jc w:val="left"/>
            </w:pPr>
            <w:r>
              <w:t>689</w:t>
            </w:r>
          </w:p>
        </w:tc>
        <w:tc>
          <w:tcPr>
            <w:tcW w:w="1043" w:type="pct"/>
            <w:gridSpan w:val="3"/>
            <w:shd w:val="clear" w:color="auto" w:fill="auto"/>
            <w:vAlign w:val="center"/>
          </w:tcPr>
          <w:p w14:paraId="26CC9650" w14:textId="77777777" w:rsidR="007468B5" w:rsidRDefault="007468B5">
            <w:pPr>
              <w:jc w:val="left"/>
            </w:pPr>
            <w:r>
              <w:t>NO</w:t>
            </w:r>
          </w:p>
        </w:tc>
        <w:tc>
          <w:tcPr>
            <w:tcW w:w="20" w:type="pct"/>
            <w:shd w:val="clear" w:color="auto" w:fill="auto"/>
            <w:vAlign w:val="center"/>
          </w:tcPr>
          <w:p w14:paraId="11AF3655" w14:textId="77777777" w:rsidR="007468B5" w:rsidRDefault="007468B5">
            <w:pPr>
              <w:jc w:val="left"/>
            </w:pPr>
          </w:p>
        </w:tc>
      </w:tr>
      <w:tr w:rsidR="006F752B" w14:paraId="2635B40F"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454CFDDB" w14:textId="77777777" w:rsidR="007468B5" w:rsidRDefault="007468B5">
            <w:pPr>
              <w:jc w:val="left"/>
            </w:pPr>
            <w:r>
              <w:t>1</w:t>
            </w:r>
          </w:p>
        </w:tc>
        <w:tc>
          <w:tcPr>
            <w:tcW w:w="2115" w:type="pct"/>
            <w:gridSpan w:val="3"/>
            <w:shd w:val="clear" w:color="auto" w:fill="auto"/>
            <w:vAlign w:val="center"/>
          </w:tcPr>
          <w:p w14:paraId="35B38962" w14:textId="77777777" w:rsidR="007468B5" w:rsidRDefault="007468B5">
            <w:pPr>
              <w:jc w:val="left"/>
            </w:pPr>
            <w:r>
              <w:t>Wall Stop</w:t>
            </w:r>
          </w:p>
        </w:tc>
        <w:tc>
          <w:tcPr>
            <w:tcW w:w="1263" w:type="pct"/>
            <w:shd w:val="clear" w:color="auto" w:fill="auto"/>
            <w:vAlign w:val="center"/>
          </w:tcPr>
          <w:p w14:paraId="43AA51BD" w14:textId="77777777" w:rsidR="007468B5" w:rsidRDefault="007468B5">
            <w:pPr>
              <w:jc w:val="left"/>
            </w:pPr>
            <w:r>
              <w:t>409</w:t>
            </w:r>
          </w:p>
        </w:tc>
        <w:tc>
          <w:tcPr>
            <w:tcW w:w="370" w:type="pct"/>
            <w:shd w:val="clear" w:color="auto" w:fill="auto"/>
            <w:vAlign w:val="center"/>
          </w:tcPr>
          <w:p w14:paraId="780E9107" w14:textId="77777777" w:rsidR="007468B5" w:rsidRDefault="007468B5">
            <w:pPr>
              <w:jc w:val="left"/>
            </w:pPr>
            <w:r>
              <w:t>US32D</w:t>
            </w:r>
          </w:p>
        </w:tc>
        <w:tc>
          <w:tcPr>
            <w:tcW w:w="1043" w:type="pct"/>
            <w:gridSpan w:val="3"/>
            <w:shd w:val="clear" w:color="auto" w:fill="auto"/>
            <w:vAlign w:val="center"/>
          </w:tcPr>
          <w:p w14:paraId="61DEC3C9" w14:textId="77777777" w:rsidR="007468B5" w:rsidRDefault="007468B5">
            <w:pPr>
              <w:jc w:val="left"/>
            </w:pPr>
            <w:r>
              <w:t>RO</w:t>
            </w:r>
          </w:p>
        </w:tc>
        <w:tc>
          <w:tcPr>
            <w:tcW w:w="20" w:type="pct"/>
            <w:shd w:val="clear" w:color="auto" w:fill="auto"/>
            <w:vAlign w:val="center"/>
          </w:tcPr>
          <w:p w14:paraId="3A09D4CE" w14:textId="77777777" w:rsidR="007468B5" w:rsidRDefault="007468B5">
            <w:pPr>
              <w:jc w:val="left"/>
            </w:pPr>
          </w:p>
        </w:tc>
      </w:tr>
      <w:tr w:rsidR="006F752B" w14:paraId="72490B2D"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75497964" w14:textId="77777777" w:rsidR="007468B5" w:rsidRDefault="007468B5">
            <w:pPr>
              <w:jc w:val="left"/>
            </w:pPr>
            <w:r>
              <w:t>3</w:t>
            </w:r>
          </w:p>
        </w:tc>
        <w:tc>
          <w:tcPr>
            <w:tcW w:w="2115" w:type="pct"/>
            <w:gridSpan w:val="3"/>
            <w:shd w:val="clear" w:color="auto" w:fill="auto"/>
            <w:vAlign w:val="center"/>
          </w:tcPr>
          <w:p w14:paraId="1EC2D848" w14:textId="77777777" w:rsidR="007468B5" w:rsidRDefault="007468B5">
            <w:pPr>
              <w:jc w:val="left"/>
            </w:pPr>
            <w:r>
              <w:t>Silencer</w:t>
            </w:r>
          </w:p>
        </w:tc>
        <w:tc>
          <w:tcPr>
            <w:tcW w:w="1263" w:type="pct"/>
            <w:shd w:val="clear" w:color="auto" w:fill="auto"/>
            <w:vAlign w:val="center"/>
          </w:tcPr>
          <w:p w14:paraId="33F00BD0" w14:textId="77777777" w:rsidR="007468B5" w:rsidRDefault="007468B5">
            <w:pPr>
              <w:jc w:val="left"/>
            </w:pPr>
            <w:r>
              <w:t>608</w:t>
            </w:r>
          </w:p>
        </w:tc>
        <w:tc>
          <w:tcPr>
            <w:tcW w:w="370" w:type="pct"/>
            <w:shd w:val="clear" w:color="auto" w:fill="auto"/>
            <w:vAlign w:val="center"/>
          </w:tcPr>
          <w:p w14:paraId="1B01F33F" w14:textId="77777777" w:rsidR="007468B5" w:rsidRDefault="007468B5">
            <w:pPr>
              <w:jc w:val="left"/>
            </w:pPr>
          </w:p>
        </w:tc>
        <w:tc>
          <w:tcPr>
            <w:tcW w:w="1043" w:type="pct"/>
            <w:gridSpan w:val="3"/>
            <w:shd w:val="clear" w:color="auto" w:fill="auto"/>
            <w:vAlign w:val="center"/>
          </w:tcPr>
          <w:p w14:paraId="34DD72B5" w14:textId="77777777" w:rsidR="007468B5" w:rsidRDefault="007468B5">
            <w:pPr>
              <w:jc w:val="left"/>
            </w:pPr>
            <w:r>
              <w:t>RO</w:t>
            </w:r>
          </w:p>
        </w:tc>
        <w:tc>
          <w:tcPr>
            <w:tcW w:w="20" w:type="pct"/>
            <w:shd w:val="clear" w:color="auto" w:fill="auto"/>
            <w:vAlign w:val="center"/>
          </w:tcPr>
          <w:p w14:paraId="2E8653C9" w14:textId="77777777" w:rsidR="007468B5" w:rsidRDefault="007468B5">
            <w:pPr>
              <w:jc w:val="left"/>
            </w:pPr>
          </w:p>
        </w:tc>
      </w:tr>
      <w:tr w:rsidR="00BD6CF0" w14:paraId="3AFDD2F0"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73EB049" w14:textId="77777777" w:rsidR="007468B5" w:rsidRDefault="007468B5">
            <w:pPr>
              <w:jc w:val="left"/>
            </w:pPr>
            <w:r>
              <w:t> </w:t>
            </w:r>
          </w:p>
        </w:tc>
      </w:tr>
      <w:tr w:rsidR="00BD6CF0" w14:paraId="1A80571E"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369202C0" w14:textId="77777777" w:rsidR="007468B5" w:rsidRDefault="007468B5">
            <w:pPr>
              <w:jc w:val="center"/>
            </w:pPr>
            <w:r>
              <w:rPr>
                <w:b/>
                <w:bCs/>
                <w:u w:val="single"/>
              </w:rPr>
              <w:t>Set: 7.1</w:t>
            </w:r>
          </w:p>
        </w:tc>
      </w:tr>
      <w:tr w:rsidR="00BD6CF0" w14:paraId="7A54B90A"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89AEBCB" w14:textId="77777777" w:rsidR="007468B5" w:rsidRDefault="007468B5">
            <w:pPr>
              <w:jc w:val="left"/>
            </w:pPr>
            <w:r>
              <w:t>Doors: 107</w:t>
            </w:r>
          </w:p>
        </w:tc>
      </w:tr>
      <w:tr w:rsidR="00BD6CF0" w14:paraId="32CD70E0"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F4B9CDC" w14:textId="77777777" w:rsidR="007468B5" w:rsidRDefault="007468B5">
            <w:pPr>
              <w:jc w:val="left"/>
            </w:pPr>
            <w:r>
              <w:t>Description: MONEY ROOM</w:t>
            </w:r>
          </w:p>
        </w:tc>
      </w:tr>
      <w:tr w:rsidR="00BD6CF0" w14:paraId="7B331CC8"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E7009C2" w14:textId="77777777" w:rsidR="007468B5" w:rsidRDefault="007468B5">
            <w:pPr>
              <w:jc w:val="left"/>
            </w:pPr>
            <w:r>
              <w:t> </w:t>
            </w:r>
          </w:p>
        </w:tc>
      </w:tr>
      <w:tr w:rsidR="006F752B" w14:paraId="12B4FA7E"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72E42588" w14:textId="77777777" w:rsidR="007468B5" w:rsidRDefault="007468B5">
            <w:pPr>
              <w:jc w:val="left"/>
            </w:pPr>
            <w:r>
              <w:t>3</w:t>
            </w:r>
          </w:p>
        </w:tc>
        <w:tc>
          <w:tcPr>
            <w:tcW w:w="2115" w:type="pct"/>
            <w:gridSpan w:val="3"/>
            <w:shd w:val="clear" w:color="auto" w:fill="auto"/>
            <w:vAlign w:val="center"/>
          </w:tcPr>
          <w:p w14:paraId="3580BC6E" w14:textId="77777777" w:rsidR="007468B5" w:rsidRDefault="007468B5">
            <w:pPr>
              <w:jc w:val="left"/>
            </w:pPr>
            <w:r>
              <w:t>Hinge</w:t>
            </w:r>
          </w:p>
        </w:tc>
        <w:tc>
          <w:tcPr>
            <w:tcW w:w="1263" w:type="pct"/>
            <w:shd w:val="clear" w:color="auto" w:fill="auto"/>
            <w:vAlign w:val="center"/>
          </w:tcPr>
          <w:p w14:paraId="26C9A2B3" w14:textId="77777777" w:rsidR="007468B5" w:rsidRDefault="007468B5">
            <w:pPr>
              <w:jc w:val="left"/>
            </w:pPr>
            <w:r>
              <w:t>MPB79 4-1/2" x 4-1/2"</w:t>
            </w:r>
          </w:p>
        </w:tc>
        <w:tc>
          <w:tcPr>
            <w:tcW w:w="370" w:type="pct"/>
            <w:shd w:val="clear" w:color="auto" w:fill="auto"/>
            <w:vAlign w:val="center"/>
          </w:tcPr>
          <w:p w14:paraId="20738598" w14:textId="77777777" w:rsidR="007468B5" w:rsidRDefault="007468B5">
            <w:pPr>
              <w:jc w:val="left"/>
            </w:pPr>
            <w:r>
              <w:t>US26D</w:t>
            </w:r>
          </w:p>
        </w:tc>
        <w:tc>
          <w:tcPr>
            <w:tcW w:w="1043" w:type="pct"/>
            <w:gridSpan w:val="3"/>
            <w:shd w:val="clear" w:color="auto" w:fill="auto"/>
            <w:vAlign w:val="center"/>
          </w:tcPr>
          <w:p w14:paraId="0AD8E686" w14:textId="77777777" w:rsidR="007468B5" w:rsidRDefault="007468B5">
            <w:pPr>
              <w:jc w:val="left"/>
            </w:pPr>
            <w:r>
              <w:t>MK</w:t>
            </w:r>
          </w:p>
        </w:tc>
        <w:tc>
          <w:tcPr>
            <w:tcW w:w="20" w:type="pct"/>
            <w:shd w:val="clear" w:color="auto" w:fill="auto"/>
            <w:vAlign w:val="center"/>
          </w:tcPr>
          <w:p w14:paraId="3E104F0A" w14:textId="77777777" w:rsidR="007468B5" w:rsidRDefault="007468B5">
            <w:pPr>
              <w:jc w:val="left"/>
            </w:pPr>
          </w:p>
        </w:tc>
      </w:tr>
      <w:tr w:rsidR="006F752B" w14:paraId="022AA90D"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43FA6EAB" w14:textId="77777777" w:rsidR="007468B5" w:rsidRDefault="007468B5">
            <w:pPr>
              <w:jc w:val="left"/>
            </w:pPr>
            <w:r>
              <w:t>1</w:t>
            </w:r>
          </w:p>
        </w:tc>
        <w:tc>
          <w:tcPr>
            <w:tcW w:w="2115" w:type="pct"/>
            <w:gridSpan w:val="3"/>
            <w:shd w:val="clear" w:color="auto" w:fill="auto"/>
            <w:vAlign w:val="center"/>
          </w:tcPr>
          <w:p w14:paraId="7974671E" w14:textId="77777777" w:rsidR="007468B5" w:rsidRDefault="007468B5">
            <w:pPr>
              <w:jc w:val="left"/>
            </w:pPr>
            <w:r>
              <w:t>Storeroom Lock</w:t>
            </w:r>
          </w:p>
        </w:tc>
        <w:tc>
          <w:tcPr>
            <w:tcW w:w="1263" w:type="pct"/>
            <w:shd w:val="clear" w:color="auto" w:fill="auto"/>
            <w:vAlign w:val="center"/>
          </w:tcPr>
          <w:p w14:paraId="01A4D14E" w14:textId="77777777" w:rsidR="007468B5" w:rsidRDefault="00C71EAE">
            <w:pPr>
              <w:jc w:val="left"/>
            </w:pPr>
            <w:r>
              <w:t xml:space="preserve">28 </w:t>
            </w:r>
            <w:r w:rsidR="007468B5">
              <w:t>72 10G04 LL</w:t>
            </w:r>
          </w:p>
        </w:tc>
        <w:tc>
          <w:tcPr>
            <w:tcW w:w="370" w:type="pct"/>
            <w:shd w:val="clear" w:color="auto" w:fill="auto"/>
            <w:vAlign w:val="center"/>
          </w:tcPr>
          <w:p w14:paraId="2AFE43ED" w14:textId="77777777" w:rsidR="007468B5" w:rsidRDefault="007468B5">
            <w:pPr>
              <w:jc w:val="left"/>
            </w:pPr>
            <w:r>
              <w:t>US26D</w:t>
            </w:r>
          </w:p>
        </w:tc>
        <w:tc>
          <w:tcPr>
            <w:tcW w:w="1043" w:type="pct"/>
            <w:gridSpan w:val="3"/>
            <w:shd w:val="clear" w:color="auto" w:fill="auto"/>
            <w:vAlign w:val="center"/>
          </w:tcPr>
          <w:p w14:paraId="7780A37A" w14:textId="77777777" w:rsidR="007468B5" w:rsidRDefault="007468B5">
            <w:pPr>
              <w:jc w:val="left"/>
            </w:pPr>
            <w:r>
              <w:t>SA</w:t>
            </w:r>
          </w:p>
        </w:tc>
        <w:tc>
          <w:tcPr>
            <w:tcW w:w="20" w:type="pct"/>
            <w:shd w:val="clear" w:color="auto" w:fill="auto"/>
            <w:vAlign w:val="center"/>
          </w:tcPr>
          <w:p w14:paraId="1D0C767F" w14:textId="77777777" w:rsidR="007468B5" w:rsidRDefault="007468B5">
            <w:pPr>
              <w:jc w:val="left"/>
            </w:pPr>
          </w:p>
        </w:tc>
      </w:tr>
      <w:tr w:rsidR="006F752B" w14:paraId="79D5A6DF"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9A41311" w14:textId="77777777" w:rsidR="007468B5" w:rsidRDefault="007468B5">
            <w:pPr>
              <w:jc w:val="left"/>
            </w:pPr>
            <w:r>
              <w:t>1</w:t>
            </w:r>
          </w:p>
        </w:tc>
        <w:tc>
          <w:tcPr>
            <w:tcW w:w="2115" w:type="pct"/>
            <w:gridSpan w:val="3"/>
            <w:shd w:val="clear" w:color="auto" w:fill="auto"/>
            <w:vAlign w:val="center"/>
          </w:tcPr>
          <w:p w14:paraId="667C479F" w14:textId="77777777" w:rsidR="007468B5" w:rsidRDefault="007468B5">
            <w:pPr>
              <w:jc w:val="left"/>
            </w:pPr>
            <w:r>
              <w:t>Best Core</w:t>
            </w:r>
          </w:p>
        </w:tc>
        <w:tc>
          <w:tcPr>
            <w:tcW w:w="1263" w:type="pct"/>
            <w:shd w:val="clear" w:color="auto" w:fill="auto"/>
            <w:vAlign w:val="center"/>
          </w:tcPr>
          <w:p w14:paraId="48D48470" w14:textId="77777777" w:rsidR="007468B5" w:rsidRDefault="007468B5">
            <w:pPr>
              <w:jc w:val="left"/>
            </w:pPr>
            <w:r>
              <w:t>SFIC provided by owner</w:t>
            </w:r>
          </w:p>
        </w:tc>
        <w:tc>
          <w:tcPr>
            <w:tcW w:w="370" w:type="pct"/>
            <w:shd w:val="clear" w:color="auto" w:fill="auto"/>
            <w:vAlign w:val="center"/>
          </w:tcPr>
          <w:p w14:paraId="1BE9A930" w14:textId="77777777" w:rsidR="007468B5" w:rsidRDefault="007468B5">
            <w:pPr>
              <w:jc w:val="left"/>
            </w:pPr>
            <w:r>
              <w:t>626</w:t>
            </w:r>
          </w:p>
        </w:tc>
        <w:tc>
          <w:tcPr>
            <w:tcW w:w="1043" w:type="pct"/>
            <w:gridSpan w:val="3"/>
            <w:shd w:val="clear" w:color="auto" w:fill="auto"/>
            <w:vAlign w:val="center"/>
          </w:tcPr>
          <w:p w14:paraId="6E0C4A83" w14:textId="77777777" w:rsidR="007468B5" w:rsidRDefault="007468B5">
            <w:pPr>
              <w:jc w:val="left"/>
            </w:pPr>
            <w:r>
              <w:t>BE</w:t>
            </w:r>
          </w:p>
        </w:tc>
        <w:tc>
          <w:tcPr>
            <w:tcW w:w="20" w:type="pct"/>
            <w:shd w:val="clear" w:color="auto" w:fill="auto"/>
            <w:vAlign w:val="center"/>
          </w:tcPr>
          <w:p w14:paraId="689366A5" w14:textId="77777777" w:rsidR="007468B5" w:rsidRDefault="007468B5">
            <w:pPr>
              <w:jc w:val="left"/>
            </w:pPr>
          </w:p>
        </w:tc>
      </w:tr>
      <w:tr w:rsidR="006F752B" w14:paraId="32599F66"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46FBE89" w14:textId="77777777" w:rsidR="007468B5" w:rsidRDefault="007468B5">
            <w:pPr>
              <w:jc w:val="left"/>
            </w:pPr>
            <w:r>
              <w:t>1</w:t>
            </w:r>
          </w:p>
        </w:tc>
        <w:tc>
          <w:tcPr>
            <w:tcW w:w="2115" w:type="pct"/>
            <w:gridSpan w:val="3"/>
            <w:shd w:val="clear" w:color="auto" w:fill="auto"/>
            <w:vAlign w:val="center"/>
          </w:tcPr>
          <w:p w14:paraId="1DED5B9F" w14:textId="77777777" w:rsidR="007468B5" w:rsidRDefault="007468B5">
            <w:pPr>
              <w:jc w:val="left"/>
            </w:pPr>
            <w:r>
              <w:t>Surface Closer</w:t>
            </w:r>
          </w:p>
        </w:tc>
        <w:tc>
          <w:tcPr>
            <w:tcW w:w="1263" w:type="pct"/>
            <w:shd w:val="clear" w:color="auto" w:fill="auto"/>
            <w:vAlign w:val="center"/>
          </w:tcPr>
          <w:p w14:paraId="35E0B209" w14:textId="77777777" w:rsidR="007468B5" w:rsidRDefault="007468B5">
            <w:pPr>
              <w:jc w:val="left"/>
            </w:pPr>
            <w:r>
              <w:t>8501 DA TBGN</w:t>
            </w:r>
          </w:p>
        </w:tc>
        <w:tc>
          <w:tcPr>
            <w:tcW w:w="370" w:type="pct"/>
            <w:shd w:val="clear" w:color="auto" w:fill="auto"/>
            <w:vAlign w:val="center"/>
          </w:tcPr>
          <w:p w14:paraId="081AE3DB" w14:textId="77777777" w:rsidR="007468B5" w:rsidRDefault="007468B5">
            <w:pPr>
              <w:jc w:val="left"/>
            </w:pPr>
            <w:r>
              <w:t>689</w:t>
            </w:r>
          </w:p>
        </w:tc>
        <w:tc>
          <w:tcPr>
            <w:tcW w:w="1043" w:type="pct"/>
            <w:gridSpan w:val="3"/>
            <w:shd w:val="clear" w:color="auto" w:fill="auto"/>
            <w:vAlign w:val="center"/>
          </w:tcPr>
          <w:p w14:paraId="0AA40135" w14:textId="77777777" w:rsidR="007468B5" w:rsidRDefault="007468B5">
            <w:pPr>
              <w:jc w:val="left"/>
            </w:pPr>
            <w:r>
              <w:t>NO</w:t>
            </w:r>
          </w:p>
        </w:tc>
        <w:tc>
          <w:tcPr>
            <w:tcW w:w="20" w:type="pct"/>
            <w:shd w:val="clear" w:color="auto" w:fill="auto"/>
            <w:vAlign w:val="center"/>
          </w:tcPr>
          <w:p w14:paraId="50CF0E04" w14:textId="77777777" w:rsidR="007468B5" w:rsidRDefault="007468B5">
            <w:pPr>
              <w:jc w:val="left"/>
            </w:pPr>
          </w:p>
        </w:tc>
      </w:tr>
      <w:tr w:rsidR="006F752B" w14:paraId="47832A14"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344CDC5" w14:textId="77777777" w:rsidR="007468B5" w:rsidRDefault="007468B5">
            <w:pPr>
              <w:jc w:val="left"/>
            </w:pPr>
            <w:r>
              <w:t>1</w:t>
            </w:r>
          </w:p>
        </w:tc>
        <w:tc>
          <w:tcPr>
            <w:tcW w:w="2115" w:type="pct"/>
            <w:gridSpan w:val="3"/>
            <w:shd w:val="clear" w:color="auto" w:fill="auto"/>
            <w:vAlign w:val="center"/>
          </w:tcPr>
          <w:p w14:paraId="7196BD81" w14:textId="77777777" w:rsidR="007468B5" w:rsidRDefault="007468B5">
            <w:pPr>
              <w:jc w:val="left"/>
            </w:pPr>
            <w:r>
              <w:t>Wall Stop</w:t>
            </w:r>
          </w:p>
        </w:tc>
        <w:tc>
          <w:tcPr>
            <w:tcW w:w="1263" w:type="pct"/>
            <w:shd w:val="clear" w:color="auto" w:fill="auto"/>
            <w:vAlign w:val="center"/>
          </w:tcPr>
          <w:p w14:paraId="3EF0EDE2" w14:textId="77777777" w:rsidR="007468B5" w:rsidRDefault="007468B5">
            <w:pPr>
              <w:jc w:val="left"/>
            </w:pPr>
            <w:r>
              <w:t>409</w:t>
            </w:r>
          </w:p>
        </w:tc>
        <w:tc>
          <w:tcPr>
            <w:tcW w:w="370" w:type="pct"/>
            <w:shd w:val="clear" w:color="auto" w:fill="auto"/>
            <w:vAlign w:val="center"/>
          </w:tcPr>
          <w:p w14:paraId="3BE2BFDC" w14:textId="77777777" w:rsidR="007468B5" w:rsidRDefault="007468B5">
            <w:pPr>
              <w:jc w:val="left"/>
            </w:pPr>
            <w:r>
              <w:t>US32D</w:t>
            </w:r>
          </w:p>
        </w:tc>
        <w:tc>
          <w:tcPr>
            <w:tcW w:w="1043" w:type="pct"/>
            <w:gridSpan w:val="3"/>
            <w:shd w:val="clear" w:color="auto" w:fill="auto"/>
            <w:vAlign w:val="center"/>
          </w:tcPr>
          <w:p w14:paraId="04E71CB6" w14:textId="77777777" w:rsidR="007468B5" w:rsidRDefault="007468B5">
            <w:pPr>
              <w:jc w:val="left"/>
            </w:pPr>
            <w:r>
              <w:t>RO</w:t>
            </w:r>
          </w:p>
        </w:tc>
        <w:tc>
          <w:tcPr>
            <w:tcW w:w="20" w:type="pct"/>
            <w:shd w:val="clear" w:color="auto" w:fill="auto"/>
            <w:vAlign w:val="center"/>
          </w:tcPr>
          <w:p w14:paraId="31453807" w14:textId="77777777" w:rsidR="007468B5" w:rsidRDefault="007468B5">
            <w:pPr>
              <w:jc w:val="left"/>
            </w:pPr>
          </w:p>
        </w:tc>
      </w:tr>
      <w:tr w:rsidR="006F752B" w14:paraId="255F5B28"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DF20A53" w14:textId="77777777" w:rsidR="007468B5" w:rsidRDefault="007468B5">
            <w:pPr>
              <w:jc w:val="left"/>
            </w:pPr>
            <w:r>
              <w:t>3</w:t>
            </w:r>
          </w:p>
        </w:tc>
        <w:tc>
          <w:tcPr>
            <w:tcW w:w="2115" w:type="pct"/>
            <w:gridSpan w:val="3"/>
            <w:shd w:val="clear" w:color="auto" w:fill="auto"/>
            <w:vAlign w:val="center"/>
          </w:tcPr>
          <w:p w14:paraId="1982C974" w14:textId="77777777" w:rsidR="007468B5" w:rsidRDefault="007468B5">
            <w:pPr>
              <w:jc w:val="left"/>
            </w:pPr>
            <w:r>
              <w:t>Silencer</w:t>
            </w:r>
          </w:p>
        </w:tc>
        <w:tc>
          <w:tcPr>
            <w:tcW w:w="1263" w:type="pct"/>
            <w:shd w:val="clear" w:color="auto" w:fill="auto"/>
            <w:vAlign w:val="center"/>
          </w:tcPr>
          <w:p w14:paraId="49771C90" w14:textId="77777777" w:rsidR="007468B5" w:rsidRDefault="007468B5">
            <w:pPr>
              <w:jc w:val="left"/>
            </w:pPr>
            <w:r>
              <w:t>608</w:t>
            </w:r>
          </w:p>
        </w:tc>
        <w:tc>
          <w:tcPr>
            <w:tcW w:w="370" w:type="pct"/>
            <w:shd w:val="clear" w:color="auto" w:fill="auto"/>
            <w:vAlign w:val="center"/>
          </w:tcPr>
          <w:p w14:paraId="798FADB4" w14:textId="77777777" w:rsidR="007468B5" w:rsidRDefault="007468B5">
            <w:pPr>
              <w:jc w:val="left"/>
            </w:pPr>
          </w:p>
        </w:tc>
        <w:tc>
          <w:tcPr>
            <w:tcW w:w="1043" w:type="pct"/>
            <w:gridSpan w:val="3"/>
            <w:shd w:val="clear" w:color="auto" w:fill="auto"/>
            <w:vAlign w:val="center"/>
          </w:tcPr>
          <w:p w14:paraId="1807DA17" w14:textId="77777777" w:rsidR="007468B5" w:rsidRDefault="007468B5">
            <w:pPr>
              <w:jc w:val="left"/>
            </w:pPr>
            <w:r>
              <w:t>RO</w:t>
            </w:r>
          </w:p>
        </w:tc>
        <w:tc>
          <w:tcPr>
            <w:tcW w:w="20" w:type="pct"/>
            <w:shd w:val="clear" w:color="auto" w:fill="auto"/>
            <w:vAlign w:val="center"/>
          </w:tcPr>
          <w:p w14:paraId="0046560A" w14:textId="77777777" w:rsidR="007468B5" w:rsidRDefault="007468B5">
            <w:pPr>
              <w:jc w:val="left"/>
            </w:pPr>
          </w:p>
        </w:tc>
      </w:tr>
      <w:tr w:rsidR="006F752B" w14:paraId="4C703C24"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638D6BD" w14:textId="77777777" w:rsidR="007468B5" w:rsidRDefault="007468B5">
            <w:pPr>
              <w:jc w:val="left"/>
            </w:pPr>
            <w:r>
              <w:lastRenderedPageBreak/>
              <w:t>1</w:t>
            </w:r>
          </w:p>
        </w:tc>
        <w:tc>
          <w:tcPr>
            <w:tcW w:w="2115" w:type="pct"/>
            <w:gridSpan w:val="3"/>
            <w:shd w:val="clear" w:color="auto" w:fill="auto"/>
            <w:vAlign w:val="center"/>
          </w:tcPr>
          <w:p w14:paraId="5D92E447" w14:textId="77777777" w:rsidR="007468B5" w:rsidRDefault="007468B5">
            <w:pPr>
              <w:jc w:val="left"/>
            </w:pPr>
            <w:r>
              <w:t>Viewer</w:t>
            </w:r>
          </w:p>
        </w:tc>
        <w:tc>
          <w:tcPr>
            <w:tcW w:w="1263" w:type="pct"/>
            <w:shd w:val="clear" w:color="auto" w:fill="auto"/>
            <w:vAlign w:val="center"/>
          </w:tcPr>
          <w:p w14:paraId="674C6CE7" w14:textId="77777777" w:rsidR="007468B5" w:rsidRDefault="007468B5">
            <w:pPr>
              <w:jc w:val="left"/>
            </w:pPr>
            <w:r>
              <w:t>622</w:t>
            </w:r>
          </w:p>
        </w:tc>
        <w:tc>
          <w:tcPr>
            <w:tcW w:w="370" w:type="pct"/>
            <w:shd w:val="clear" w:color="auto" w:fill="auto"/>
            <w:vAlign w:val="center"/>
          </w:tcPr>
          <w:p w14:paraId="79FAD672" w14:textId="77777777" w:rsidR="007468B5" w:rsidRDefault="007468B5">
            <w:pPr>
              <w:jc w:val="left"/>
            </w:pPr>
            <w:r>
              <w:t>CRM</w:t>
            </w:r>
          </w:p>
        </w:tc>
        <w:tc>
          <w:tcPr>
            <w:tcW w:w="1043" w:type="pct"/>
            <w:gridSpan w:val="3"/>
            <w:shd w:val="clear" w:color="auto" w:fill="auto"/>
            <w:vAlign w:val="center"/>
          </w:tcPr>
          <w:p w14:paraId="2701CF46" w14:textId="77777777" w:rsidR="007468B5" w:rsidRDefault="007468B5">
            <w:pPr>
              <w:jc w:val="left"/>
            </w:pPr>
            <w:r>
              <w:t>RO</w:t>
            </w:r>
          </w:p>
        </w:tc>
        <w:tc>
          <w:tcPr>
            <w:tcW w:w="20" w:type="pct"/>
            <w:shd w:val="clear" w:color="auto" w:fill="auto"/>
            <w:vAlign w:val="center"/>
          </w:tcPr>
          <w:p w14:paraId="0B796DA6" w14:textId="77777777" w:rsidR="007468B5" w:rsidRDefault="007468B5">
            <w:pPr>
              <w:jc w:val="left"/>
            </w:pPr>
          </w:p>
        </w:tc>
      </w:tr>
      <w:tr w:rsidR="00BD6CF0" w14:paraId="4A92297E"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8C00BD2" w14:textId="77777777" w:rsidR="007468B5" w:rsidRDefault="007468B5">
            <w:pPr>
              <w:jc w:val="left"/>
            </w:pPr>
            <w:r>
              <w:t> </w:t>
            </w:r>
          </w:p>
        </w:tc>
      </w:tr>
      <w:tr w:rsidR="00BD6CF0" w14:paraId="35B9CCA0"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44E9512" w14:textId="77777777" w:rsidR="007468B5" w:rsidRDefault="007468B5">
            <w:pPr>
              <w:jc w:val="center"/>
            </w:pPr>
            <w:r>
              <w:rPr>
                <w:b/>
                <w:bCs/>
                <w:u w:val="single"/>
              </w:rPr>
              <w:t>Set: 8.0</w:t>
            </w:r>
          </w:p>
        </w:tc>
      </w:tr>
      <w:tr w:rsidR="00BD6CF0" w14:paraId="7AAFC770"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33EBDDFB" w14:textId="77777777" w:rsidR="007468B5" w:rsidRDefault="007468B5">
            <w:pPr>
              <w:jc w:val="left"/>
            </w:pPr>
            <w:r>
              <w:t>Doors: 103</w:t>
            </w:r>
          </w:p>
        </w:tc>
      </w:tr>
      <w:tr w:rsidR="00BD6CF0" w14:paraId="724BB2D5"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4830B0C" w14:textId="77777777" w:rsidR="007468B5" w:rsidRDefault="007468B5">
            <w:pPr>
              <w:jc w:val="left"/>
            </w:pPr>
            <w:r>
              <w:t>Description: BREAK</w:t>
            </w:r>
          </w:p>
        </w:tc>
      </w:tr>
      <w:tr w:rsidR="00BD6CF0" w14:paraId="124C3105"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D188FA9" w14:textId="77777777" w:rsidR="007468B5" w:rsidRDefault="007468B5">
            <w:pPr>
              <w:jc w:val="left"/>
            </w:pPr>
            <w:r>
              <w:t> </w:t>
            </w:r>
          </w:p>
        </w:tc>
      </w:tr>
      <w:tr w:rsidR="006F752B" w14:paraId="2E1F0EFF"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0015281" w14:textId="77777777" w:rsidR="007468B5" w:rsidRDefault="007468B5">
            <w:pPr>
              <w:jc w:val="left"/>
            </w:pPr>
            <w:r>
              <w:t>3</w:t>
            </w:r>
          </w:p>
        </w:tc>
        <w:tc>
          <w:tcPr>
            <w:tcW w:w="2115" w:type="pct"/>
            <w:gridSpan w:val="3"/>
            <w:shd w:val="clear" w:color="auto" w:fill="auto"/>
            <w:vAlign w:val="center"/>
          </w:tcPr>
          <w:p w14:paraId="1DC6CF7F" w14:textId="77777777" w:rsidR="007468B5" w:rsidRDefault="007468B5">
            <w:pPr>
              <w:jc w:val="left"/>
            </w:pPr>
            <w:r>
              <w:t>Hinge</w:t>
            </w:r>
          </w:p>
        </w:tc>
        <w:tc>
          <w:tcPr>
            <w:tcW w:w="1263" w:type="pct"/>
            <w:shd w:val="clear" w:color="auto" w:fill="auto"/>
            <w:vAlign w:val="center"/>
          </w:tcPr>
          <w:p w14:paraId="6F12EA30" w14:textId="77777777" w:rsidR="007468B5" w:rsidRDefault="007468B5">
            <w:pPr>
              <w:jc w:val="left"/>
            </w:pPr>
            <w:r>
              <w:t>MPB79 4-1/2" x 4-1/2"</w:t>
            </w:r>
          </w:p>
        </w:tc>
        <w:tc>
          <w:tcPr>
            <w:tcW w:w="370" w:type="pct"/>
            <w:shd w:val="clear" w:color="auto" w:fill="auto"/>
            <w:vAlign w:val="center"/>
          </w:tcPr>
          <w:p w14:paraId="43AF3656" w14:textId="77777777" w:rsidR="007468B5" w:rsidRDefault="007468B5">
            <w:pPr>
              <w:jc w:val="left"/>
            </w:pPr>
            <w:r>
              <w:t>US26D</w:t>
            </w:r>
          </w:p>
        </w:tc>
        <w:tc>
          <w:tcPr>
            <w:tcW w:w="1043" w:type="pct"/>
            <w:gridSpan w:val="3"/>
            <w:shd w:val="clear" w:color="auto" w:fill="auto"/>
            <w:vAlign w:val="center"/>
          </w:tcPr>
          <w:p w14:paraId="33C467AC" w14:textId="77777777" w:rsidR="007468B5" w:rsidRDefault="007468B5">
            <w:pPr>
              <w:jc w:val="left"/>
            </w:pPr>
            <w:r>
              <w:t>MK</w:t>
            </w:r>
          </w:p>
        </w:tc>
        <w:tc>
          <w:tcPr>
            <w:tcW w:w="20" w:type="pct"/>
            <w:shd w:val="clear" w:color="auto" w:fill="auto"/>
            <w:vAlign w:val="center"/>
          </w:tcPr>
          <w:p w14:paraId="10C9F094" w14:textId="77777777" w:rsidR="007468B5" w:rsidRDefault="007468B5">
            <w:pPr>
              <w:jc w:val="left"/>
            </w:pPr>
          </w:p>
        </w:tc>
      </w:tr>
      <w:tr w:rsidR="006F752B" w14:paraId="00994D2C"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788F0D12" w14:textId="77777777" w:rsidR="007468B5" w:rsidRDefault="007468B5">
            <w:pPr>
              <w:jc w:val="left"/>
            </w:pPr>
            <w:r>
              <w:t>1</w:t>
            </w:r>
          </w:p>
        </w:tc>
        <w:tc>
          <w:tcPr>
            <w:tcW w:w="2115" w:type="pct"/>
            <w:gridSpan w:val="3"/>
            <w:shd w:val="clear" w:color="auto" w:fill="auto"/>
            <w:vAlign w:val="center"/>
          </w:tcPr>
          <w:p w14:paraId="22F573D6" w14:textId="77777777" w:rsidR="007468B5" w:rsidRDefault="007468B5">
            <w:pPr>
              <w:jc w:val="left"/>
            </w:pPr>
            <w:r>
              <w:t>Passage Set</w:t>
            </w:r>
          </w:p>
        </w:tc>
        <w:tc>
          <w:tcPr>
            <w:tcW w:w="1263" w:type="pct"/>
            <w:shd w:val="clear" w:color="auto" w:fill="auto"/>
            <w:vAlign w:val="center"/>
          </w:tcPr>
          <w:p w14:paraId="3D699BCE" w14:textId="77777777" w:rsidR="007468B5" w:rsidRDefault="00C71EAE">
            <w:pPr>
              <w:jc w:val="left"/>
            </w:pPr>
            <w:r>
              <w:t xml:space="preserve">28 </w:t>
            </w:r>
            <w:r w:rsidR="007468B5">
              <w:t>10U15 LL</w:t>
            </w:r>
          </w:p>
        </w:tc>
        <w:tc>
          <w:tcPr>
            <w:tcW w:w="370" w:type="pct"/>
            <w:shd w:val="clear" w:color="auto" w:fill="auto"/>
            <w:vAlign w:val="center"/>
          </w:tcPr>
          <w:p w14:paraId="178AF71E" w14:textId="77777777" w:rsidR="007468B5" w:rsidRDefault="007468B5">
            <w:pPr>
              <w:jc w:val="left"/>
            </w:pPr>
            <w:r>
              <w:t>US26D</w:t>
            </w:r>
          </w:p>
        </w:tc>
        <w:tc>
          <w:tcPr>
            <w:tcW w:w="1043" w:type="pct"/>
            <w:gridSpan w:val="3"/>
            <w:shd w:val="clear" w:color="auto" w:fill="auto"/>
            <w:vAlign w:val="center"/>
          </w:tcPr>
          <w:p w14:paraId="4937061A" w14:textId="77777777" w:rsidR="007468B5" w:rsidRDefault="007468B5">
            <w:pPr>
              <w:jc w:val="left"/>
            </w:pPr>
            <w:r>
              <w:t>SA</w:t>
            </w:r>
          </w:p>
        </w:tc>
        <w:tc>
          <w:tcPr>
            <w:tcW w:w="20" w:type="pct"/>
            <w:shd w:val="clear" w:color="auto" w:fill="auto"/>
            <w:vAlign w:val="center"/>
          </w:tcPr>
          <w:p w14:paraId="5EF1E2DE" w14:textId="77777777" w:rsidR="007468B5" w:rsidRDefault="007468B5">
            <w:pPr>
              <w:jc w:val="left"/>
            </w:pPr>
          </w:p>
        </w:tc>
      </w:tr>
      <w:tr w:rsidR="006F752B" w14:paraId="1724AC59"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4324164" w14:textId="77777777" w:rsidR="007468B5" w:rsidRDefault="007468B5">
            <w:pPr>
              <w:jc w:val="left"/>
            </w:pPr>
            <w:r>
              <w:t>1</w:t>
            </w:r>
          </w:p>
        </w:tc>
        <w:tc>
          <w:tcPr>
            <w:tcW w:w="2115" w:type="pct"/>
            <w:gridSpan w:val="3"/>
            <w:shd w:val="clear" w:color="auto" w:fill="auto"/>
            <w:vAlign w:val="center"/>
          </w:tcPr>
          <w:p w14:paraId="670359D7" w14:textId="77777777" w:rsidR="007468B5" w:rsidRDefault="007468B5">
            <w:pPr>
              <w:jc w:val="left"/>
            </w:pPr>
            <w:r>
              <w:t>Surface Closer</w:t>
            </w:r>
          </w:p>
        </w:tc>
        <w:tc>
          <w:tcPr>
            <w:tcW w:w="1263" w:type="pct"/>
            <w:shd w:val="clear" w:color="auto" w:fill="auto"/>
            <w:vAlign w:val="center"/>
          </w:tcPr>
          <w:p w14:paraId="069A8183" w14:textId="77777777" w:rsidR="007468B5" w:rsidRDefault="007468B5">
            <w:pPr>
              <w:jc w:val="left"/>
            </w:pPr>
            <w:r>
              <w:t>8501 DA TBGN</w:t>
            </w:r>
          </w:p>
        </w:tc>
        <w:tc>
          <w:tcPr>
            <w:tcW w:w="370" w:type="pct"/>
            <w:shd w:val="clear" w:color="auto" w:fill="auto"/>
            <w:vAlign w:val="center"/>
          </w:tcPr>
          <w:p w14:paraId="706725B3" w14:textId="77777777" w:rsidR="007468B5" w:rsidRDefault="007468B5">
            <w:pPr>
              <w:jc w:val="left"/>
            </w:pPr>
            <w:r>
              <w:t>689</w:t>
            </w:r>
          </w:p>
        </w:tc>
        <w:tc>
          <w:tcPr>
            <w:tcW w:w="1043" w:type="pct"/>
            <w:gridSpan w:val="3"/>
            <w:shd w:val="clear" w:color="auto" w:fill="auto"/>
            <w:vAlign w:val="center"/>
          </w:tcPr>
          <w:p w14:paraId="401E3D30" w14:textId="77777777" w:rsidR="007468B5" w:rsidRDefault="007468B5">
            <w:pPr>
              <w:jc w:val="left"/>
            </w:pPr>
            <w:r>
              <w:t>NO</w:t>
            </w:r>
          </w:p>
        </w:tc>
        <w:tc>
          <w:tcPr>
            <w:tcW w:w="20" w:type="pct"/>
            <w:shd w:val="clear" w:color="auto" w:fill="auto"/>
            <w:vAlign w:val="center"/>
          </w:tcPr>
          <w:p w14:paraId="631E2956" w14:textId="77777777" w:rsidR="007468B5" w:rsidRDefault="007468B5">
            <w:pPr>
              <w:jc w:val="left"/>
            </w:pPr>
          </w:p>
        </w:tc>
      </w:tr>
      <w:tr w:rsidR="006F752B" w14:paraId="2E1B2D55"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74F49F95" w14:textId="77777777" w:rsidR="007468B5" w:rsidRDefault="007468B5">
            <w:pPr>
              <w:jc w:val="left"/>
            </w:pPr>
            <w:r>
              <w:t>1</w:t>
            </w:r>
          </w:p>
        </w:tc>
        <w:tc>
          <w:tcPr>
            <w:tcW w:w="2115" w:type="pct"/>
            <w:gridSpan w:val="3"/>
            <w:shd w:val="clear" w:color="auto" w:fill="auto"/>
            <w:vAlign w:val="center"/>
          </w:tcPr>
          <w:p w14:paraId="679AFB62" w14:textId="77777777" w:rsidR="007468B5" w:rsidRDefault="007468B5">
            <w:pPr>
              <w:jc w:val="left"/>
            </w:pPr>
            <w:r>
              <w:t>Wall Stop</w:t>
            </w:r>
          </w:p>
        </w:tc>
        <w:tc>
          <w:tcPr>
            <w:tcW w:w="1263" w:type="pct"/>
            <w:shd w:val="clear" w:color="auto" w:fill="auto"/>
            <w:vAlign w:val="center"/>
          </w:tcPr>
          <w:p w14:paraId="3FAAB9F1" w14:textId="77777777" w:rsidR="007468B5" w:rsidRDefault="007468B5">
            <w:pPr>
              <w:jc w:val="left"/>
            </w:pPr>
            <w:r>
              <w:t>409</w:t>
            </w:r>
          </w:p>
        </w:tc>
        <w:tc>
          <w:tcPr>
            <w:tcW w:w="370" w:type="pct"/>
            <w:shd w:val="clear" w:color="auto" w:fill="auto"/>
            <w:vAlign w:val="center"/>
          </w:tcPr>
          <w:p w14:paraId="13AC1624" w14:textId="77777777" w:rsidR="007468B5" w:rsidRDefault="007468B5">
            <w:pPr>
              <w:jc w:val="left"/>
            </w:pPr>
            <w:r>
              <w:t>US32D</w:t>
            </w:r>
          </w:p>
        </w:tc>
        <w:tc>
          <w:tcPr>
            <w:tcW w:w="1043" w:type="pct"/>
            <w:gridSpan w:val="3"/>
            <w:shd w:val="clear" w:color="auto" w:fill="auto"/>
            <w:vAlign w:val="center"/>
          </w:tcPr>
          <w:p w14:paraId="4BDA1069" w14:textId="77777777" w:rsidR="007468B5" w:rsidRDefault="007468B5">
            <w:pPr>
              <w:jc w:val="left"/>
            </w:pPr>
            <w:r>
              <w:t>RO</w:t>
            </w:r>
          </w:p>
        </w:tc>
        <w:tc>
          <w:tcPr>
            <w:tcW w:w="20" w:type="pct"/>
            <w:shd w:val="clear" w:color="auto" w:fill="auto"/>
            <w:vAlign w:val="center"/>
          </w:tcPr>
          <w:p w14:paraId="07B461DE" w14:textId="77777777" w:rsidR="007468B5" w:rsidRDefault="007468B5">
            <w:pPr>
              <w:jc w:val="left"/>
            </w:pPr>
          </w:p>
        </w:tc>
      </w:tr>
      <w:tr w:rsidR="006F752B" w14:paraId="277892EC"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3A6EBBF" w14:textId="77777777" w:rsidR="007468B5" w:rsidRDefault="007468B5">
            <w:pPr>
              <w:jc w:val="left"/>
            </w:pPr>
            <w:r>
              <w:t>3</w:t>
            </w:r>
          </w:p>
        </w:tc>
        <w:tc>
          <w:tcPr>
            <w:tcW w:w="2115" w:type="pct"/>
            <w:gridSpan w:val="3"/>
            <w:shd w:val="clear" w:color="auto" w:fill="auto"/>
            <w:vAlign w:val="center"/>
          </w:tcPr>
          <w:p w14:paraId="15AEDE5F" w14:textId="77777777" w:rsidR="007468B5" w:rsidRDefault="007468B5">
            <w:pPr>
              <w:jc w:val="left"/>
            </w:pPr>
            <w:r>
              <w:t>Silencer</w:t>
            </w:r>
          </w:p>
        </w:tc>
        <w:tc>
          <w:tcPr>
            <w:tcW w:w="1263" w:type="pct"/>
            <w:shd w:val="clear" w:color="auto" w:fill="auto"/>
            <w:vAlign w:val="center"/>
          </w:tcPr>
          <w:p w14:paraId="7095B023" w14:textId="77777777" w:rsidR="007468B5" w:rsidRDefault="007468B5">
            <w:pPr>
              <w:jc w:val="left"/>
            </w:pPr>
            <w:r>
              <w:t>608</w:t>
            </w:r>
          </w:p>
        </w:tc>
        <w:tc>
          <w:tcPr>
            <w:tcW w:w="370" w:type="pct"/>
            <w:shd w:val="clear" w:color="auto" w:fill="auto"/>
            <w:vAlign w:val="center"/>
          </w:tcPr>
          <w:p w14:paraId="39930F73" w14:textId="77777777" w:rsidR="007468B5" w:rsidRDefault="007468B5">
            <w:pPr>
              <w:jc w:val="left"/>
            </w:pPr>
          </w:p>
        </w:tc>
        <w:tc>
          <w:tcPr>
            <w:tcW w:w="1043" w:type="pct"/>
            <w:gridSpan w:val="3"/>
            <w:shd w:val="clear" w:color="auto" w:fill="auto"/>
            <w:vAlign w:val="center"/>
          </w:tcPr>
          <w:p w14:paraId="59C4756F" w14:textId="77777777" w:rsidR="007468B5" w:rsidRDefault="007468B5">
            <w:pPr>
              <w:jc w:val="left"/>
            </w:pPr>
            <w:r>
              <w:t>RO</w:t>
            </w:r>
          </w:p>
        </w:tc>
        <w:tc>
          <w:tcPr>
            <w:tcW w:w="20" w:type="pct"/>
            <w:shd w:val="clear" w:color="auto" w:fill="auto"/>
            <w:vAlign w:val="center"/>
          </w:tcPr>
          <w:p w14:paraId="60DA082D" w14:textId="77777777" w:rsidR="007468B5" w:rsidRDefault="007468B5">
            <w:pPr>
              <w:jc w:val="left"/>
            </w:pPr>
          </w:p>
        </w:tc>
      </w:tr>
      <w:tr w:rsidR="00BD6CF0" w14:paraId="0EA80B3B"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7A922C7" w14:textId="77777777" w:rsidR="007468B5" w:rsidRDefault="007468B5">
            <w:pPr>
              <w:jc w:val="left"/>
            </w:pPr>
            <w:r>
              <w:t> </w:t>
            </w:r>
          </w:p>
        </w:tc>
      </w:tr>
      <w:tr w:rsidR="00BD6CF0" w14:paraId="6C5A9822"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FC38F3A" w14:textId="77777777" w:rsidR="007468B5" w:rsidRDefault="007468B5">
            <w:pPr>
              <w:jc w:val="center"/>
            </w:pPr>
            <w:r>
              <w:rPr>
                <w:b/>
                <w:bCs/>
                <w:u w:val="single"/>
              </w:rPr>
              <w:t>Set: 9.0</w:t>
            </w:r>
          </w:p>
        </w:tc>
      </w:tr>
      <w:tr w:rsidR="00BD6CF0" w14:paraId="79F2338B"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A8B380D" w14:textId="77777777" w:rsidR="007468B5" w:rsidRDefault="007468B5">
            <w:pPr>
              <w:jc w:val="left"/>
            </w:pPr>
            <w:r>
              <w:t>Doors: 112</w:t>
            </w:r>
          </w:p>
        </w:tc>
      </w:tr>
      <w:tr w:rsidR="00BD6CF0" w14:paraId="18644C39"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BB0601E" w14:textId="77777777" w:rsidR="007468B5" w:rsidRDefault="007468B5">
            <w:pPr>
              <w:jc w:val="left"/>
            </w:pPr>
            <w:r>
              <w:t>Description: ELEC</w:t>
            </w:r>
          </w:p>
        </w:tc>
      </w:tr>
      <w:tr w:rsidR="00BD6CF0" w14:paraId="7FEF2DD6"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ACCDAB5" w14:textId="77777777" w:rsidR="007468B5" w:rsidRDefault="007468B5">
            <w:pPr>
              <w:jc w:val="left"/>
            </w:pPr>
            <w:r>
              <w:t> </w:t>
            </w:r>
          </w:p>
        </w:tc>
      </w:tr>
      <w:tr w:rsidR="006F752B" w14:paraId="16D8EC9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5BE7404" w14:textId="77777777" w:rsidR="007468B5" w:rsidRDefault="007468B5">
            <w:pPr>
              <w:jc w:val="left"/>
            </w:pPr>
            <w:r>
              <w:t>3</w:t>
            </w:r>
          </w:p>
        </w:tc>
        <w:tc>
          <w:tcPr>
            <w:tcW w:w="2115" w:type="pct"/>
            <w:gridSpan w:val="3"/>
            <w:shd w:val="clear" w:color="auto" w:fill="auto"/>
            <w:vAlign w:val="center"/>
          </w:tcPr>
          <w:p w14:paraId="467567F0" w14:textId="77777777" w:rsidR="007468B5" w:rsidRDefault="007468B5">
            <w:pPr>
              <w:jc w:val="left"/>
            </w:pPr>
            <w:r>
              <w:t>Hinge</w:t>
            </w:r>
          </w:p>
        </w:tc>
        <w:tc>
          <w:tcPr>
            <w:tcW w:w="1263" w:type="pct"/>
            <w:shd w:val="clear" w:color="auto" w:fill="auto"/>
            <w:vAlign w:val="center"/>
          </w:tcPr>
          <w:p w14:paraId="21213BA7" w14:textId="77777777" w:rsidR="007468B5" w:rsidRDefault="007468B5">
            <w:pPr>
              <w:jc w:val="left"/>
            </w:pPr>
            <w:r>
              <w:t>MPB79 4-1/2" x 4-1/2"</w:t>
            </w:r>
          </w:p>
        </w:tc>
        <w:tc>
          <w:tcPr>
            <w:tcW w:w="370" w:type="pct"/>
            <w:shd w:val="clear" w:color="auto" w:fill="auto"/>
            <w:vAlign w:val="center"/>
          </w:tcPr>
          <w:p w14:paraId="12FA4ADD" w14:textId="77777777" w:rsidR="007468B5" w:rsidRDefault="007468B5">
            <w:pPr>
              <w:jc w:val="left"/>
            </w:pPr>
            <w:r>
              <w:t>US26D</w:t>
            </w:r>
          </w:p>
        </w:tc>
        <w:tc>
          <w:tcPr>
            <w:tcW w:w="1043" w:type="pct"/>
            <w:gridSpan w:val="3"/>
            <w:shd w:val="clear" w:color="auto" w:fill="auto"/>
            <w:vAlign w:val="center"/>
          </w:tcPr>
          <w:p w14:paraId="2716C7EB" w14:textId="77777777" w:rsidR="007468B5" w:rsidRDefault="007468B5">
            <w:pPr>
              <w:jc w:val="left"/>
            </w:pPr>
            <w:r>
              <w:t>MK</w:t>
            </w:r>
          </w:p>
        </w:tc>
        <w:tc>
          <w:tcPr>
            <w:tcW w:w="20" w:type="pct"/>
            <w:shd w:val="clear" w:color="auto" w:fill="auto"/>
            <w:vAlign w:val="center"/>
          </w:tcPr>
          <w:p w14:paraId="30004EB9" w14:textId="77777777" w:rsidR="007468B5" w:rsidRDefault="007468B5">
            <w:pPr>
              <w:jc w:val="left"/>
            </w:pPr>
          </w:p>
        </w:tc>
      </w:tr>
      <w:tr w:rsidR="006F752B" w14:paraId="4013928F"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AF85CF5" w14:textId="77777777" w:rsidR="007468B5" w:rsidRDefault="007468B5">
            <w:pPr>
              <w:jc w:val="left"/>
            </w:pPr>
            <w:r>
              <w:t>1</w:t>
            </w:r>
          </w:p>
        </w:tc>
        <w:tc>
          <w:tcPr>
            <w:tcW w:w="2115" w:type="pct"/>
            <w:gridSpan w:val="3"/>
            <w:shd w:val="clear" w:color="auto" w:fill="auto"/>
            <w:vAlign w:val="center"/>
          </w:tcPr>
          <w:p w14:paraId="4512D428" w14:textId="77777777" w:rsidR="007468B5" w:rsidRDefault="007468B5">
            <w:pPr>
              <w:jc w:val="left"/>
            </w:pPr>
            <w:r>
              <w:t>Exit device -Rated</w:t>
            </w:r>
          </w:p>
        </w:tc>
        <w:tc>
          <w:tcPr>
            <w:tcW w:w="1263" w:type="pct"/>
            <w:shd w:val="clear" w:color="auto" w:fill="auto"/>
            <w:vAlign w:val="center"/>
          </w:tcPr>
          <w:p w14:paraId="7E61E25C" w14:textId="77777777" w:rsidR="007468B5" w:rsidRDefault="007468B5">
            <w:pPr>
              <w:jc w:val="left"/>
            </w:pPr>
            <w:r>
              <w:t>V4003A #99</w:t>
            </w:r>
          </w:p>
        </w:tc>
        <w:tc>
          <w:tcPr>
            <w:tcW w:w="370" w:type="pct"/>
            <w:shd w:val="clear" w:color="auto" w:fill="auto"/>
            <w:vAlign w:val="center"/>
          </w:tcPr>
          <w:p w14:paraId="0C35EFD7" w14:textId="77777777" w:rsidR="007468B5" w:rsidRDefault="007468B5">
            <w:pPr>
              <w:jc w:val="left"/>
            </w:pPr>
            <w:r>
              <w:t>628</w:t>
            </w:r>
          </w:p>
        </w:tc>
        <w:tc>
          <w:tcPr>
            <w:tcW w:w="1043" w:type="pct"/>
            <w:gridSpan w:val="3"/>
            <w:shd w:val="clear" w:color="auto" w:fill="auto"/>
            <w:vAlign w:val="center"/>
          </w:tcPr>
          <w:p w14:paraId="0C3ECDDF" w14:textId="77777777" w:rsidR="007468B5" w:rsidRDefault="007468B5">
            <w:pPr>
              <w:jc w:val="left"/>
            </w:pPr>
            <w:r>
              <w:t>DE</w:t>
            </w:r>
          </w:p>
        </w:tc>
        <w:tc>
          <w:tcPr>
            <w:tcW w:w="20" w:type="pct"/>
            <w:shd w:val="clear" w:color="auto" w:fill="auto"/>
            <w:vAlign w:val="center"/>
          </w:tcPr>
          <w:p w14:paraId="606C916B" w14:textId="77777777" w:rsidR="007468B5" w:rsidRDefault="007468B5">
            <w:pPr>
              <w:jc w:val="left"/>
            </w:pPr>
          </w:p>
        </w:tc>
      </w:tr>
      <w:tr w:rsidR="006F752B" w14:paraId="4A37CC6A"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49EA45E0" w14:textId="77777777" w:rsidR="007468B5" w:rsidRDefault="007468B5">
            <w:pPr>
              <w:jc w:val="left"/>
            </w:pPr>
            <w:r>
              <w:t>1</w:t>
            </w:r>
          </w:p>
        </w:tc>
        <w:tc>
          <w:tcPr>
            <w:tcW w:w="2115" w:type="pct"/>
            <w:gridSpan w:val="3"/>
            <w:shd w:val="clear" w:color="auto" w:fill="auto"/>
            <w:vAlign w:val="center"/>
          </w:tcPr>
          <w:p w14:paraId="3B87789E" w14:textId="77777777" w:rsidR="007468B5" w:rsidRDefault="007468B5">
            <w:pPr>
              <w:jc w:val="left"/>
            </w:pPr>
            <w:r>
              <w:t>Cylinder</w:t>
            </w:r>
          </w:p>
        </w:tc>
        <w:tc>
          <w:tcPr>
            <w:tcW w:w="1263" w:type="pct"/>
            <w:shd w:val="clear" w:color="auto" w:fill="auto"/>
            <w:vAlign w:val="center"/>
          </w:tcPr>
          <w:p w14:paraId="572B21DC" w14:textId="77777777" w:rsidR="007468B5" w:rsidRDefault="007468B5">
            <w:pPr>
              <w:jc w:val="left"/>
            </w:pPr>
            <w:r>
              <w:t xml:space="preserve">72 as required </w:t>
            </w:r>
          </w:p>
        </w:tc>
        <w:tc>
          <w:tcPr>
            <w:tcW w:w="370" w:type="pct"/>
            <w:shd w:val="clear" w:color="auto" w:fill="auto"/>
            <w:vAlign w:val="center"/>
          </w:tcPr>
          <w:p w14:paraId="2CBED44F" w14:textId="77777777" w:rsidR="007468B5" w:rsidRDefault="007468B5">
            <w:pPr>
              <w:jc w:val="left"/>
            </w:pPr>
            <w:r>
              <w:t>US26D</w:t>
            </w:r>
          </w:p>
        </w:tc>
        <w:tc>
          <w:tcPr>
            <w:tcW w:w="1043" w:type="pct"/>
            <w:gridSpan w:val="3"/>
            <w:shd w:val="clear" w:color="auto" w:fill="auto"/>
            <w:vAlign w:val="center"/>
          </w:tcPr>
          <w:p w14:paraId="2FE396F1" w14:textId="77777777" w:rsidR="007468B5" w:rsidRDefault="007468B5">
            <w:pPr>
              <w:jc w:val="left"/>
            </w:pPr>
            <w:r>
              <w:t>SA</w:t>
            </w:r>
          </w:p>
        </w:tc>
        <w:tc>
          <w:tcPr>
            <w:tcW w:w="20" w:type="pct"/>
            <w:shd w:val="clear" w:color="auto" w:fill="auto"/>
            <w:vAlign w:val="center"/>
          </w:tcPr>
          <w:p w14:paraId="492276E3" w14:textId="77777777" w:rsidR="007468B5" w:rsidRDefault="007468B5">
            <w:pPr>
              <w:jc w:val="left"/>
            </w:pPr>
          </w:p>
        </w:tc>
      </w:tr>
      <w:tr w:rsidR="006F752B" w14:paraId="2F55C00E"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9A9D234" w14:textId="77777777" w:rsidR="007468B5" w:rsidRDefault="007468B5">
            <w:pPr>
              <w:jc w:val="left"/>
            </w:pPr>
            <w:r>
              <w:t>1</w:t>
            </w:r>
          </w:p>
        </w:tc>
        <w:tc>
          <w:tcPr>
            <w:tcW w:w="2115" w:type="pct"/>
            <w:gridSpan w:val="3"/>
            <w:shd w:val="clear" w:color="auto" w:fill="auto"/>
            <w:vAlign w:val="center"/>
          </w:tcPr>
          <w:p w14:paraId="62F1EA9B" w14:textId="77777777" w:rsidR="007468B5" w:rsidRDefault="007468B5">
            <w:pPr>
              <w:jc w:val="left"/>
            </w:pPr>
            <w:r>
              <w:t>Best Core</w:t>
            </w:r>
          </w:p>
        </w:tc>
        <w:tc>
          <w:tcPr>
            <w:tcW w:w="1263" w:type="pct"/>
            <w:shd w:val="clear" w:color="auto" w:fill="auto"/>
            <w:vAlign w:val="center"/>
          </w:tcPr>
          <w:p w14:paraId="75C234B7" w14:textId="77777777" w:rsidR="007468B5" w:rsidRDefault="007468B5">
            <w:pPr>
              <w:jc w:val="left"/>
            </w:pPr>
            <w:r>
              <w:t>SFIC provided by owner</w:t>
            </w:r>
          </w:p>
        </w:tc>
        <w:tc>
          <w:tcPr>
            <w:tcW w:w="370" w:type="pct"/>
            <w:shd w:val="clear" w:color="auto" w:fill="auto"/>
            <w:vAlign w:val="center"/>
          </w:tcPr>
          <w:p w14:paraId="366D4CB6" w14:textId="77777777" w:rsidR="007468B5" w:rsidRDefault="007468B5">
            <w:pPr>
              <w:jc w:val="left"/>
            </w:pPr>
            <w:r>
              <w:t>626</w:t>
            </w:r>
          </w:p>
        </w:tc>
        <w:tc>
          <w:tcPr>
            <w:tcW w:w="1043" w:type="pct"/>
            <w:gridSpan w:val="3"/>
            <w:shd w:val="clear" w:color="auto" w:fill="auto"/>
            <w:vAlign w:val="center"/>
          </w:tcPr>
          <w:p w14:paraId="1A24C241" w14:textId="77777777" w:rsidR="007468B5" w:rsidRDefault="007468B5">
            <w:pPr>
              <w:jc w:val="left"/>
            </w:pPr>
            <w:r>
              <w:t>BE</w:t>
            </w:r>
          </w:p>
        </w:tc>
        <w:tc>
          <w:tcPr>
            <w:tcW w:w="20" w:type="pct"/>
            <w:shd w:val="clear" w:color="auto" w:fill="auto"/>
            <w:vAlign w:val="center"/>
          </w:tcPr>
          <w:p w14:paraId="0F3CECD1" w14:textId="77777777" w:rsidR="007468B5" w:rsidRDefault="007468B5">
            <w:pPr>
              <w:jc w:val="left"/>
            </w:pPr>
          </w:p>
        </w:tc>
      </w:tr>
      <w:tr w:rsidR="006F752B" w14:paraId="1E0DAB3E"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7B5A06C" w14:textId="77777777" w:rsidR="007468B5" w:rsidRDefault="007468B5">
            <w:pPr>
              <w:jc w:val="left"/>
            </w:pPr>
            <w:r>
              <w:t>1</w:t>
            </w:r>
          </w:p>
        </w:tc>
        <w:tc>
          <w:tcPr>
            <w:tcW w:w="2115" w:type="pct"/>
            <w:gridSpan w:val="3"/>
            <w:shd w:val="clear" w:color="auto" w:fill="auto"/>
            <w:vAlign w:val="center"/>
          </w:tcPr>
          <w:p w14:paraId="5DD7FFB6" w14:textId="77777777" w:rsidR="007468B5" w:rsidRDefault="007468B5">
            <w:pPr>
              <w:jc w:val="left"/>
            </w:pPr>
            <w:r>
              <w:t>Surface Closer</w:t>
            </w:r>
          </w:p>
        </w:tc>
        <w:tc>
          <w:tcPr>
            <w:tcW w:w="1263" w:type="pct"/>
            <w:shd w:val="clear" w:color="auto" w:fill="auto"/>
            <w:vAlign w:val="center"/>
          </w:tcPr>
          <w:p w14:paraId="4279D6F6" w14:textId="77777777" w:rsidR="007468B5" w:rsidRDefault="007468B5">
            <w:pPr>
              <w:jc w:val="left"/>
            </w:pPr>
            <w:r>
              <w:t>8501 TBGN</w:t>
            </w:r>
          </w:p>
        </w:tc>
        <w:tc>
          <w:tcPr>
            <w:tcW w:w="370" w:type="pct"/>
            <w:shd w:val="clear" w:color="auto" w:fill="auto"/>
            <w:vAlign w:val="center"/>
          </w:tcPr>
          <w:p w14:paraId="57388025" w14:textId="77777777" w:rsidR="007468B5" w:rsidRDefault="007468B5">
            <w:pPr>
              <w:jc w:val="left"/>
            </w:pPr>
            <w:r>
              <w:t>689</w:t>
            </w:r>
          </w:p>
        </w:tc>
        <w:tc>
          <w:tcPr>
            <w:tcW w:w="1043" w:type="pct"/>
            <w:gridSpan w:val="3"/>
            <w:shd w:val="clear" w:color="auto" w:fill="auto"/>
            <w:vAlign w:val="center"/>
          </w:tcPr>
          <w:p w14:paraId="2D98F10C" w14:textId="77777777" w:rsidR="007468B5" w:rsidRDefault="007468B5">
            <w:pPr>
              <w:jc w:val="left"/>
            </w:pPr>
            <w:r>
              <w:t>NO</w:t>
            </w:r>
          </w:p>
        </w:tc>
        <w:tc>
          <w:tcPr>
            <w:tcW w:w="20" w:type="pct"/>
            <w:shd w:val="clear" w:color="auto" w:fill="auto"/>
            <w:vAlign w:val="center"/>
          </w:tcPr>
          <w:p w14:paraId="5F641886" w14:textId="77777777" w:rsidR="007468B5" w:rsidRDefault="007468B5">
            <w:pPr>
              <w:jc w:val="left"/>
            </w:pPr>
          </w:p>
        </w:tc>
      </w:tr>
      <w:tr w:rsidR="006F752B" w14:paraId="1319BFC1"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D6F25D8" w14:textId="77777777" w:rsidR="007468B5" w:rsidRDefault="007468B5">
            <w:pPr>
              <w:jc w:val="left"/>
            </w:pPr>
            <w:r>
              <w:t>1</w:t>
            </w:r>
          </w:p>
        </w:tc>
        <w:tc>
          <w:tcPr>
            <w:tcW w:w="2115" w:type="pct"/>
            <w:gridSpan w:val="3"/>
            <w:shd w:val="clear" w:color="auto" w:fill="auto"/>
            <w:vAlign w:val="center"/>
          </w:tcPr>
          <w:p w14:paraId="7C0B8B68" w14:textId="77777777" w:rsidR="007468B5" w:rsidRDefault="007468B5">
            <w:pPr>
              <w:jc w:val="left"/>
            </w:pPr>
            <w:r>
              <w:t>Door Stop</w:t>
            </w:r>
          </w:p>
        </w:tc>
        <w:tc>
          <w:tcPr>
            <w:tcW w:w="1263" w:type="pct"/>
            <w:shd w:val="clear" w:color="auto" w:fill="auto"/>
            <w:vAlign w:val="center"/>
          </w:tcPr>
          <w:p w14:paraId="61F020F8" w14:textId="77777777" w:rsidR="007468B5" w:rsidRDefault="007468B5">
            <w:pPr>
              <w:jc w:val="left"/>
            </w:pPr>
            <w:r>
              <w:t>442</w:t>
            </w:r>
          </w:p>
        </w:tc>
        <w:tc>
          <w:tcPr>
            <w:tcW w:w="370" w:type="pct"/>
            <w:shd w:val="clear" w:color="auto" w:fill="auto"/>
            <w:vAlign w:val="center"/>
          </w:tcPr>
          <w:p w14:paraId="542DC49A" w14:textId="77777777" w:rsidR="007468B5" w:rsidRDefault="007468B5">
            <w:pPr>
              <w:jc w:val="left"/>
            </w:pPr>
            <w:r>
              <w:t>US26D</w:t>
            </w:r>
          </w:p>
        </w:tc>
        <w:tc>
          <w:tcPr>
            <w:tcW w:w="1043" w:type="pct"/>
            <w:gridSpan w:val="3"/>
            <w:shd w:val="clear" w:color="auto" w:fill="auto"/>
            <w:vAlign w:val="center"/>
          </w:tcPr>
          <w:p w14:paraId="7ADC211B" w14:textId="77777777" w:rsidR="007468B5" w:rsidRDefault="007468B5">
            <w:pPr>
              <w:jc w:val="left"/>
            </w:pPr>
            <w:r>
              <w:t>RO</w:t>
            </w:r>
          </w:p>
        </w:tc>
        <w:tc>
          <w:tcPr>
            <w:tcW w:w="20" w:type="pct"/>
            <w:shd w:val="clear" w:color="auto" w:fill="auto"/>
            <w:vAlign w:val="center"/>
          </w:tcPr>
          <w:p w14:paraId="69EF0EDA" w14:textId="77777777" w:rsidR="007468B5" w:rsidRDefault="007468B5">
            <w:pPr>
              <w:jc w:val="left"/>
            </w:pPr>
          </w:p>
        </w:tc>
      </w:tr>
      <w:tr w:rsidR="006F752B" w14:paraId="7362A876"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DDDFA92" w14:textId="77777777" w:rsidR="007468B5" w:rsidRDefault="007468B5">
            <w:pPr>
              <w:jc w:val="left"/>
            </w:pPr>
            <w:r>
              <w:t>3</w:t>
            </w:r>
          </w:p>
        </w:tc>
        <w:tc>
          <w:tcPr>
            <w:tcW w:w="2115" w:type="pct"/>
            <w:gridSpan w:val="3"/>
            <w:shd w:val="clear" w:color="auto" w:fill="auto"/>
            <w:vAlign w:val="center"/>
          </w:tcPr>
          <w:p w14:paraId="27E29A5E" w14:textId="77777777" w:rsidR="007468B5" w:rsidRDefault="007468B5">
            <w:pPr>
              <w:jc w:val="left"/>
            </w:pPr>
            <w:r>
              <w:t>Silencer</w:t>
            </w:r>
          </w:p>
        </w:tc>
        <w:tc>
          <w:tcPr>
            <w:tcW w:w="1263" w:type="pct"/>
            <w:shd w:val="clear" w:color="auto" w:fill="auto"/>
            <w:vAlign w:val="center"/>
          </w:tcPr>
          <w:p w14:paraId="3B48CE22" w14:textId="77777777" w:rsidR="007468B5" w:rsidRDefault="007468B5">
            <w:pPr>
              <w:jc w:val="left"/>
            </w:pPr>
            <w:r>
              <w:t>608</w:t>
            </w:r>
          </w:p>
        </w:tc>
        <w:tc>
          <w:tcPr>
            <w:tcW w:w="370" w:type="pct"/>
            <w:shd w:val="clear" w:color="auto" w:fill="auto"/>
            <w:vAlign w:val="center"/>
          </w:tcPr>
          <w:p w14:paraId="7318BADA" w14:textId="77777777" w:rsidR="007468B5" w:rsidRDefault="007468B5">
            <w:pPr>
              <w:jc w:val="left"/>
            </w:pPr>
          </w:p>
        </w:tc>
        <w:tc>
          <w:tcPr>
            <w:tcW w:w="1043" w:type="pct"/>
            <w:gridSpan w:val="3"/>
            <w:shd w:val="clear" w:color="auto" w:fill="auto"/>
            <w:vAlign w:val="center"/>
          </w:tcPr>
          <w:p w14:paraId="16C5287F" w14:textId="77777777" w:rsidR="007468B5" w:rsidRDefault="007468B5">
            <w:pPr>
              <w:jc w:val="left"/>
            </w:pPr>
            <w:r>
              <w:t>RO</w:t>
            </w:r>
          </w:p>
        </w:tc>
        <w:tc>
          <w:tcPr>
            <w:tcW w:w="20" w:type="pct"/>
            <w:shd w:val="clear" w:color="auto" w:fill="auto"/>
            <w:vAlign w:val="center"/>
          </w:tcPr>
          <w:p w14:paraId="24AF47CF" w14:textId="77777777" w:rsidR="007468B5" w:rsidRDefault="007468B5">
            <w:pPr>
              <w:jc w:val="left"/>
            </w:pPr>
          </w:p>
        </w:tc>
      </w:tr>
      <w:tr w:rsidR="00BD6CF0" w14:paraId="4984C119"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2AE5B606" w14:textId="77777777" w:rsidR="007468B5" w:rsidRDefault="007468B5">
            <w:pPr>
              <w:jc w:val="left"/>
            </w:pPr>
            <w:r>
              <w:t> </w:t>
            </w:r>
          </w:p>
        </w:tc>
      </w:tr>
      <w:tr w:rsidR="00BD6CF0" w14:paraId="1F9FE602"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4F0A969" w14:textId="77777777" w:rsidR="007468B5" w:rsidRDefault="007468B5">
            <w:pPr>
              <w:jc w:val="center"/>
            </w:pPr>
            <w:r>
              <w:rPr>
                <w:b/>
                <w:bCs/>
                <w:u w:val="single"/>
              </w:rPr>
              <w:t>Set: 10.0</w:t>
            </w:r>
          </w:p>
        </w:tc>
      </w:tr>
      <w:tr w:rsidR="00BD6CF0" w14:paraId="57BCD759"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4478B6E" w14:textId="77777777" w:rsidR="007468B5" w:rsidRDefault="007468B5">
            <w:pPr>
              <w:jc w:val="left"/>
            </w:pPr>
            <w:r>
              <w:t>Doors: 121</w:t>
            </w:r>
          </w:p>
        </w:tc>
      </w:tr>
      <w:tr w:rsidR="00BD6CF0" w14:paraId="0D800B1E"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29E49C0" w14:textId="77777777" w:rsidR="007468B5" w:rsidRDefault="007468B5">
            <w:pPr>
              <w:jc w:val="left"/>
            </w:pPr>
            <w:r>
              <w:t>Description: ELEC CLOSET</w:t>
            </w:r>
          </w:p>
        </w:tc>
      </w:tr>
      <w:tr w:rsidR="00BD6CF0" w14:paraId="5499369C"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4373281" w14:textId="77777777" w:rsidR="007468B5" w:rsidRDefault="007468B5">
            <w:pPr>
              <w:jc w:val="left"/>
            </w:pPr>
            <w:r>
              <w:t> </w:t>
            </w:r>
          </w:p>
        </w:tc>
      </w:tr>
      <w:tr w:rsidR="006F752B" w14:paraId="620A8807"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4D0DDE9" w14:textId="77777777" w:rsidR="007468B5" w:rsidRDefault="007468B5">
            <w:pPr>
              <w:jc w:val="left"/>
            </w:pPr>
            <w:r>
              <w:t>6</w:t>
            </w:r>
          </w:p>
        </w:tc>
        <w:tc>
          <w:tcPr>
            <w:tcW w:w="2115" w:type="pct"/>
            <w:gridSpan w:val="3"/>
            <w:shd w:val="clear" w:color="auto" w:fill="auto"/>
            <w:vAlign w:val="center"/>
          </w:tcPr>
          <w:p w14:paraId="2BDDE1F4" w14:textId="77777777" w:rsidR="007468B5" w:rsidRDefault="007468B5">
            <w:pPr>
              <w:jc w:val="left"/>
            </w:pPr>
            <w:r>
              <w:t>Hinge</w:t>
            </w:r>
          </w:p>
        </w:tc>
        <w:tc>
          <w:tcPr>
            <w:tcW w:w="1263" w:type="pct"/>
            <w:shd w:val="clear" w:color="auto" w:fill="auto"/>
            <w:vAlign w:val="center"/>
          </w:tcPr>
          <w:p w14:paraId="7A320ADB" w14:textId="77777777" w:rsidR="007468B5" w:rsidRDefault="007468B5">
            <w:pPr>
              <w:jc w:val="left"/>
            </w:pPr>
            <w:r>
              <w:t>MPB79 4-1/2" x 4-1/2"</w:t>
            </w:r>
          </w:p>
        </w:tc>
        <w:tc>
          <w:tcPr>
            <w:tcW w:w="370" w:type="pct"/>
            <w:shd w:val="clear" w:color="auto" w:fill="auto"/>
            <w:vAlign w:val="center"/>
          </w:tcPr>
          <w:p w14:paraId="6CD75CC1" w14:textId="77777777" w:rsidR="007468B5" w:rsidRDefault="007468B5">
            <w:pPr>
              <w:jc w:val="left"/>
            </w:pPr>
            <w:r>
              <w:t>US26D</w:t>
            </w:r>
          </w:p>
        </w:tc>
        <w:tc>
          <w:tcPr>
            <w:tcW w:w="1043" w:type="pct"/>
            <w:gridSpan w:val="3"/>
            <w:shd w:val="clear" w:color="auto" w:fill="auto"/>
            <w:vAlign w:val="center"/>
          </w:tcPr>
          <w:p w14:paraId="1D0E5938" w14:textId="77777777" w:rsidR="007468B5" w:rsidRDefault="007468B5">
            <w:pPr>
              <w:jc w:val="left"/>
            </w:pPr>
            <w:r>
              <w:t>MK</w:t>
            </w:r>
          </w:p>
        </w:tc>
        <w:tc>
          <w:tcPr>
            <w:tcW w:w="20" w:type="pct"/>
            <w:shd w:val="clear" w:color="auto" w:fill="auto"/>
            <w:vAlign w:val="center"/>
          </w:tcPr>
          <w:p w14:paraId="4A816B9F" w14:textId="77777777" w:rsidR="007468B5" w:rsidRDefault="007468B5">
            <w:pPr>
              <w:jc w:val="left"/>
            </w:pPr>
          </w:p>
        </w:tc>
      </w:tr>
      <w:tr w:rsidR="006F752B" w14:paraId="3A7507BB"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49116981" w14:textId="77777777" w:rsidR="007468B5" w:rsidRDefault="007468B5">
            <w:pPr>
              <w:jc w:val="left"/>
            </w:pPr>
            <w:r>
              <w:t>2</w:t>
            </w:r>
          </w:p>
        </w:tc>
        <w:tc>
          <w:tcPr>
            <w:tcW w:w="2115" w:type="pct"/>
            <w:gridSpan w:val="3"/>
            <w:shd w:val="clear" w:color="auto" w:fill="auto"/>
            <w:vAlign w:val="center"/>
          </w:tcPr>
          <w:p w14:paraId="3C096875" w14:textId="77777777" w:rsidR="007468B5" w:rsidRDefault="007468B5">
            <w:pPr>
              <w:jc w:val="left"/>
            </w:pPr>
            <w:r>
              <w:t>Flush Bolt</w:t>
            </w:r>
          </w:p>
        </w:tc>
        <w:tc>
          <w:tcPr>
            <w:tcW w:w="1263" w:type="pct"/>
            <w:shd w:val="clear" w:color="auto" w:fill="auto"/>
            <w:vAlign w:val="center"/>
          </w:tcPr>
          <w:p w14:paraId="4FF92E3D" w14:textId="77777777" w:rsidR="007468B5" w:rsidRDefault="007468B5">
            <w:pPr>
              <w:jc w:val="left"/>
            </w:pPr>
            <w:r>
              <w:t>555</w:t>
            </w:r>
          </w:p>
        </w:tc>
        <w:tc>
          <w:tcPr>
            <w:tcW w:w="370" w:type="pct"/>
            <w:shd w:val="clear" w:color="auto" w:fill="auto"/>
            <w:vAlign w:val="center"/>
          </w:tcPr>
          <w:p w14:paraId="256FBCEB" w14:textId="77777777" w:rsidR="007468B5" w:rsidRDefault="007468B5">
            <w:pPr>
              <w:jc w:val="left"/>
            </w:pPr>
            <w:r>
              <w:t>US26D</w:t>
            </w:r>
          </w:p>
        </w:tc>
        <w:tc>
          <w:tcPr>
            <w:tcW w:w="1043" w:type="pct"/>
            <w:gridSpan w:val="3"/>
            <w:shd w:val="clear" w:color="auto" w:fill="auto"/>
            <w:vAlign w:val="center"/>
          </w:tcPr>
          <w:p w14:paraId="4AAF4648" w14:textId="77777777" w:rsidR="007468B5" w:rsidRDefault="007468B5">
            <w:pPr>
              <w:jc w:val="left"/>
            </w:pPr>
            <w:r>
              <w:t>RO</w:t>
            </w:r>
          </w:p>
        </w:tc>
        <w:tc>
          <w:tcPr>
            <w:tcW w:w="20" w:type="pct"/>
            <w:shd w:val="clear" w:color="auto" w:fill="auto"/>
            <w:vAlign w:val="center"/>
          </w:tcPr>
          <w:p w14:paraId="412819DD" w14:textId="77777777" w:rsidR="007468B5" w:rsidRDefault="007468B5">
            <w:pPr>
              <w:jc w:val="left"/>
            </w:pPr>
          </w:p>
        </w:tc>
      </w:tr>
      <w:tr w:rsidR="006F752B" w14:paraId="582E7E91"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6B65F9C" w14:textId="77777777" w:rsidR="007468B5" w:rsidRDefault="007468B5">
            <w:pPr>
              <w:jc w:val="left"/>
            </w:pPr>
            <w:r>
              <w:t>1</w:t>
            </w:r>
          </w:p>
        </w:tc>
        <w:tc>
          <w:tcPr>
            <w:tcW w:w="2115" w:type="pct"/>
            <w:gridSpan w:val="3"/>
            <w:shd w:val="clear" w:color="auto" w:fill="auto"/>
            <w:vAlign w:val="center"/>
          </w:tcPr>
          <w:p w14:paraId="0D7EB2E0" w14:textId="77777777" w:rsidR="007468B5" w:rsidRDefault="007468B5">
            <w:pPr>
              <w:jc w:val="left"/>
            </w:pPr>
            <w:r>
              <w:t>Dust Proof Strike</w:t>
            </w:r>
          </w:p>
        </w:tc>
        <w:tc>
          <w:tcPr>
            <w:tcW w:w="1263" w:type="pct"/>
            <w:shd w:val="clear" w:color="auto" w:fill="auto"/>
            <w:vAlign w:val="center"/>
          </w:tcPr>
          <w:p w14:paraId="50A0EEA0" w14:textId="77777777" w:rsidR="007468B5" w:rsidRDefault="007468B5">
            <w:pPr>
              <w:jc w:val="left"/>
            </w:pPr>
            <w:r>
              <w:t>570</w:t>
            </w:r>
          </w:p>
        </w:tc>
        <w:tc>
          <w:tcPr>
            <w:tcW w:w="370" w:type="pct"/>
            <w:shd w:val="clear" w:color="auto" w:fill="auto"/>
            <w:vAlign w:val="center"/>
          </w:tcPr>
          <w:p w14:paraId="48EF5341" w14:textId="77777777" w:rsidR="007468B5" w:rsidRDefault="007468B5">
            <w:pPr>
              <w:jc w:val="left"/>
            </w:pPr>
            <w:r>
              <w:t>US26D</w:t>
            </w:r>
          </w:p>
        </w:tc>
        <w:tc>
          <w:tcPr>
            <w:tcW w:w="1043" w:type="pct"/>
            <w:gridSpan w:val="3"/>
            <w:shd w:val="clear" w:color="auto" w:fill="auto"/>
            <w:vAlign w:val="center"/>
          </w:tcPr>
          <w:p w14:paraId="2059CA5E" w14:textId="77777777" w:rsidR="007468B5" w:rsidRDefault="007468B5">
            <w:pPr>
              <w:jc w:val="left"/>
            </w:pPr>
            <w:r>
              <w:t>RO</w:t>
            </w:r>
          </w:p>
        </w:tc>
        <w:tc>
          <w:tcPr>
            <w:tcW w:w="20" w:type="pct"/>
            <w:shd w:val="clear" w:color="auto" w:fill="auto"/>
            <w:vAlign w:val="center"/>
          </w:tcPr>
          <w:p w14:paraId="2FB54540" w14:textId="77777777" w:rsidR="007468B5" w:rsidRDefault="007468B5">
            <w:pPr>
              <w:jc w:val="left"/>
            </w:pPr>
          </w:p>
        </w:tc>
      </w:tr>
      <w:tr w:rsidR="006F752B" w14:paraId="628532E8"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ABA641C" w14:textId="77777777" w:rsidR="007468B5" w:rsidRDefault="007468B5">
            <w:pPr>
              <w:jc w:val="left"/>
            </w:pPr>
            <w:r>
              <w:t>1</w:t>
            </w:r>
          </w:p>
        </w:tc>
        <w:tc>
          <w:tcPr>
            <w:tcW w:w="2115" w:type="pct"/>
            <w:gridSpan w:val="3"/>
            <w:shd w:val="clear" w:color="auto" w:fill="auto"/>
            <w:vAlign w:val="center"/>
          </w:tcPr>
          <w:p w14:paraId="2B9F3B13" w14:textId="77777777" w:rsidR="007468B5" w:rsidRDefault="007468B5">
            <w:pPr>
              <w:jc w:val="left"/>
            </w:pPr>
            <w:r>
              <w:t>Storeroom Lock</w:t>
            </w:r>
          </w:p>
        </w:tc>
        <w:tc>
          <w:tcPr>
            <w:tcW w:w="1263" w:type="pct"/>
            <w:shd w:val="clear" w:color="auto" w:fill="auto"/>
            <w:vAlign w:val="center"/>
          </w:tcPr>
          <w:p w14:paraId="16AA0486" w14:textId="77777777" w:rsidR="007468B5" w:rsidRDefault="00C71EAE">
            <w:pPr>
              <w:jc w:val="left"/>
            </w:pPr>
            <w:r>
              <w:t xml:space="preserve">28 </w:t>
            </w:r>
            <w:r w:rsidR="007468B5">
              <w:t>72 10G04 LL</w:t>
            </w:r>
          </w:p>
        </w:tc>
        <w:tc>
          <w:tcPr>
            <w:tcW w:w="370" w:type="pct"/>
            <w:shd w:val="clear" w:color="auto" w:fill="auto"/>
            <w:vAlign w:val="center"/>
          </w:tcPr>
          <w:p w14:paraId="137C3A23" w14:textId="77777777" w:rsidR="007468B5" w:rsidRDefault="007468B5">
            <w:pPr>
              <w:jc w:val="left"/>
            </w:pPr>
            <w:r>
              <w:t>US26D</w:t>
            </w:r>
          </w:p>
        </w:tc>
        <w:tc>
          <w:tcPr>
            <w:tcW w:w="1043" w:type="pct"/>
            <w:gridSpan w:val="3"/>
            <w:shd w:val="clear" w:color="auto" w:fill="auto"/>
            <w:vAlign w:val="center"/>
          </w:tcPr>
          <w:p w14:paraId="1FCEFFB2" w14:textId="77777777" w:rsidR="007468B5" w:rsidRDefault="007468B5">
            <w:pPr>
              <w:jc w:val="left"/>
            </w:pPr>
            <w:r>
              <w:t>SA</w:t>
            </w:r>
          </w:p>
        </w:tc>
        <w:tc>
          <w:tcPr>
            <w:tcW w:w="20" w:type="pct"/>
            <w:shd w:val="clear" w:color="auto" w:fill="auto"/>
            <w:vAlign w:val="center"/>
          </w:tcPr>
          <w:p w14:paraId="6334253B" w14:textId="77777777" w:rsidR="007468B5" w:rsidRDefault="007468B5">
            <w:pPr>
              <w:jc w:val="left"/>
            </w:pPr>
          </w:p>
        </w:tc>
      </w:tr>
      <w:tr w:rsidR="006F752B" w14:paraId="75078C13"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2AFECC65" w14:textId="77777777" w:rsidR="007468B5" w:rsidRDefault="007468B5">
            <w:pPr>
              <w:jc w:val="left"/>
            </w:pPr>
            <w:r>
              <w:t>1</w:t>
            </w:r>
          </w:p>
        </w:tc>
        <w:tc>
          <w:tcPr>
            <w:tcW w:w="2115" w:type="pct"/>
            <w:gridSpan w:val="3"/>
            <w:shd w:val="clear" w:color="auto" w:fill="auto"/>
            <w:vAlign w:val="center"/>
          </w:tcPr>
          <w:p w14:paraId="0BF3F791" w14:textId="77777777" w:rsidR="007468B5" w:rsidRDefault="007468B5">
            <w:pPr>
              <w:jc w:val="left"/>
            </w:pPr>
            <w:r>
              <w:t>Best Core</w:t>
            </w:r>
          </w:p>
        </w:tc>
        <w:tc>
          <w:tcPr>
            <w:tcW w:w="1263" w:type="pct"/>
            <w:shd w:val="clear" w:color="auto" w:fill="auto"/>
            <w:vAlign w:val="center"/>
          </w:tcPr>
          <w:p w14:paraId="296D23FC" w14:textId="77777777" w:rsidR="007468B5" w:rsidRDefault="007468B5">
            <w:pPr>
              <w:jc w:val="left"/>
            </w:pPr>
            <w:r>
              <w:t>SFIC provided by owner</w:t>
            </w:r>
          </w:p>
        </w:tc>
        <w:tc>
          <w:tcPr>
            <w:tcW w:w="370" w:type="pct"/>
            <w:shd w:val="clear" w:color="auto" w:fill="auto"/>
            <w:vAlign w:val="center"/>
          </w:tcPr>
          <w:p w14:paraId="5B0A37C3" w14:textId="77777777" w:rsidR="007468B5" w:rsidRDefault="007468B5">
            <w:pPr>
              <w:jc w:val="left"/>
            </w:pPr>
            <w:r>
              <w:t>626</w:t>
            </w:r>
          </w:p>
        </w:tc>
        <w:tc>
          <w:tcPr>
            <w:tcW w:w="1043" w:type="pct"/>
            <w:gridSpan w:val="3"/>
            <w:shd w:val="clear" w:color="auto" w:fill="auto"/>
            <w:vAlign w:val="center"/>
          </w:tcPr>
          <w:p w14:paraId="320A1D0A" w14:textId="77777777" w:rsidR="007468B5" w:rsidRDefault="007468B5">
            <w:pPr>
              <w:jc w:val="left"/>
            </w:pPr>
            <w:r>
              <w:t>BE</w:t>
            </w:r>
          </w:p>
        </w:tc>
        <w:tc>
          <w:tcPr>
            <w:tcW w:w="20" w:type="pct"/>
            <w:shd w:val="clear" w:color="auto" w:fill="auto"/>
            <w:vAlign w:val="center"/>
          </w:tcPr>
          <w:p w14:paraId="4908E35F" w14:textId="77777777" w:rsidR="007468B5" w:rsidRDefault="007468B5">
            <w:pPr>
              <w:jc w:val="left"/>
            </w:pPr>
          </w:p>
        </w:tc>
      </w:tr>
      <w:tr w:rsidR="006F752B" w14:paraId="2B8F12BF"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D95A991" w14:textId="77777777" w:rsidR="007468B5" w:rsidRDefault="007468B5">
            <w:pPr>
              <w:jc w:val="left"/>
            </w:pPr>
            <w:r>
              <w:t>1</w:t>
            </w:r>
          </w:p>
        </w:tc>
        <w:tc>
          <w:tcPr>
            <w:tcW w:w="2115" w:type="pct"/>
            <w:gridSpan w:val="3"/>
            <w:shd w:val="clear" w:color="auto" w:fill="auto"/>
            <w:vAlign w:val="center"/>
          </w:tcPr>
          <w:p w14:paraId="3196F279" w14:textId="77777777" w:rsidR="007468B5" w:rsidRDefault="007468B5">
            <w:pPr>
              <w:jc w:val="left"/>
            </w:pPr>
            <w:r>
              <w:t>Surface Overhead Stop</w:t>
            </w:r>
          </w:p>
        </w:tc>
        <w:tc>
          <w:tcPr>
            <w:tcW w:w="1263" w:type="pct"/>
            <w:shd w:val="clear" w:color="auto" w:fill="auto"/>
            <w:vAlign w:val="center"/>
          </w:tcPr>
          <w:p w14:paraId="06E0DAC9" w14:textId="77777777" w:rsidR="007468B5" w:rsidRDefault="007468B5">
            <w:pPr>
              <w:jc w:val="left"/>
            </w:pPr>
            <w:r>
              <w:t>10-X36</w:t>
            </w:r>
          </w:p>
        </w:tc>
        <w:tc>
          <w:tcPr>
            <w:tcW w:w="370" w:type="pct"/>
            <w:shd w:val="clear" w:color="auto" w:fill="auto"/>
            <w:vAlign w:val="center"/>
          </w:tcPr>
          <w:p w14:paraId="7B3607CA" w14:textId="77777777" w:rsidR="007468B5" w:rsidRDefault="007468B5">
            <w:pPr>
              <w:jc w:val="left"/>
            </w:pPr>
            <w:r>
              <w:t>689</w:t>
            </w:r>
          </w:p>
        </w:tc>
        <w:tc>
          <w:tcPr>
            <w:tcW w:w="1043" w:type="pct"/>
            <w:gridSpan w:val="3"/>
            <w:shd w:val="clear" w:color="auto" w:fill="auto"/>
            <w:vAlign w:val="center"/>
          </w:tcPr>
          <w:p w14:paraId="62D5C81E" w14:textId="77777777" w:rsidR="007468B5" w:rsidRDefault="007468B5">
            <w:pPr>
              <w:jc w:val="left"/>
            </w:pPr>
            <w:r>
              <w:t>RF</w:t>
            </w:r>
          </w:p>
        </w:tc>
        <w:tc>
          <w:tcPr>
            <w:tcW w:w="20" w:type="pct"/>
            <w:shd w:val="clear" w:color="auto" w:fill="auto"/>
            <w:vAlign w:val="center"/>
          </w:tcPr>
          <w:p w14:paraId="3E6B0AEE" w14:textId="77777777" w:rsidR="007468B5" w:rsidRDefault="007468B5">
            <w:pPr>
              <w:jc w:val="left"/>
            </w:pPr>
          </w:p>
        </w:tc>
      </w:tr>
      <w:tr w:rsidR="006F752B" w14:paraId="0E04C7CC"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2ACEEB66" w14:textId="77777777" w:rsidR="007468B5" w:rsidRDefault="007468B5">
            <w:pPr>
              <w:jc w:val="left"/>
            </w:pPr>
            <w:r>
              <w:t>2</w:t>
            </w:r>
          </w:p>
        </w:tc>
        <w:tc>
          <w:tcPr>
            <w:tcW w:w="2115" w:type="pct"/>
            <w:gridSpan w:val="3"/>
            <w:shd w:val="clear" w:color="auto" w:fill="auto"/>
            <w:vAlign w:val="center"/>
          </w:tcPr>
          <w:p w14:paraId="5F2982DE" w14:textId="77777777" w:rsidR="007468B5" w:rsidRDefault="007468B5">
            <w:pPr>
              <w:jc w:val="left"/>
            </w:pPr>
            <w:r>
              <w:t>Surface Closer</w:t>
            </w:r>
          </w:p>
        </w:tc>
        <w:tc>
          <w:tcPr>
            <w:tcW w:w="1263" w:type="pct"/>
            <w:shd w:val="clear" w:color="auto" w:fill="auto"/>
            <w:vAlign w:val="center"/>
          </w:tcPr>
          <w:p w14:paraId="568E5E2E" w14:textId="77777777" w:rsidR="007468B5" w:rsidRDefault="007468B5">
            <w:pPr>
              <w:jc w:val="left"/>
            </w:pPr>
            <w:r>
              <w:t>8501 TBGN</w:t>
            </w:r>
          </w:p>
        </w:tc>
        <w:tc>
          <w:tcPr>
            <w:tcW w:w="370" w:type="pct"/>
            <w:shd w:val="clear" w:color="auto" w:fill="auto"/>
            <w:vAlign w:val="center"/>
          </w:tcPr>
          <w:p w14:paraId="2EBFFB41" w14:textId="77777777" w:rsidR="007468B5" w:rsidRDefault="007468B5">
            <w:pPr>
              <w:jc w:val="left"/>
            </w:pPr>
            <w:r>
              <w:t>689</w:t>
            </w:r>
          </w:p>
        </w:tc>
        <w:tc>
          <w:tcPr>
            <w:tcW w:w="1043" w:type="pct"/>
            <w:gridSpan w:val="3"/>
            <w:shd w:val="clear" w:color="auto" w:fill="auto"/>
            <w:vAlign w:val="center"/>
          </w:tcPr>
          <w:p w14:paraId="1616BFB6" w14:textId="77777777" w:rsidR="007468B5" w:rsidRDefault="007468B5">
            <w:pPr>
              <w:jc w:val="left"/>
            </w:pPr>
            <w:r>
              <w:t>NO</w:t>
            </w:r>
          </w:p>
        </w:tc>
        <w:tc>
          <w:tcPr>
            <w:tcW w:w="20" w:type="pct"/>
            <w:shd w:val="clear" w:color="auto" w:fill="auto"/>
            <w:vAlign w:val="center"/>
          </w:tcPr>
          <w:p w14:paraId="01C56D75" w14:textId="77777777" w:rsidR="007468B5" w:rsidRDefault="007468B5">
            <w:pPr>
              <w:jc w:val="left"/>
            </w:pPr>
          </w:p>
        </w:tc>
      </w:tr>
      <w:tr w:rsidR="006F752B" w14:paraId="42F74897"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871899E" w14:textId="77777777" w:rsidR="007468B5" w:rsidRDefault="007468B5">
            <w:pPr>
              <w:jc w:val="left"/>
            </w:pPr>
            <w:r>
              <w:t>2</w:t>
            </w:r>
          </w:p>
        </w:tc>
        <w:tc>
          <w:tcPr>
            <w:tcW w:w="2115" w:type="pct"/>
            <w:gridSpan w:val="3"/>
            <w:shd w:val="clear" w:color="auto" w:fill="auto"/>
            <w:vAlign w:val="center"/>
          </w:tcPr>
          <w:p w14:paraId="66B95F31" w14:textId="77777777" w:rsidR="007468B5" w:rsidRDefault="007468B5">
            <w:pPr>
              <w:jc w:val="left"/>
            </w:pPr>
            <w:r>
              <w:t>Wall Stop</w:t>
            </w:r>
          </w:p>
        </w:tc>
        <w:tc>
          <w:tcPr>
            <w:tcW w:w="1263" w:type="pct"/>
            <w:shd w:val="clear" w:color="auto" w:fill="auto"/>
            <w:vAlign w:val="center"/>
          </w:tcPr>
          <w:p w14:paraId="7085D11C" w14:textId="77777777" w:rsidR="007468B5" w:rsidRDefault="007468B5">
            <w:pPr>
              <w:jc w:val="left"/>
            </w:pPr>
            <w:r>
              <w:t>409</w:t>
            </w:r>
          </w:p>
        </w:tc>
        <w:tc>
          <w:tcPr>
            <w:tcW w:w="370" w:type="pct"/>
            <w:shd w:val="clear" w:color="auto" w:fill="auto"/>
            <w:vAlign w:val="center"/>
          </w:tcPr>
          <w:p w14:paraId="58B4181B" w14:textId="77777777" w:rsidR="007468B5" w:rsidRDefault="007468B5">
            <w:pPr>
              <w:jc w:val="left"/>
            </w:pPr>
            <w:r>
              <w:t>US32D</w:t>
            </w:r>
          </w:p>
        </w:tc>
        <w:tc>
          <w:tcPr>
            <w:tcW w:w="1043" w:type="pct"/>
            <w:gridSpan w:val="3"/>
            <w:shd w:val="clear" w:color="auto" w:fill="auto"/>
            <w:vAlign w:val="center"/>
          </w:tcPr>
          <w:p w14:paraId="100DA43F" w14:textId="77777777" w:rsidR="007468B5" w:rsidRDefault="007468B5">
            <w:pPr>
              <w:jc w:val="left"/>
            </w:pPr>
            <w:r>
              <w:t>RO</w:t>
            </w:r>
          </w:p>
        </w:tc>
        <w:tc>
          <w:tcPr>
            <w:tcW w:w="20" w:type="pct"/>
            <w:shd w:val="clear" w:color="auto" w:fill="auto"/>
            <w:vAlign w:val="center"/>
          </w:tcPr>
          <w:p w14:paraId="7662AF98" w14:textId="77777777" w:rsidR="007468B5" w:rsidRDefault="007468B5">
            <w:pPr>
              <w:jc w:val="left"/>
            </w:pPr>
          </w:p>
        </w:tc>
      </w:tr>
      <w:tr w:rsidR="006F752B" w14:paraId="61A3E8B8"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tcPr>
          <w:p w14:paraId="23A891C3" w14:textId="77777777" w:rsidR="00C71EAE" w:rsidRPr="00973E45" w:rsidRDefault="00C71EAE" w:rsidP="00C71EAE">
            <w:r w:rsidRPr="00973E45">
              <w:t>1</w:t>
            </w:r>
          </w:p>
        </w:tc>
        <w:tc>
          <w:tcPr>
            <w:tcW w:w="2115" w:type="pct"/>
            <w:gridSpan w:val="3"/>
            <w:shd w:val="clear" w:color="auto" w:fill="auto"/>
          </w:tcPr>
          <w:p w14:paraId="14ECB591" w14:textId="77777777" w:rsidR="00C71EAE" w:rsidRPr="00973E45" w:rsidRDefault="00C71EAE" w:rsidP="00C71EAE">
            <w:r w:rsidRPr="00973E45">
              <w:t>Gasketing</w:t>
            </w:r>
          </w:p>
        </w:tc>
        <w:tc>
          <w:tcPr>
            <w:tcW w:w="1263" w:type="pct"/>
            <w:shd w:val="clear" w:color="auto" w:fill="auto"/>
          </w:tcPr>
          <w:p w14:paraId="57FE3957" w14:textId="77777777" w:rsidR="00C71EAE" w:rsidRPr="00973E45" w:rsidRDefault="00C71EAE" w:rsidP="00C71EAE">
            <w:r w:rsidRPr="00973E45">
              <w:t>S88D</w:t>
            </w:r>
          </w:p>
        </w:tc>
        <w:tc>
          <w:tcPr>
            <w:tcW w:w="370" w:type="pct"/>
            <w:shd w:val="clear" w:color="auto" w:fill="auto"/>
          </w:tcPr>
          <w:p w14:paraId="4EEAAB40" w14:textId="77777777" w:rsidR="00C71EAE" w:rsidRPr="00973E45" w:rsidRDefault="00C71EAE" w:rsidP="00C71EAE">
            <w:r>
              <w:t xml:space="preserve">Black </w:t>
            </w:r>
          </w:p>
        </w:tc>
        <w:tc>
          <w:tcPr>
            <w:tcW w:w="1043" w:type="pct"/>
            <w:gridSpan w:val="3"/>
            <w:shd w:val="clear" w:color="auto" w:fill="auto"/>
          </w:tcPr>
          <w:p w14:paraId="1BB89EA1" w14:textId="77777777" w:rsidR="00C71EAE" w:rsidRPr="00973E45" w:rsidRDefault="00C71EAE" w:rsidP="00C71EAE">
            <w:r w:rsidRPr="00973E45">
              <w:t>PE</w:t>
            </w:r>
          </w:p>
        </w:tc>
        <w:tc>
          <w:tcPr>
            <w:tcW w:w="20" w:type="pct"/>
            <w:shd w:val="clear" w:color="auto" w:fill="auto"/>
            <w:vAlign w:val="center"/>
          </w:tcPr>
          <w:p w14:paraId="14AA3AF1" w14:textId="77777777" w:rsidR="00C71EAE" w:rsidRDefault="00C71EAE" w:rsidP="00C71EAE">
            <w:pPr>
              <w:jc w:val="left"/>
            </w:pPr>
          </w:p>
        </w:tc>
      </w:tr>
      <w:tr w:rsidR="00BD6CF0" w14:paraId="403E6810"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823CB62" w14:textId="77777777" w:rsidR="007468B5" w:rsidRDefault="007468B5">
            <w:pPr>
              <w:jc w:val="left"/>
            </w:pPr>
            <w:r>
              <w:t> </w:t>
            </w:r>
          </w:p>
        </w:tc>
      </w:tr>
      <w:tr w:rsidR="00BD6CF0" w14:paraId="4B986875"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352AF226" w14:textId="77777777" w:rsidR="007468B5" w:rsidRDefault="007468B5">
            <w:pPr>
              <w:jc w:val="center"/>
            </w:pPr>
            <w:r>
              <w:rPr>
                <w:b/>
                <w:bCs/>
                <w:u w:val="single"/>
              </w:rPr>
              <w:t>Set: 11.0</w:t>
            </w:r>
          </w:p>
        </w:tc>
      </w:tr>
      <w:tr w:rsidR="00BD6CF0" w14:paraId="6E15EFAA"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30EC2360" w14:textId="77777777" w:rsidR="007468B5" w:rsidRDefault="007468B5">
            <w:pPr>
              <w:jc w:val="left"/>
            </w:pPr>
            <w:r>
              <w:t>Doors: 128</w:t>
            </w:r>
          </w:p>
        </w:tc>
      </w:tr>
      <w:tr w:rsidR="00BD6CF0" w14:paraId="1FADAC77"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A984C22" w14:textId="77777777" w:rsidR="007468B5" w:rsidRDefault="007468B5">
            <w:pPr>
              <w:jc w:val="left"/>
            </w:pPr>
            <w:r>
              <w:lastRenderedPageBreak/>
              <w:t>Description: TOILET</w:t>
            </w:r>
          </w:p>
        </w:tc>
      </w:tr>
      <w:tr w:rsidR="00BD6CF0" w14:paraId="69C17A2C"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4BE0B39" w14:textId="014438C5" w:rsidR="007468B5" w:rsidRDefault="007468B5">
            <w:pPr>
              <w:jc w:val="left"/>
            </w:pPr>
          </w:p>
        </w:tc>
      </w:tr>
      <w:tr w:rsidR="006F752B" w14:paraId="614CD46D"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E78DC7A" w14:textId="77777777" w:rsidR="007468B5" w:rsidRDefault="007468B5">
            <w:pPr>
              <w:jc w:val="left"/>
            </w:pPr>
            <w:r>
              <w:t>3</w:t>
            </w:r>
          </w:p>
        </w:tc>
        <w:tc>
          <w:tcPr>
            <w:tcW w:w="2115" w:type="pct"/>
            <w:gridSpan w:val="3"/>
            <w:shd w:val="clear" w:color="auto" w:fill="auto"/>
            <w:vAlign w:val="center"/>
          </w:tcPr>
          <w:p w14:paraId="3DAEFCC7" w14:textId="77777777" w:rsidR="007468B5" w:rsidRDefault="007468B5">
            <w:pPr>
              <w:jc w:val="left"/>
            </w:pPr>
            <w:r>
              <w:t>Hinge</w:t>
            </w:r>
          </w:p>
        </w:tc>
        <w:tc>
          <w:tcPr>
            <w:tcW w:w="1263" w:type="pct"/>
            <w:shd w:val="clear" w:color="auto" w:fill="auto"/>
            <w:vAlign w:val="center"/>
          </w:tcPr>
          <w:p w14:paraId="7D242A91" w14:textId="77777777" w:rsidR="007468B5" w:rsidRDefault="007468B5">
            <w:pPr>
              <w:jc w:val="left"/>
            </w:pPr>
            <w:r>
              <w:t>MPB79 4-1/2" x 4-1/2"</w:t>
            </w:r>
          </w:p>
        </w:tc>
        <w:tc>
          <w:tcPr>
            <w:tcW w:w="370" w:type="pct"/>
            <w:shd w:val="clear" w:color="auto" w:fill="auto"/>
            <w:vAlign w:val="center"/>
          </w:tcPr>
          <w:p w14:paraId="6F81F96E" w14:textId="77777777" w:rsidR="007468B5" w:rsidRDefault="007468B5">
            <w:pPr>
              <w:jc w:val="left"/>
            </w:pPr>
            <w:r>
              <w:t>US26D</w:t>
            </w:r>
          </w:p>
        </w:tc>
        <w:tc>
          <w:tcPr>
            <w:tcW w:w="1043" w:type="pct"/>
            <w:gridSpan w:val="3"/>
            <w:shd w:val="clear" w:color="auto" w:fill="auto"/>
            <w:vAlign w:val="center"/>
          </w:tcPr>
          <w:p w14:paraId="684ADB6F" w14:textId="77777777" w:rsidR="007468B5" w:rsidRDefault="007468B5">
            <w:pPr>
              <w:jc w:val="left"/>
            </w:pPr>
            <w:r>
              <w:t>MK</w:t>
            </w:r>
          </w:p>
        </w:tc>
        <w:tc>
          <w:tcPr>
            <w:tcW w:w="20" w:type="pct"/>
            <w:shd w:val="clear" w:color="auto" w:fill="auto"/>
            <w:vAlign w:val="center"/>
          </w:tcPr>
          <w:p w14:paraId="1AD10F83" w14:textId="77777777" w:rsidR="007468B5" w:rsidRDefault="007468B5">
            <w:pPr>
              <w:jc w:val="left"/>
            </w:pPr>
          </w:p>
        </w:tc>
      </w:tr>
      <w:tr w:rsidR="006F752B" w14:paraId="29944A1D"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B7E5082" w14:textId="77777777" w:rsidR="007468B5" w:rsidRDefault="007468B5">
            <w:pPr>
              <w:jc w:val="left"/>
            </w:pPr>
            <w:r>
              <w:t>1</w:t>
            </w:r>
          </w:p>
        </w:tc>
        <w:tc>
          <w:tcPr>
            <w:tcW w:w="2115" w:type="pct"/>
            <w:gridSpan w:val="3"/>
            <w:shd w:val="clear" w:color="auto" w:fill="auto"/>
            <w:vAlign w:val="center"/>
          </w:tcPr>
          <w:p w14:paraId="17E36F2F" w14:textId="77777777" w:rsidR="007468B5" w:rsidRDefault="007468B5">
            <w:pPr>
              <w:jc w:val="left"/>
            </w:pPr>
            <w:r>
              <w:t>Privacy Set</w:t>
            </w:r>
          </w:p>
        </w:tc>
        <w:tc>
          <w:tcPr>
            <w:tcW w:w="1263" w:type="pct"/>
            <w:shd w:val="clear" w:color="auto" w:fill="auto"/>
            <w:vAlign w:val="center"/>
          </w:tcPr>
          <w:p w14:paraId="0B2D1D64" w14:textId="77777777" w:rsidR="007468B5" w:rsidRDefault="00C71EAE">
            <w:pPr>
              <w:jc w:val="left"/>
            </w:pPr>
            <w:r>
              <w:t xml:space="preserve">28 </w:t>
            </w:r>
            <w:r w:rsidR="007468B5">
              <w:t>10U65 LL</w:t>
            </w:r>
          </w:p>
        </w:tc>
        <w:tc>
          <w:tcPr>
            <w:tcW w:w="370" w:type="pct"/>
            <w:shd w:val="clear" w:color="auto" w:fill="auto"/>
            <w:vAlign w:val="center"/>
          </w:tcPr>
          <w:p w14:paraId="5CCD4B76" w14:textId="77777777" w:rsidR="007468B5" w:rsidRDefault="007468B5">
            <w:pPr>
              <w:jc w:val="left"/>
            </w:pPr>
            <w:r>
              <w:t>US26D</w:t>
            </w:r>
          </w:p>
        </w:tc>
        <w:tc>
          <w:tcPr>
            <w:tcW w:w="1043" w:type="pct"/>
            <w:gridSpan w:val="3"/>
            <w:shd w:val="clear" w:color="auto" w:fill="auto"/>
            <w:vAlign w:val="center"/>
          </w:tcPr>
          <w:p w14:paraId="4AD4C84E" w14:textId="77777777" w:rsidR="007468B5" w:rsidRDefault="007468B5">
            <w:pPr>
              <w:jc w:val="left"/>
            </w:pPr>
            <w:r>
              <w:t>SA</w:t>
            </w:r>
          </w:p>
        </w:tc>
        <w:tc>
          <w:tcPr>
            <w:tcW w:w="20" w:type="pct"/>
            <w:shd w:val="clear" w:color="auto" w:fill="auto"/>
            <w:vAlign w:val="center"/>
          </w:tcPr>
          <w:p w14:paraId="60153B64" w14:textId="77777777" w:rsidR="007468B5" w:rsidRDefault="007468B5">
            <w:pPr>
              <w:jc w:val="left"/>
            </w:pPr>
          </w:p>
        </w:tc>
      </w:tr>
      <w:tr w:rsidR="006F752B" w14:paraId="56FCB3DB"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8EC0BC2" w14:textId="77777777" w:rsidR="007468B5" w:rsidRDefault="007468B5">
            <w:pPr>
              <w:jc w:val="left"/>
            </w:pPr>
            <w:r>
              <w:t>1</w:t>
            </w:r>
          </w:p>
        </w:tc>
        <w:tc>
          <w:tcPr>
            <w:tcW w:w="2115" w:type="pct"/>
            <w:gridSpan w:val="3"/>
            <w:shd w:val="clear" w:color="auto" w:fill="auto"/>
            <w:vAlign w:val="center"/>
          </w:tcPr>
          <w:p w14:paraId="528BE76B" w14:textId="77777777" w:rsidR="007468B5" w:rsidRDefault="007468B5">
            <w:pPr>
              <w:jc w:val="left"/>
            </w:pPr>
            <w:r>
              <w:t>Surface Closer</w:t>
            </w:r>
          </w:p>
        </w:tc>
        <w:tc>
          <w:tcPr>
            <w:tcW w:w="1263" w:type="pct"/>
            <w:shd w:val="clear" w:color="auto" w:fill="auto"/>
            <w:vAlign w:val="center"/>
          </w:tcPr>
          <w:p w14:paraId="5C39DAD2" w14:textId="77777777" w:rsidR="007468B5" w:rsidRDefault="007468B5">
            <w:pPr>
              <w:jc w:val="left"/>
            </w:pPr>
            <w:r>
              <w:t>8501 DA TBGN</w:t>
            </w:r>
          </w:p>
        </w:tc>
        <w:tc>
          <w:tcPr>
            <w:tcW w:w="370" w:type="pct"/>
            <w:shd w:val="clear" w:color="auto" w:fill="auto"/>
            <w:vAlign w:val="center"/>
          </w:tcPr>
          <w:p w14:paraId="328C9A28" w14:textId="77777777" w:rsidR="007468B5" w:rsidRDefault="007468B5">
            <w:pPr>
              <w:jc w:val="left"/>
            </w:pPr>
            <w:r>
              <w:t>689</w:t>
            </w:r>
          </w:p>
        </w:tc>
        <w:tc>
          <w:tcPr>
            <w:tcW w:w="1043" w:type="pct"/>
            <w:gridSpan w:val="3"/>
            <w:shd w:val="clear" w:color="auto" w:fill="auto"/>
            <w:vAlign w:val="center"/>
          </w:tcPr>
          <w:p w14:paraId="5702D1A3" w14:textId="77777777" w:rsidR="007468B5" w:rsidRDefault="007468B5">
            <w:pPr>
              <w:jc w:val="left"/>
            </w:pPr>
            <w:r>
              <w:t>NO</w:t>
            </w:r>
          </w:p>
        </w:tc>
        <w:tc>
          <w:tcPr>
            <w:tcW w:w="20" w:type="pct"/>
            <w:shd w:val="clear" w:color="auto" w:fill="auto"/>
            <w:vAlign w:val="center"/>
          </w:tcPr>
          <w:p w14:paraId="223143A4" w14:textId="77777777" w:rsidR="007468B5" w:rsidRDefault="007468B5">
            <w:pPr>
              <w:jc w:val="left"/>
            </w:pPr>
          </w:p>
        </w:tc>
      </w:tr>
      <w:tr w:rsidR="006F752B" w14:paraId="0941072E"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78CCB20" w14:textId="77777777" w:rsidR="007468B5" w:rsidRDefault="007468B5">
            <w:pPr>
              <w:jc w:val="left"/>
            </w:pPr>
            <w:r>
              <w:t>1</w:t>
            </w:r>
          </w:p>
        </w:tc>
        <w:tc>
          <w:tcPr>
            <w:tcW w:w="2115" w:type="pct"/>
            <w:gridSpan w:val="3"/>
            <w:shd w:val="clear" w:color="auto" w:fill="auto"/>
            <w:vAlign w:val="center"/>
          </w:tcPr>
          <w:p w14:paraId="2F595A0D" w14:textId="77777777" w:rsidR="007468B5" w:rsidRDefault="007468B5">
            <w:pPr>
              <w:jc w:val="left"/>
            </w:pPr>
            <w:r>
              <w:t>Wall Stop</w:t>
            </w:r>
          </w:p>
        </w:tc>
        <w:tc>
          <w:tcPr>
            <w:tcW w:w="1263" w:type="pct"/>
            <w:shd w:val="clear" w:color="auto" w:fill="auto"/>
            <w:vAlign w:val="center"/>
          </w:tcPr>
          <w:p w14:paraId="11E06CE2" w14:textId="77777777" w:rsidR="007468B5" w:rsidRDefault="007468B5">
            <w:pPr>
              <w:jc w:val="left"/>
            </w:pPr>
            <w:r>
              <w:t>409</w:t>
            </w:r>
          </w:p>
        </w:tc>
        <w:tc>
          <w:tcPr>
            <w:tcW w:w="370" w:type="pct"/>
            <w:shd w:val="clear" w:color="auto" w:fill="auto"/>
            <w:vAlign w:val="center"/>
          </w:tcPr>
          <w:p w14:paraId="69BDCA81" w14:textId="77777777" w:rsidR="007468B5" w:rsidRDefault="007468B5">
            <w:pPr>
              <w:jc w:val="left"/>
            </w:pPr>
            <w:r>
              <w:t>US32D</w:t>
            </w:r>
          </w:p>
        </w:tc>
        <w:tc>
          <w:tcPr>
            <w:tcW w:w="1043" w:type="pct"/>
            <w:gridSpan w:val="3"/>
            <w:shd w:val="clear" w:color="auto" w:fill="auto"/>
            <w:vAlign w:val="center"/>
          </w:tcPr>
          <w:p w14:paraId="310E9DBE" w14:textId="77777777" w:rsidR="007468B5" w:rsidRDefault="007468B5">
            <w:pPr>
              <w:jc w:val="left"/>
            </w:pPr>
            <w:r>
              <w:t>RO</w:t>
            </w:r>
          </w:p>
        </w:tc>
        <w:tc>
          <w:tcPr>
            <w:tcW w:w="20" w:type="pct"/>
            <w:shd w:val="clear" w:color="auto" w:fill="auto"/>
            <w:vAlign w:val="center"/>
          </w:tcPr>
          <w:p w14:paraId="18C64490" w14:textId="77777777" w:rsidR="007468B5" w:rsidRDefault="007468B5">
            <w:pPr>
              <w:jc w:val="left"/>
            </w:pPr>
          </w:p>
        </w:tc>
      </w:tr>
      <w:tr w:rsidR="006F752B" w14:paraId="7A46D749"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EBD3266" w14:textId="77777777" w:rsidR="007468B5" w:rsidRDefault="007468B5">
            <w:pPr>
              <w:jc w:val="left"/>
            </w:pPr>
            <w:r>
              <w:t>3</w:t>
            </w:r>
          </w:p>
        </w:tc>
        <w:tc>
          <w:tcPr>
            <w:tcW w:w="2115" w:type="pct"/>
            <w:gridSpan w:val="3"/>
            <w:shd w:val="clear" w:color="auto" w:fill="auto"/>
            <w:vAlign w:val="center"/>
          </w:tcPr>
          <w:p w14:paraId="5B433FDB" w14:textId="77777777" w:rsidR="007468B5" w:rsidRDefault="007468B5">
            <w:pPr>
              <w:jc w:val="left"/>
            </w:pPr>
            <w:r>
              <w:t>Silencer</w:t>
            </w:r>
          </w:p>
        </w:tc>
        <w:tc>
          <w:tcPr>
            <w:tcW w:w="1263" w:type="pct"/>
            <w:shd w:val="clear" w:color="auto" w:fill="auto"/>
            <w:vAlign w:val="center"/>
          </w:tcPr>
          <w:p w14:paraId="3DF5955E" w14:textId="77777777" w:rsidR="007468B5" w:rsidRDefault="007468B5">
            <w:pPr>
              <w:jc w:val="left"/>
            </w:pPr>
            <w:r>
              <w:t>608</w:t>
            </w:r>
          </w:p>
        </w:tc>
        <w:tc>
          <w:tcPr>
            <w:tcW w:w="370" w:type="pct"/>
            <w:shd w:val="clear" w:color="auto" w:fill="auto"/>
            <w:vAlign w:val="center"/>
          </w:tcPr>
          <w:p w14:paraId="117004B4" w14:textId="77777777" w:rsidR="007468B5" w:rsidRDefault="007468B5">
            <w:pPr>
              <w:jc w:val="left"/>
            </w:pPr>
          </w:p>
        </w:tc>
        <w:tc>
          <w:tcPr>
            <w:tcW w:w="1043" w:type="pct"/>
            <w:gridSpan w:val="3"/>
            <w:shd w:val="clear" w:color="auto" w:fill="auto"/>
            <w:vAlign w:val="center"/>
          </w:tcPr>
          <w:p w14:paraId="117120CB" w14:textId="77777777" w:rsidR="007468B5" w:rsidRDefault="007468B5">
            <w:pPr>
              <w:jc w:val="left"/>
            </w:pPr>
            <w:r>
              <w:t>RO</w:t>
            </w:r>
          </w:p>
        </w:tc>
        <w:tc>
          <w:tcPr>
            <w:tcW w:w="20" w:type="pct"/>
            <w:shd w:val="clear" w:color="auto" w:fill="auto"/>
            <w:vAlign w:val="center"/>
          </w:tcPr>
          <w:p w14:paraId="3C03D673" w14:textId="77777777" w:rsidR="007468B5" w:rsidRDefault="007468B5">
            <w:pPr>
              <w:jc w:val="left"/>
            </w:pPr>
          </w:p>
        </w:tc>
      </w:tr>
      <w:tr w:rsidR="00BD6CF0" w14:paraId="36089EA6"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ABDFFBD" w14:textId="77777777" w:rsidR="007468B5" w:rsidRDefault="007468B5">
            <w:pPr>
              <w:jc w:val="left"/>
            </w:pPr>
            <w:r>
              <w:t> </w:t>
            </w:r>
          </w:p>
        </w:tc>
      </w:tr>
      <w:tr w:rsidR="00BD6CF0" w14:paraId="391B47AA"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3BB077F" w14:textId="77777777" w:rsidR="007468B5" w:rsidRDefault="007468B5">
            <w:pPr>
              <w:jc w:val="center"/>
            </w:pPr>
            <w:r>
              <w:rPr>
                <w:b/>
                <w:bCs/>
                <w:u w:val="single"/>
              </w:rPr>
              <w:t>Set: 12.0</w:t>
            </w:r>
          </w:p>
        </w:tc>
      </w:tr>
      <w:tr w:rsidR="00BD6CF0" w14:paraId="175DB19E"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69904E5" w14:textId="77777777" w:rsidR="007468B5" w:rsidRDefault="007468B5" w:rsidP="00DD3C59">
            <w:pPr>
              <w:jc w:val="left"/>
            </w:pPr>
            <w:r>
              <w:t xml:space="preserve">Doors: 113, </w:t>
            </w:r>
            <w:r w:rsidR="00065555">
              <w:t>120</w:t>
            </w:r>
          </w:p>
        </w:tc>
      </w:tr>
      <w:tr w:rsidR="00BD6CF0" w14:paraId="6FEDE709"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073A782" w14:textId="77777777" w:rsidR="007468B5" w:rsidRDefault="007468B5">
            <w:pPr>
              <w:jc w:val="left"/>
            </w:pPr>
            <w:r>
              <w:t>Description: OFFICE</w:t>
            </w:r>
          </w:p>
        </w:tc>
      </w:tr>
      <w:tr w:rsidR="00BD6CF0" w14:paraId="6F900B47"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4C5490C" w14:textId="77777777" w:rsidR="007468B5" w:rsidRDefault="007468B5">
            <w:pPr>
              <w:jc w:val="left"/>
            </w:pPr>
            <w:r>
              <w:t> </w:t>
            </w:r>
          </w:p>
        </w:tc>
      </w:tr>
      <w:tr w:rsidR="006F752B" w14:paraId="5A82B459"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40D8C4C" w14:textId="77777777" w:rsidR="007468B5" w:rsidRDefault="007468B5">
            <w:pPr>
              <w:jc w:val="left"/>
            </w:pPr>
            <w:r>
              <w:t>3</w:t>
            </w:r>
          </w:p>
        </w:tc>
        <w:tc>
          <w:tcPr>
            <w:tcW w:w="2115" w:type="pct"/>
            <w:gridSpan w:val="3"/>
            <w:shd w:val="clear" w:color="auto" w:fill="auto"/>
            <w:vAlign w:val="center"/>
          </w:tcPr>
          <w:p w14:paraId="16CBE97F" w14:textId="77777777" w:rsidR="007468B5" w:rsidRDefault="007468B5">
            <w:pPr>
              <w:jc w:val="left"/>
            </w:pPr>
            <w:r>
              <w:t>Hinge</w:t>
            </w:r>
          </w:p>
        </w:tc>
        <w:tc>
          <w:tcPr>
            <w:tcW w:w="1263" w:type="pct"/>
            <w:shd w:val="clear" w:color="auto" w:fill="auto"/>
            <w:vAlign w:val="center"/>
          </w:tcPr>
          <w:p w14:paraId="27C97538" w14:textId="77777777" w:rsidR="007468B5" w:rsidRDefault="007468B5">
            <w:pPr>
              <w:jc w:val="left"/>
            </w:pPr>
            <w:r>
              <w:t>MPB79 4-1/2" x 4-1/2"</w:t>
            </w:r>
          </w:p>
        </w:tc>
        <w:tc>
          <w:tcPr>
            <w:tcW w:w="370" w:type="pct"/>
            <w:shd w:val="clear" w:color="auto" w:fill="auto"/>
            <w:vAlign w:val="center"/>
          </w:tcPr>
          <w:p w14:paraId="76A2B524" w14:textId="77777777" w:rsidR="007468B5" w:rsidRDefault="007468B5">
            <w:pPr>
              <w:jc w:val="left"/>
            </w:pPr>
            <w:r>
              <w:t>US26D</w:t>
            </w:r>
          </w:p>
        </w:tc>
        <w:tc>
          <w:tcPr>
            <w:tcW w:w="1043" w:type="pct"/>
            <w:gridSpan w:val="3"/>
            <w:shd w:val="clear" w:color="auto" w:fill="auto"/>
            <w:vAlign w:val="center"/>
          </w:tcPr>
          <w:p w14:paraId="5B0C1113" w14:textId="77777777" w:rsidR="007468B5" w:rsidRDefault="007468B5">
            <w:pPr>
              <w:jc w:val="left"/>
            </w:pPr>
            <w:r>
              <w:t>MK</w:t>
            </w:r>
          </w:p>
        </w:tc>
        <w:tc>
          <w:tcPr>
            <w:tcW w:w="20" w:type="pct"/>
            <w:shd w:val="clear" w:color="auto" w:fill="auto"/>
            <w:vAlign w:val="center"/>
          </w:tcPr>
          <w:p w14:paraId="78F7EE6D" w14:textId="77777777" w:rsidR="007468B5" w:rsidRDefault="007468B5">
            <w:pPr>
              <w:jc w:val="left"/>
            </w:pPr>
          </w:p>
        </w:tc>
      </w:tr>
      <w:tr w:rsidR="006F752B" w14:paraId="0F0E3B9A"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34D91C6" w14:textId="77777777" w:rsidR="007468B5" w:rsidRDefault="007468B5">
            <w:pPr>
              <w:jc w:val="left"/>
            </w:pPr>
            <w:r>
              <w:t>1</w:t>
            </w:r>
          </w:p>
        </w:tc>
        <w:tc>
          <w:tcPr>
            <w:tcW w:w="2115" w:type="pct"/>
            <w:gridSpan w:val="3"/>
            <w:shd w:val="clear" w:color="auto" w:fill="auto"/>
            <w:vAlign w:val="center"/>
          </w:tcPr>
          <w:p w14:paraId="31DE31CC" w14:textId="77777777" w:rsidR="007468B5" w:rsidRDefault="007468B5">
            <w:pPr>
              <w:jc w:val="left"/>
            </w:pPr>
            <w:r>
              <w:t>Storeroom Lock</w:t>
            </w:r>
          </w:p>
        </w:tc>
        <w:tc>
          <w:tcPr>
            <w:tcW w:w="1263" w:type="pct"/>
            <w:shd w:val="clear" w:color="auto" w:fill="auto"/>
            <w:vAlign w:val="center"/>
          </w:tcPr>
          <w:p w14:paraId="342922EC" w14:textId="77777777" w:rsidR="007468B5" w:rsidRDefault="00C71EAE">
            <w:pPr>
              <w:jc w:val="left"/>
            </w:pPr>
            <w:r>
              <w:t xml:space="preserve">28 </w:t>
            </w:r>
            <w:r w:rsidR="007468B5">
              <w:t>72 10G04 LL</w:t>
            </w:r>
          </w:p>
        </w:tc>
        <w:tc>
          <w:tcPr>
            <w:tcW w:w="370" w:type="pct"/>
            <w:shd w:val="clear" w:color="auto" w:fill="auto"/>
            <w:vAlign w:val="center"/>
          </w:tcPr>
          <w:p w14:paraId="292D79F9" w14:textId="77777777" w:rsidR="007468B5" w:rsidRDefault="007468B5">
            <w:pPr>
              <w:jc w:val="left"/>
            </w:pPr>
            <w:r>
              <w:t>US26D</w:t>
            </w:r>
          </w:p>
        </w:tc>
        <w:tc>
          <w:tcPr>
            <w:tcW w:w="1043" w:type="pct"/>
            <w:gridSpan w:val="3"/>
            <w:shd w:val="clear" w:color="auto" w:fill="auto"/>
            <w:vAlign w:val="center"/>
          </w:tcPr>
          <w:p w14:paraId="50AD0ED0" w14:textId="77777777" w:rsidR="007468B5" w:rsidRDefault="007468B5">
            <w:pPr>
              <w:jc w:val="left"/>
            </w:pPr>
            <w:r>
              <w:t>SA</w:t>
            </w:r>
          </w:p>
        </w:tc>
        <w:tc>
          <w:tcPr>
            <w:tcW w:w="20" w:type="pct"/>
            <w:shd w:val="clear" w:color="auto" w:fill="auto"/>
            <w:vAlign w:val="center"/>
          </w:tcPr>
          <w:p w14:paraId="1A1E14BC" w14:textId="77777777" w:rsidR="007468B5" w:rsidRDefault="007468B5">
            <w:pPr>
              <w:jc w:val="left"/>
            </w:pPr>
          </w:p>
        </w:tc>
      </w:tr>
      <w:tr w:rsidR="006F752B" w14:paraId="499C043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0114B7A" w14:textId="77777777" w:rsidR="007468B5" w:rsidRDefault="007468B5">
            <w:pPr>
              <w:jc w:val="left"/>
            </w:pPr>
            <w:r>
              <w:t>1</w:t>
            </w:r>
          </w:p>
        </w:tc>
        <w:tc>
          <w:tcPr>
            <w:tcW w:w="2115" w:type="pct"/>
            <w:gridSpan w:val="3"/>
            <w:shd w:val="clear" w:color="auto" w:fill="auto"/>
            <w:vAlign w:val="center"/>
          </w:tcPr>
          <w:p w14:paraId="22895A91" w14:textId="77777777" w:rsidR="007468B5" w:rsidRDefault="007468B5">
            <w:pPr>
              <w:jc w:val="left"/>
            </w:pPr>
            <w:r>
              <w:t>Best Core</w:t>
            </w:r>
          </w:p>
        </w:tc>
        <w:tc>
          <w:tcPr>
            <w:tcW w:w="1263" w:type="pct"/>
            <w:shd w:val="clear" w:color="auto" w:fill="auto"/>
            <w:vAlign w:val="center"/>
          </w:tcPr>
          <w:p w14:paraId="0A643EF3" w14:textId="77777777" w:rsidR="007468B5" w:rsidRDefault="007468B5">
            <w:pPr>
              <w:jc w:val="left"/>
            </w:pPr>
            <w:r>
              <w:t>SFIC provided by owner</w:t>
            </w:r>
          </w:p>
        </w:tc>
        <w:tc>
          <w:tcPr>
            <w:tcW w:w="370" w:type="pct"/>
            <w:shd w:val="clear" w:color="auto" w:fill="auto"/>
            <w:vAlign w:val="center"/>
          </w:tcPr>
          <w:p w14:paraId="42CFB4B0" w14:textId="77777777" w:rsidR="007468B5" w:rsidRDefault="007468B5">
            <w:pPr>
              <w:jc w:val="left"/>
            </w:pPr>
            <w:r>
              <w:t>626</w:t>
            </w:r>
          </w:p>
        </w:tc>
        <w:tc>
          <w:tcPr>
            <w:tcW w:w="1043" w:type="pct"/>
            <w:gridSpan w:val="3"/>
            <w:shd w:val="clear" w:color="auto" w:fill="auto"/>
            <w:vAlign w:val="center"/>
          </w:tcPr>
          <w:p w14:paraId="3553978F" w14:textId="77777777" w:rsidR="007468B5" w:rsidRDefault="007468B5">
            <w:pPr>
              <w:jc w:val="left"/>
            </w:pPr>
            <w:r>
              <w:t>BE</w:t>
            </w:r>
          </w:p>
        </w:tc>
        <w:tc>
          <w:tcPr>
            <w:tcW w:w="20" w:type="pct"/>
            <w:shd w:val="clear" w:color="auto" w:fill="auto"/>
            <w:vAlign w:val="center"/>
          </w:tcPr>
          <w:p w14:paraId="62EA17B2" w14:textId="77777777" w:rsidR="007468B5" w:rsidRDefault="007468B5">
            <w:pPr>
              <w:jc w:val="left"/>
            </w:pPr>
          </w:p>
        </w:tc>
      </w:tr>
      <w:tr w:rsidR="006F752B" w14:paraId="16A814A7"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159C7A9" w14:textId="77777777" w:rsidR="007468B5" w:rsidRDefault="007468B5">
            <w:pPr>
              <w:jc w:val="left"/>
            </w:pPr>
            <w:r>
              <w:t>1</w:t>
            </w:r>
          </w:p>
        </w:tc>
        <w:tc>
          <w:tcPr>
            <w:tcW w:w="2115" w:type="pct"/>
            <w:gridSpan w:val="3"/>
            <w:shd w:val="clear" w:color="auto" w:fill="auto"/>
            <w:vAlign w:val="center"/>
          </w:tcPr>
          <w:p w14:paraId="6C4D5B89" w14:textId="77777777" w:rsidR="007468B5" w:rsidRDefault="007468B5">
            <w:pPr>
              <w:jc w:val="left"/>
            </w:pPr>
            <w:r>
              <w:t>Wall Stop</w:t>
            </w:r>
          </w:p>
        </w:tc>
        <w:tc>
          <w:tcPr>
            <w:tcW w:w="1263" w:type="pct"/>
            <w:shd w:val="clear" w:color="auto" w:fill="auto"/>
            <w:vAlign w:val="center"/>
          </w:tcPr>
          <w:p w14:paraId="6EBD7900" w14:textId="77777777" w:rsidR="007468B5" w:rsidRDefault="007468B5">
            <w:pPr>
              <w:jc w:val="left"/>
            </w:pPr>
            <w:r>
              <w:t>409</w:t>
            </w:r>
          </w:p>
        </w:tc>
        <w:tc>
          <w:tcPr>
            <w:tcW w:w="370" w:type="pct"/>
            <w:shd w:val="clear" w:color="auto" w:fill="auto"/>
            <w:vAlign w:val="center"/>
          </w:tcPr>
          <w:p w14:paraId="75D7DF78" w14:textId="77777777" w:rsidR="007468B5" w:rsidRDefault="007468B5">
            <w:pPr>
              <w:jc w:val="left"/>
            </w:pPr>
            <w:r>
              <w:t>US32D</w:t>
            </w:r>
          </w:p>
        </w:tc>
        <w:tc>
          <w:tcPr>
            <w:tcW w:w="1043" w:type="pct"/>
            <w:gridSpan w:val="3"/>
            <w:shd w:val="clear" w:color="auto" w:fill="auto"/>
            <w:vAlign w:val="center"/>
          </w:tcPr>
          <w:p w14:paraId="75A50324" w14:textId="77777777" w:rsidR="007468B5" w:rsidRDefault="007468B5">
            <w:pPr>
              <w:jc w:val="left"/>
            </w:pPr>
            <w:r>
              <w:t>RO</w:t>
            </w:r>
          </w:p>
        </w:tc>
        <w:tc>
          <w:tcPr>
            <w:tcW w:w="20" w:type="pct"/>
            <w:shd w:val="clear" w:color="auto" w:fill="auto"/>
            <w:vAlign w:val="center"/>
          </w:tcPr>
          <w:p w14:paraId="5676625B" w14:textId="77777777" w:rsidR="007468B5" w:rsidRDefault="007468B5">
            <w:pPr>
              <w:jc w:val="left"/>
            </w:pPr>
          </w:p>
        </w:tc>
      </w:tr>
      <w:tr w:rsidR="006F752B" w14:paraId="11F4C495"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492D0B1B" w14:textId="77777777" w:rsidR="007468B5" w:rsidRDefault="007468B5">
            <w:pPr>
              <w:jc w:val="left"/>
            </w:pPr>
            <w:r>
              <w:t>3</w:t>
            </w:r>
          </w:p>
        </w:tc>
        <w:tc>
          <w:tcPr>
            <w:tcW w:w="2115" w:type="pct"/>
            <w:gridSpan w:val="3"/>
            <w:shd w:val="clear" w:color="auto" w:fill="auto"/>
            <w:vAlign w:val="center"/>
          </w:tcPr>
          <w:p w14:paraId="600FECBD" w14:textId="77777777" w:rsidR="007468B5" w:rsidRDefault="007468B5">
            <w:pPr>
              <w:jc w:val="left"/>
            </w:pPr>
            <w:r>
              <w:t>Silencer</w:t>
            </w:r>
          </w:p>
        </w:tc>
        <w:tc>
          <w:tcPr>
            <w:tcW w:w="1263" w:type="pct"/>
            <w:shd w:val="clear" w:color="auto" w:fill="auto"/>
            <w:vAlign w:val="center"/>
          </w:tcPr>
          <w:p w14:paraId="5DF9F802" w14:textId="77777777" w:rsidR="007468B5" w:rsidRDefault="007468B5">
            <w:pPr>
              <w:jc w:val="left"/>
            </w:pPr>
            <w:r>
              <w:t>608</w:t>
            </w:r>
          </w:p>
        </w:tc>
        <w:tc>
          <w:tcPr>
            <w:tcW w:w="370" w:type="pct"/>
            <w:shd w:val="clear" w:color="auto" w:fill="auto"/>
            <w:vAlign w:val="center"/>
          </w:tcPr>
          <w:p w14:paraId="59AC4D66" w14:textId="77777777" w:rsidR="007468B5" w:rsidRDefault="007468B5">
            <w:pPr>
              <w:jc w:val="left"/>
            </w:pPr>
          </w:p>
        </w:tc>
        <w:tc>
          <w:tcPr>
            <w:tcW w:w="1043" w:type="pct"/>
            <w:gridSpan w:val="3"/>
            <w:shd w:val="clear" w:color="auto" w:fill="auto"/>
            <w:vAlign w:val="center"/>
          </w:tcPr>
          <w:p w14:paraId="422238BE" w14:textId="77777777" w:rsidR="007468B5" w:rsidRDefault="007468B5">
            <w:pPr>
              <w:jc w:val="left"/>
            </w:pPr>
            <w:r>
              <w:t>RO</w:t>
            </w:r>
          </w:p>
        </w:tc>
        <w:tc>
          <w:tcPr>
            <w:tcW w:w="20" w:type="pct"/>
            <w:shd w:val="clear" w:color="auto" w:fill="auto"/>
            <w:vAlign w:val="center"/>
          </w:tcPr>
          <w:p w14:paraId="35E7A013" w14:textId="77777777" w:rsidR="007468B5" w:rsidRDefault="007468B5">
            <w:pPr>
              <w:jc w:val="left"/>
            </w:pPr>
          </w:p>
        </w:tc>
      </w:tr>
      <w:tr w:rsidR="00BD6CF0" w14:paraId="366A1CB8"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6264D23" w14:textId="77777777" w:rsidR="007468B5" w:rsidRDefault="007468B5">
            <w:pPr>
              <w:jc w:val="left"/>
            </w:pPr>
            <w:r>
              <w:t> </w:t>
            </w:r>
          </w:p>
        </w:tc>
      </w:tr>
      <w:tr w:rsidR="00BD6CF0" w14:paraId="6BFFCD13"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FDC92FE" w14:textId="77777777" w:rsidR="007468B5" w:rsidRDefault="007468B5">
            <w:pPr>
              <w:jc w:val="center"/>
            </w:pPr>
            <w:r>
              <w:rPr>
                <w:b/>
                <w:bCs/>
                <w:u w:val="single"/>
              </w:rPr>
              <w:t>Set: 12.1</w:t>
            </w:r>
          </w:p>
        </w:tc>
      </w:tr>
      <w:tr w:rsidR="00BD6CF0" w14:paraId="5E5A1FAE"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F6B3196" w14:textId="77777777" w:rsidR="007468B5" w:rsidRDefault="007468B5">
            <w:pPr>
              <w:jc w:val="left"/>
            </w:pPr>
            <w:r>
              <w:t>Doors: 127</w:t>
            </w:r>
          </w:p>
        </w:tc>
      </w:tr>
      <w:tr w:rsidR="00BD6CF0" w14:paraId="02926006"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27E4E65" w14:textId="77777777" w:rsidR="007468B5" w:rsidRDefault="007468B5">
            <w:pPr>
              <w:jc w:val="left"/>
            </w:pPr>
            <w:r>
              <w:t>Description: JAN</w:t>
            </w:r>
          </w:p>
        </w:tc>
      </w:tr>
      <w:tr w:rsidR="00BD6CF0" w14:paraId="26A035FB"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47A65CD" w14:textId="77777777" w:rsidR="007468B5" w:rsidRDefault="007468B5">
            <w:pPr>
              <w:jc w:val="left"/>
            </w:pPr>
            <w:r>
              <w:t> </w:t>
            </w:r>
          </w:p>
        </w:tc>
      </w:tr>
      <w:tr w:rsidR="006F752B" w14:paraId="44A61898"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B4393C1" w14:textId="77777777" w:rsidR="007468B5" w:rsidRDefault="007468B5">
            <w:pPr>
              <w:jc w:val="left"/>
            </w:pPr>
            <w:r>
              <w:t>3</w:t>
            </w:r>
          </w:p>
        </w:tc>
        <w:tc>
          <w:tcPr>
            <w:tcW w:w="2115" w:type="pct"/>
            <w:gridSpan w:val="3"/>
            <w:shd w:val="clear" w:color="auto" w:fill="auto"/>
            <w:vAlign w:val="center"/>
          </w:tcPr>
          <w:p w14:paraId="1A884E73" w14:textId="77777777" w:rsidR="007468B5" w:rsidRDefault="007468B5">
            <w:pPr>
              <w:jc w:val="left"/>
            </w:pPr>
            <w:r>
              <w:t>Hinge</w:t>
            </w:r>
          </w:p>
        </w:tc>
        <w:tc>
          <w:tcPr>
            <w:tcW w:w="1263" w:type="pct"/>
            <w:shd w:val="clear" w:color="auto" w:fill="auto"/>
            <w:vAlign w:val="center"/>
          </w:tcPr>
          <w:p w14:paraId="7A3644A7" w14:textId="77777777" w:rsidR="007468B5" w:rsidRDefault="007468B5">
            <w:pPr>
              <w:jc w:val="left"/>
            </w:pPr>
            <w:r>
              <w:t>MPB79 4-1/2" x 4-1/2"</w:t>
            </w:r>
          </w:p>
        </w:tc>
        <w:tc>
          <w:tcPr>
            <w:tcW w:w="370" w:type="pct"/>
            <w:shd w:val="clear" w:color="auto" w:fill="auto"/>
            <w:vAlign w:val="center"/>
          </w:tcPr>
          <w:p w14:paraId="0EF4A153" w14:textId="77777777" w:rsidR="007468B5" w:rsidRDefault="007468B5">
            <w:pPr>
              <w:jc w:val="left"/>
            </w:pPr>
            <w:r>
              <w:t>US26D</w:t>
            </w:r>
          </w:p>
        </w:tc>
        <w:tc>
          <w:tcPr>
            <w:tcW w:w="1043" w:type="pct"/>
            <w:gridSpan w:val="3"/>
            <w:shd w:val="clear" w:color="auto" w:fill="auto"/>
            <w:vAlign w:val="center"/>
          </w:tcPr>
          <w:p w14:paraId="59DD9AEF" w14:textId="77777777" w:rsidR="007468B5" w:rsidRDefault="007468B5">
            <w:pPr>
              <w:jc w:val="left"/>
            </w:pPr>
            <w:r>
              <w:t>MK</w:t>
            </w:r>
          </w:p>
        </w:tc>
        <w:tc>
          <w:tcPr>
            <w:tcW w:w="20" w:type="pct"/>
            <w:shd w:val="clear" w:color="auto" w:fill="auto"/>
            <w:vAlign w:val="center"/>
          </w:tcPr>
          <w:p w14:paraId="258D9BFE" w14:textId="77777777" w:rsidR="007468B5" w:rsidRDefault="007468B5">
            <w:pPr>
              <w:jc w:val="left"/>
            </w:pPr>
          </w:p>
        </w:tc>
      </w:tr>
      <w:tr w:rsidR="006F752B" w14:paraId="3A1FA73C"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30A5756" w14:textId="77777777" w:rsidR="007468B5" w:rsidRDefault="007468B5">
            <w:pPr>
              <w:jc w:val="left"/>
            </w:pPr>
            <w:r>
              <w:t>1</w:t>
            </w:r>
          </w:p>
        </w:tc>
        <w:tc>
          <w:tcPr>
            <w:tcW w:w="2115" w:type="pct"/>
            <w:gridSpan w:val="3"/>
            <w:shd w:val="clear" w:color="auto" w:fill="auto"/>
            <w:vAlign w:val="center"/>
          </w:tcPr>
          <w:p w14:paraId="2EC54919" w14:textId="77777777" w:rsidR="007468B5" w:rsidRDefault="007468B5">
            <w:pPr>
              <w:jc w:val="left"/>
            </w:pPr>
            <w:r>
              <w:t>Storeroom Lock</w:t>
            </w:r>
          </w:p>
        </w:tc>
        <w:tc>
          <w:tcPr>
            <w:tcW w:w="1263" w:type="pct"/>
            <w:shd w:val="clear" w:color="auto" w:fill="auto"/>
            <w:vAlign w:val="center"/>
          </w:tcPr>
          <w:p w14:paraId="6192092A" w14:textId="77777777" w:rsidR="007468B5" w:rsidRDefault="00C71EAE">
            <w:pPr>
              <w:jc w:val="left"/>
            </w:pPr>
            <w:r>
              <w:t xml:space="preserve">28 </w:t>
            </w:r>
            <w:r w:rsidR="007468B5">
              <w:t>72 10G04 LL</w:t>
            </w:r>
          </w:p>
        </w:tc>
        <w:tc>
          <w:tcPr>
            <w:tcW w:w="370" w:type="pct"/>
            <w:shd w:val="clear" w:color="auto" w:fill="auto"/>
            <w:vAlign w:val="center"/>
          </w:tcPr>
          <w:p w14:paraId="3A767C3B" w14:textId="77777777" w:rsidR="007468B5" w:rsidRDefault="007468B5">
            <w:pPr>
              <w:jc w:val="left"/>
            </w:pPr>
            <w:r>
              <w:t>US26D</w:t>
            </w:r>
          </w:p>
        </w:tc>
        <w:tc>
          <w:tcPr>
            <w:tcW w:w="1043" w:type="pct"/>
            <w:gridSpan w:val="3"/>
            <w:shd w:val="clear" w:color="auto" w:fill="auto"/>
            <w:vAlign w:val="center"/>
          </w:tcPr>
          <w:p w14:paraId="6E88B374" w14:textId="77777777" w:rsidR="007468B5" w:rsidRDefault="007468B5">
            <w:pPr>
              <w:jc w:val="left"/>
            </w:pPr>
            <w:r>
              <w:t>SA</w:t>
            </w:r>
          </w:p>
        </w:tc>
        <w:tc>
          <w:tcPr>
            <w:tcW w:w="20" w:type="pct"/>
            <w:shd w:val="clear" w:color="auto" w:fill="auto"/>
            <w:vAlign w:val="center"/>
          </w:tcPr>
          <w:p w14:paraId="0D59690C" w14:textId="77777777" w:rsidR="007468B5" w:rsidRDefault="007468B5">
            <w:pPr>
              <w:jc w:val="left"/>
            </w:pPr>
          </w:p>
        </w:tc>
      </w:tr>
      <w:tr w:rsidR="006F752B" w14:paraId="7BFD31DE"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B5F7346" w14:textId="77777777" w:rsidR="007468B5" w:rsidRDefault="007468B5">
            <w:pPr>
              <w:jc w:val="left"/>
            </w:pPr>
            <w:r>
              <w:t>1</w:t>
            </w:r>
          </w:p>
        </w:tc>
        <w:tc>
          <w:tcPr>
            <w:tcW w:w="2115" w:type="pct"/>
            <w:gridSpan w:val="3"/>
            <w:shd w:val="clear" w:color="auto" w:fill="auto"/>
            <w:vAlign w:val="center"/>
          </w:tcPr>
          <w:p w14:paraId="47D63366" w14:textId="77777777" w:rsidR="007468B5" w:rsidRDefault="007468B5">
            <w:pPr>
              <w:jc w:val="left"/>
            </w:pPr>
            <w:r>
              <w:t>Best Core</w:t>
            </w:r>
          </w:p>
        </w:tc>
        <w:tc>
          <w:tcPr>
            <w:tcW w:w="1263" w:type="pct"/>
            <w:shd w:val="clear" w:color="auto" w:fill="auto"/>
            <w:vAlign w:val="center"/>
          </w:tcPr>
          <w:p w14:paraId="7F7EAA57" w14:textId="77777777" w:rsidR="007468B5" w:rsidRDefault="007468B5">
            <w:pPr>
              <w:jc w:val="left"/>
            </w:pPr>
            <w:r>
              <w:t>SFIC provided by owner</w:t>
            </w:r>
          </w:p>
        </w:tc>
        <w:tc>
          <w:tcPr>
            <w:tcW w:w="370" w:type="pct"/>
            <w:shd w:val="clear" w:color="auto" w:fill="auto"/>
            <w:vAlign w:val="center"/>
          </w:tcPr>
          <w:p w14:paraId="3959C717" w14:textId="77777777" w:rsidR="007468B5" w:rsidRDefault="007468B5">
            <w:pPr>
              <w:jc w:val="left"/>
            </w:pPr>
            <w:r>
              <w:t>626</w:t>
            </w:r>
          </w:p>
        </w:tc>
        <w:tc>
          <w:tcPr>
            <w:tcW w:w="1043" w:type="pct"/>
            <w:gridSpan w:val="3"/>
            <w:shd w:val="clear" w:color="auto" w:fill="auto"/>
            <w:vAlign w:val="center"/>
          </w:tcPr>
          <w:p w14:paraId="44377E05" w14:textId="77777777" w:rsidR="007468B5" w:rsidRDefault="007468B5">
            <w:pPr>
              <w:jc w:val="left"/>
            </w:pPr>
            <w:r>
              <w:t>BE</w:t>
            </w:r>
          </w:p>
        </w:tc>
        <w:tc>
          <w:tcPr>
            <w:tcW w:w="20" w:type="pct"/>
            <w:shd w:val="clear" w:color="auto" w:fill="auto"/>
            <w:vAlign w:val="center"/>
          </w:tcPr>
          <w:p w14:paraId="1FEA564B" w14:textId="77777777" w:rsidR="007468B5" w:rsidRDefault="007468B5">
            <w:pPr>
              <w:jc w:val="left"/>
            </w:pPr>
          </w:p>
        </w:tc>
      </w:tr>
      <w:tr w:rsidR="006F752B" w14:paraId="75327859"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B6EFB73" w14:textId="77777777" w:rsidR="007468B5" w:rsidRDefault="007468B5">
            <w:pPr>
              <w:jc w:val="left"/>
            </w:pPr>
            <w:r>
              <w:t>1</w:t>
            </w:r>
          </w:p>
        </w:tc>
        <w:tc>
          <w:tcPr>
            <w:tcW w:w="2115" w:type="pct"/>
            <w:gridSpan w:val="3"/>
            <w:shd w:val="clear" w:color="auto" w:fill="auto"/>
            <w:vAlign w:val="center"/>
          </w:tcPr>
          <w:p w14:paraId="2BB1308A" w14:textId="77777777" w:rsidR="007468B5" w:rsidRDefault="007468B5">
            <w:pPr>
              <w:jc w:val="left"/>
            </w:pPr>
            <w:r>
              <w:t>Wall Stop</w:t>
            </w:r>
          </w:p>
        </w:tc>
        <w:tc>
          <w:tcPr>
            <w:tcW w:w="1263" w:type="pct"/>
            <w:shd w:val="clear" w:color="auto" w:fill="auto"/>
            <w:vAlign w:val="center"/>
          </w:tcPr>
          <w:p w14:paraId="479FD5BB" w14:textId="77777777" w:rsidR="007468B5" w:rsidRDefault="007468B5">
            <w:pPr>
              <w:jc w:val="left"/>
            </w:pPr>
            <w:r>
              <w:t>409</w:t>
            </w:r>
          </w:p>
        </w:tc>
        <w:tc>
          <w:tcPr>
            <w:tcW w:w="370" w:type="pct"/>
            <w:shd w:val="clear" w:color="auto" w:fill="auto"/>
            <w:vAlign w:val="center"/>
          </w:tcPr>
          <w:p w14:paraId="59D7383B" w14:textId="77777777" w:rsidR="007468B5" w:rsidRDefault="007468B5">
            <w:pPr>
              <w:jc w:val="left"/>
            </w:pPr>
            <w:r>
              <w:t>US32D</w:t>
            </w:r>
          </w:p>
        </w:tc>
        <w:tc>
          <w:tcPr>
            <w:tcW w:w="1043" w:type="pct"/>
            <w:gridSpan w:val="3"/>
            <w:shd w:val="clear" w:color="auto" w:fill="auto"/>
            <w:vAlign w:val="center"/>
          </w:tcPr>
          <w:p w14:paraId="30950C59" w14:textId="77777777" w:rsidR="007468B5" w:rsidRDefault="007468B5">
            <w:pPr>
              <w:jc w:val="left"/>
            </w:pPr>
            <w:r>
              <w:t>RO</w:t>
            </w:r>
          </w:p>
        </w:tc>
        <w:tc>
          <w:tcPr>
            <w:tcW w:w="20" w:type="pct"/>
            <w:shd w:val="clear" w:color="auto" w:fill="auto"/>
            <w:vAlign w:val="center"/>
          </w:tcPr>
          <w:p w14:paraId="61076ECC" w14:textId="77777777" w:rsidR="007468B5" w:rsidRDefault="007468B5">
            <w:pPr>
              <w:jc w:val="left"/>
            </w:pPr>
          </w:p>
        </w:tc>
      </w:tr>
      <w:tr w:rsidR="006F752B" w14:paraId="49C7D825"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2C3FF248" w14:textId="77777777" w:rsidR="007468B5" w:rsidRDefault="007468B5">
            <w:pPr>
              <w:jc w:val="left"/>
            </w:pPr>
            <w:r>
              <w:t>1</w:t>
            </w:r>
          </w:p>
        </w:tc>
        <w:tc>
          <w:tcPr>
            <w:tcW w:w="2115" w:type="pct"/>
            <w:gridSpan w:val="3"/>
            <w:shd w:val="clear" w:color="auto" w:fill="auto"/>
            <w:vAlign w:val="center"/>
          </w:tcPr>
          <w:p w14:paraId="2C3E890D" w14:textId="77777777" w:rsidR="007468B5" w:rsidRDefault="007468B5">
            <w:pPr>
              <w:jc w:val="left"/>
            </w:pPr>
            <w:r>
              <w:t>Gasketing</w:t>
            </w:r>
          </w:p>
        </w:tc>
        <w:tc>
          <w:tcPr>
            <w:tcW w:w="1263" w:type="pct"/>
            <w:shd w:val="clear" w:color="auto" w:fill="auto"/>
            <w:vAlign w:val="center"/>
          </w:tcPr>
          <w:p w14:paraId="761C89D7" w14:textId="77777777" w:rsidR="007468B5" w:rsidRDefault="007468B5">
            <w:pPr>
              <w:jc w:val="left"/>
            </w:pPr>
            <w:r>
              <w:t>S88D</w:t>
            </w:r>
          </w:p>
        </w:tc>
        <w:tc>
          <w:tcPr>
            <w:tcW w:w="370" w:type="pct"/>
            <w:shd w:val="clear" w:color="auto" w:fill="auto"/>
            <w:vAlign w:val="center"/>
          </w:tcPr>
          <w:p w14:paraId="3FE1004E" w14:textId="77777777" w:rsidR="007468B5" w:rsidRDefault="007468B5">
            <w:pPr>
              <w:jc w:val="left"/>
            </w:pPr>
          </w:p>
        </w:tc>
        <w:tc>
          <w:tcPr>
            <w:tcW w:w="1043" w:type="pct"/>
            <w:gridSpan w:val="3"/>
            <w:shd w:val="clear" w:color="auto" w:fill="auto"/>
            <w:vAlign w:val="center"/>
          </w:tcPr>
          <w:p w14:paraId="35D58C46" w14:textId="77777777" w:rsidR="007468B5" w:rsidRDefault="007468B5">
            <w:pPr>
              <w:jc w:val="left"/>
            </w:pPr>
            <w:r>
              <w:t>PE</w:t>
            </w:r>
          </w:p>
        </w:tc>
        <w:tc>
          <w:tcPr>
            <w:tcW w:w="20" w:type="pct"/>
            <w:shd w:val="clear" w:color="auto" w:fill="auto"/>
            <w:vAlign w:val="center"/>
          </w:tcPr>
          <w:p w14:paraId="5C732E66" w14:textId="77777777" w:rsidR="007468B5" w:rsidRDefault="007468B5">
            <w:pPr>
              <w:jc w:val="left"/>
            </w:pPr>
          </w:p>
        </w:tc>
      </w:tr>
      <w:tr w:rsidR="00BD6CF0" w14:paraId="4BF9C6C4"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2BBDC29" w14:textId="77777777" w:rsidR="007468B5" w:rsidRDefault="007468B5">
            <w:pPr>
              <w:jc w:val="left"/>
            </w:pPr>
            <w:r>
              <w:t> </w:t>
            </w:r>
          </w:p>
        </w:tc>
      </w:tr>
      <w:tr w:rsidR="00BD6CF0" w14:paraId="09981AF8"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84B3E0C" w14:textId="77777777" w:rsidR="007468B5" w:rsidRDefault="007468B5">
            <w:pPr>
              <w:jc w:val="center"/>
            </w:pPr>
            <w:bookmarkStart w:id="228" w:name="_Hlk201746503"/>
            <w:r>
              <w:rPr>
                <w:b/>
                <w:bCs/>
                <w:u w:val="single"/>
              </w:rPr>
              <w:t>Set: 12.2</w:t>
            </w:r>
          </w:p>
        </w:tc>
      </w:tr>
      <w:tr w:rsidR="00BD6CF0" w14:paraId="1CBAC511"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2B4F4FF2" w14:textId="77777777" w:rsidR="007468B5" w:rsidRDefault="007468B5">
            <w:pPr>
              <w:jc w:val="left"/>
            </w:pPr>
            <w:r>
              <w:t>Doors: 117D</w:t>
            </w:r>
          </w:p>
        </w:tc>
      </w:tr>
      <w:tr w:rsidR="00BD6CF0" w14:paraId="22B76A78"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426E1F6" w14:textId="77777777" w:rsidR="007468B5" w:rsidRDefault="007468B5">
            <w:pPr>
              <w:jc w:val="left"/>
            </w:pPr>
            <w:r>
              <w:t>Description: EXT - RECV</w:t>
            </w:r>
          </w:p>
        </w:tc>
      </w:tr>
      <w:tr w:rsidR="006F752B" w14:paraId="12E22015"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D7A2E59" w14:textId="77777777" w:rsidR="007468B5" w:rsidRDefault="007468B5">
            <w:pPr>
              <w:jc w:val="left"/>
            </w:pPr>
            <w:r>
              <w:t>3</w:t>
            </w:r>
          </w:p>
        </w:tc>
        <w:tc>
          <w:tcPr>
            <w:tcW w:w="2115" w:type="pct"/>
            <w:gridSpan w:val="3"/>
            <w:shd w:val="clear" w:color="auto" w:fill="auto"/>
            <w:vAlign w:val="center"/>
          </w:tcPr>
          <w:p w14:paraId="035102DF" w14:textId="77777777" w:rsidR="007468B5" w:rsidRDefault="007468B5">
            <w:pPr>
              <w:jc w:val="left"/>
            </w:pPr>
            <w:r>
              <w:t>Hinge (heavy weight)</w:t>
            </w:r>
          </w:p>
        </w:tc>
        <w:tc>
          <w:tcPr>
            <w:tcW w:w="1263" w:type="pct"/>
            <w:shd w:val="clear" w:color="auto" w:fill="auto"/>
            <w:vAlign w:val="center"/>
          </w:tcPr>
          <w:p w14:paraId="55E7E646" w14:textId="77777777" w:rsidR="007468B5" w:rsidRDefault="007468B5">
            <w:pPr>
              <w:jc w:val="left"/>
            </w:pPr>
            <w:r>
              <w:t>T4A3386 NRP 4-1/2" x 4-1/2"</w:t>
            </w:r>
          </w:p>
        </w:tc>
        <w:tc>
          <w:tcPr>
            <w:tcW w:w="370" w:type="pct"/>
            <w:shd w:val="clear" w:color="auto" w:fill="auto"/>
            <w:vAlign w:val="center"/>
          </w:tcPr>
          <w:p w14:paraId="3C79ED4A" w14:textId="77777777" w:rsidR="007468B5" w:rsidRDefault="007468B5">
            <w:pPr>
              <w:jc w:val="left"/>
            </w:pPr>
            <w:r>
              <w:t>US32D</w:t>
            </w:r>
          </w:p>
        </w:tc>
        <w:tc>
          <w:tcPr>
            <w:tcW w:w="1043" w:type="pct"/>
            <w:gridSpan w:val="3"/>
            <w:shd w:val="clear" w:color="auto" w:fill="auto"/>
            <w:vAlign w:val="center"/>
          </w:tcPr>
          <w:p w14:paraId="2C9102E8" w14:textId="77777777" w:rsidR="007468B5" w:rsidRDefault="007468B5">
            <w:pPr>
              <w:jc w:val="left"/>
            </w:pPr>
            <w:r>
              <w:t>MK</w:t>
            </w:r>
          </w:p>
        </w:tc>
        <w:tc>
          <w:tcPr>
            <w:tcW w:w="20" w:type="pct"/>
            <w:shd w:val="clear" w:color="auto" w:fill="auto"/>
            <w:vAlign w:val="center"/>
          </w:tcPr>
          <w:p w14:paraId="52293BA6" w14:textId="77777777" w:rsidR="007468B5" w:rsidRDefault="007468B5">
            <w:pPr>
              <w:jc w:val="left"/>
            </w:pPr>
          </w:p>
        </w:tc>
      </w:tr>
      <w:tr w:rsidR="006F752B" w14:paraId="27D9F6D7"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7F571C4" w14:textId="77777777" w:rsidR="007468B5" w:rsidRDefault="007468B5">
            <w:pPr>
              <w:jc w:val="left"/>
            </w:pPr>
            <w:r>
              <w:t>1</w:t>
            </w:r>
          </w:p>
        </w:tc>
        <w:tc>
          <w:tcPr>
            <w:tcW w:w="2115" w:type="pct"/>
            <w:gridSpan w:val="3"/>
            <w:shd w:val="clear" w:color="auto" w:fill="auto"/>
            <w:vAlign w:val="center"/>
          </w:tcPr>
          <w:p w14:paraId="6E1A1F27" w14:textId="77777777" w:rsidR="007468B5" w:rsidRDefault="007468B5">
            <w:pPr>
              <w:jc w:val="left"/>
            </w:pPr>
            <w:r>
              <w:t>Exit Device</w:t>
            </w:r>
          </w:p>
        </w:tc>
        <w:tc>
          <w:tcPr>
            <w:tcW w:w="1263" w:type="pct"/>
            <w:shd w:val="clear" w:color="auto" w:fill="auto"/>
            <w:vAlign w:val="center"/>
          </w:tcPr>
          <w:p w14:paraId="7B2A08C9" w14:textId="77777777" w:rsidR="007468B5" w:rsidRDefault="007468B5">
            <w:pPr>
              <w:jc w:val="left"/>
            </w:pPr>
            <w:r>
              <w:t>72 WS 8804 ETL</w:t>
            </w:r>
          </w:p>
        </w:tc>
        <w:tc>
          <w:tcPr>
            <w:tcW w:w="370" w:type="pct"/>
            <w:shd w:val="clear" w:color="auto" w:fill="auto"/>
            <w:vAlign w:val="center"/>
          </w:tcPr>
          <w:p w14:paraId="169FFD56" w14:textId="77777777" w:rsidR="007468B5" w:rsidRDefault="007468B5">
            <w:pPr>
              <w:jc w:val="left"/>
            </w:pPr>
            <w:r>
              <w:t>US32D</w:t>
            </w:r>
          </w:p>
        </w:tc>
        <w:tc>
          <w:tcPr>
            <w:tcW w:w="1043" w:type="pct"/>
            <w:gridSpan w:val="3"/>
            <w:shd w:val="clear" w:color="auto" w:fill="auto"/>
            <w:vAlign w:val="center"/>
          </w:tcPr>
          <w:p w14:paraId="12C67887" w14:textId="77777777" w:rsidR="007468B5" w:rsidRDefault="007468B5">
            <w:pPr>
              <w:jc w:val="left"/>
            </w:pPr>
            <w:r>
              <w:t>SA</w:t>
            </w:r>
          </w:p>
        </w:tc>
        <w:tc>
          <w:tcPr>
            <w:tcW w:w="20" w:type="pct"/>
            <w:shd w:val="clear" w:color="auto" w:fill="auto"/>
            <w:vAlign w:val="center"/>
          </w:tcPr>
          <w:p w14:paraId="630A93EE" w14:textId="77777777" w:rsidR="007468B5" w:rsidRDefault="007468B5">
            <w:pPr>
              <w:jc w:val="left"/>
            </w:pPr>
          </w:p>
        </w:tc>
      </w:tr>
      <w:tr w:rsidR="006F752B" w14:paraId="07FC1B41"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FDF66BA" w14:textId="77777777" w:rsidR="007468B5" w:rsidRDefault="007468B5">
            <w:pPr>
              <w:jc w:val="left"/>
            </w:pPr>
            <w:r>
              <w:t>1</w:t>
            </w:r>
          </w:p>
        </w:tc>
        <w:tc>
          <w:tcPr>
            <w:tcW w:w="2115" w:type="pct"/>
            <w:gridSpan w:val="3"/>
            <w:shd w:val="clear" w:color="auto" w:fill="auto"/>
            <w:vAlign w:val="center"/>
          </w:tcPr>
          <w:p w14:paraId="6874D87E" w14:textId="77777777" w:rsidR="007468B5" w:rsidRDefault="007468B5">
            <w:pPr>
              <w:jc w:val="left"/>
            </w:pPr>
            <w:r>
              <w:t>Best Core</w:t>
            </w:r>
          </w:p>
        </w:tc>
        <w:tc>
          <w:tcPr>
            <w:tcW w:w="1263" w:type="pct"/>
            <w:shd w:val="clear" w:color="auto" w:fill="auto"/>
            <w:vAlign w:val="center"/>
          </w:tcPr>
          <w:p w14:paraId="65A23B67" w14:textId="77777777" w:rsidR="007468B5" w:rsidRDefault="007468B5">
            <w:pPr>
              <w:jc w:val="left"/>
            </w:pPr>
            <w:r>
              <w:t>SFIC provided by owner</w:t>
            </w:r>
          </w:p>
        </w:tc>
        <w:tc>
          <w:tcPr>
            <w:tcW w:w="370" w:type="pct"/>
            <w:shd w:val="clear" w:color="auto" w:fill="auto"/>
            <w:vAlign w:val="center"/>
          </w:tcPr>
          <w:p w14:paraId="1BCDD242" w14:textId="77777777" w:rsidR="007468B5" w:rsidRDefault="007468B5">
            <w:pPr>
              <w:jc w:val="left"/>
            </w:pPr>
            <w:r>
              <w:t>626</w:t>
            </w:r>
          </w:p>
        </w:tc>
        <w:tc>
          <w:tcPr>
            <w:tcW w:w="1043" w:type="pct"/>
            <w:gridSpan w:val="3"/>
            <w:shd w:val="clear" w:color="auto" w:fill="auto"/>
            <w:vAlign w:val="center"/>
          </w:tcPr>
          <w:p w14:paraId="420800C6" w14:textId="77777777" w:rsidR="007468B5" w:rsidRDefault="007468B5">
            <w:pPr>
              <w:jc w:val="left"/>
            </w:pPr>
            <w:r>
              <w:t>BE</w:t>
            </w:r>
          </w:p>
        </w:tc>
        <w:tc>
          <w:tcPr>
            <w:tcW w:w="20" w:type="pct"/>
            <w:shd w:val="clear" w:color="auto" w:fill="auto"/>
            <w:vAlign w:val="center"/>
          </w:tcPr>
          <w:p w14:paraId="48127AC1" w14:textId="77777777" w:rsidR="007468B5" w:rsidRDefault="007468B5">
            <w:pPr>
              <w:jc w:val="left"/>
            </w:pPr>
          </w:p>
        </w:tc>
      </w:tr>
      <w:tr w:rsidR="006F752B" w14:paraId="4855008F"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DAE379F" w14:textId="77777777" w:rsidR="007468B5" w:rsidRDefault="007468B5">
            <w:pPr>
              <w:jc w:val="left"/>
            </w:pPr>
            <w:r>
              <w:t>1</w:t>
            </w:r>
          </w:p>
        </w:tc>
        <w:tc>
          <w:tcPr>
            <w:tcW w:w="2115" w:type="pct"/>
            <w:gridSpan w:val="3"/>
            <w:shd w:val="clear" w:color="auto" w:fill="auto"/>
            <w:vAlign w:val="center"/>
          </w:tcPr>
          <w:p w14:paraId="4F98B2A4" w14:textId="77777777" w:rsidR="007468B5" w:rsidRDefault="007468B5">
            <w:pPr>
              <w:jc w:val="left"/>
            </w:pPr>
            <w:r>
              <w:t>Surface Closer</w:t>
            </w:r>
          </w:p>
        </w:tc>
        <w:tc>
          <w:tcPr>
            <w:tcW w:w="1263" w:type="pct"/>
            <w:shd w:val="clear" w:color="auto" w:fill="auto"/>
            <w:vAlign w:val="center"/>
          </w:tcPr>
          <w:p w14:paraId="300A1C5D" w14:textId="77777777" w:rsidR="007468B5" w:rsidRDefault="00C71EAE">
            <w:pPr>
              <w:jc w:val="left"/>
            </w:pPr>
            <w:r>
              <w:t>CLP</w:t>
            </w:r>
            <w:r w:rsidR="007468B5">
              <w:t>8501 DA TBGN</w:t>
            </w:r>
          </w:p>
        </w:tc>
        <w:tc>
          <w:tcPr>
            <w:tcW w:w="370" w:type="pct"/>
            <w:shd w:val="clear" w:color="auto" w:fill="auto"/>
            <w:vAlign w:val="center"/>
          </w:tcPr>
          <w:p w14:paraId="0EEEED03" w14:textId="77777777" w:rsidR="007468B5" w:rsidRDefault="007468B5">
            <w:pPr>
              <w:jc w:val="left"/>
            </w:pPr>
            <w:r>
              <w:t>689</w:t>
            </w:r>
          </w:p>
        </w:tc>
        <w:tc>
          <w:tcPr>
            <w:tcW w:w="1043" w:type="pct"/>
            <w:gridSpan w:val="3"/>
            <w:shd w:val="clear" w:color="auto" w:fill="auto"/>
            <w:vAlign w:val="center"/>
          </w:tcPr>
          <w:p w14:paraId="7F073BAA" w14:textId="77777777" w:rsidR="007468B5" w:rsidRDefault="007468B5">
            <w:pPr>
              <w:jc w:val="left"/>
            </w:pPr>
            <w:r>
              <w:t>NO</w:t>
            </w:r>
          </w:p>
        </w:tc>
        <w:tc>
          <w:tcPr>
            <w:tcW w:w="20" w:type="pct"/>
            <w:shd w:val="clear" w:color="auto" w:fill="auto"/>
            <w:vAlign w:val="center"/>
          </w:tcPr>
          <w:p w14:paraId="5388F612" w14:textId="77777777" w:rsidR="007468B5" w:rsidRDefault="007468B5">
            <w:pPr>
              <w:jc w:val="left"/>
            </w:pPr>
          </w:p>
        </w:tc>
      </w:tr>
      <w:tr w:rsidR="006F752B" w14:paraId="215B14FA"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00336A2" w14:textId="77777777" w:rsidR="007468B5" w:rsidRDefault="007468B5">
            <w:pPr>
              <w:jc w:val="left"/>
            </w:pPr>
            <w:r>
              <w:t>1</w:t>
            </w:r>
          </w:p>
        </w:tc>
        <w:tc>
          <w:tcPr>
            <w:tcW w:w="2115" w:type="pct"/>
            <w:gridSpan w:val="3"/>
            <w:shd w:val="clear" w:color="auto" w:fill="auto"/>
            <w:vAlign w:val="center"/>
          </w:tcPr>
          <w:p w14:paraId="16539FAC" w14:textId="77777777" w:rsidR="007468B5" w:rsidRDefault="007468B5">
            <w:pPr>
              <w:jc w:val="left"/>
            </w:pPr>
            <w:r>
              <w:t>Threshold</w:t>
            </w:r>
          </w:p>
        </w:tc>
        <w:tc>
          <w:tcPr>
            <w:tcW w:w="1263" w:type="pct"/>
            <w:shd w:val="clear" w:color="auto" w:fill="auto"/>
            <w:vAlign w:val="center"/>
          </w:tcPr>
          <w:p w14:paraId="21215384" w14:textId="77777777" w:rsidR="007468B5" w:rsidRDefault="007468B5">
            <w:pPr>
              <w:jc w:val="left"/>
            </w:pPr>
            <w:r>
              <w:t>171A</w:t>
            </w:r>
          </w:p>
        </w:tc>
        <w:tc>
          <w:tcPr>
            <w:tcW w:w="370" w:type="pct"/>
            <w:shd w:val="clear" w:color="auto" w:fill="auto"/>
            <w:vAlign w:val="center"/>
          </w:tcPr>
          <w:p w14:paraId="168DC1F0" w14:textId="77777777" w:rsidR="007468B5" w:rsidRDefault="007468B5">
            <w:pPr>
              <w:jc w:val="left"/>
            </w:pPr>
          </w:p>
        </w:tc>
        <w:tc>
          <w:tcPr>
            <w:tcW w:w="1043" w:type="pct"/>
            <w:gridSpan w:val="3"/>
            <w:shd w:val="clear" w:color="auto" w:fill="auto"/>
            <w:vAlign w:val="center"/>
          </w:tcPr>
          <w:p w14:paraId="5755E140" w14:textId="77777777" w:rsidR="007468B5" w:rsidRDefault="007468B5">
            <w:pPr>
              <w:jc w:val="left"/>
            </w:pPr>
            <w:r>
              <w:t>PE</w:t>
            </w:r>
          </w:p>
        </w:tc>
        <w:tc>
          <w:tcPr>
            <w:tcW w:w="20" w:type="pct"/>
            <w:shd w:val="clear" w:color="auto" w:fill="auto"/>
            <w:vAlign w:val="center"/>
          </w:tcPr>
          <w:p w14:paraId="14AF3A45" w14:textId="77777777" w:rsidR="007468B5" w:rsidRDefault="007468B5">
            <w:pPr>
              <w:jc w:val="left"/>
            </w:pPr>
          </w:p>
        </w:tc>
      </w:tr>
      <w:tr w:rsidR="006F752B" w14:paraId="1F893094"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E407F3B" w14:textId="77777777" w:rsidR="007468B5" w:rsidRDefault="007468B5">
            <w:pPr>
              <w:jc w:val="left"/>
            </w:pPr>
            <w:r>
              <w:t>1</w:t>
            </w:r>
          </w:p>
        </w:tc>
        <w:tc>
          <w:tcPr>
            <w:tcW w:w="2115" w:type="pct"/>
            <w:gridSpan w:val="3"/>
            <w:shd w:val="clear" w:color="auto" w:fill="auto"/>
            <w:vAlign w:val="center"/>
          </w:tcPr>
          <w:p w14:paraId="4B5DCE0E" w14:textId="77777777" w:rsidR="007468B5" w:rsidRDefault="007468B5">
            <w:pPr>
              <w:jc w:val="left"/>
            </w:pPr>
            <w:r>
              <w:t>Gasketing</w:t>
            </w:r>
          </w:p>
        </w:tc>
        <w:tc>
          <w:tcPr>
            <w:tcW w:w="1263" w:type="pct"/>
            <w:shd w:val="clear" w:color="auto" w:fill="auto"/>
            <w:vAlign w:val="center"/>
          </w:tcPr>
          <w:p w14:paraId="68B6BDD5" w14:textId="77777777" w:rsidR="007468B5" w:rsidRDefault="007468B5">
            <w:pPr>
              <w:jc w:val="left"/>
            </w:pPr>
            <w:r>
              <w:t>290AS</w:t>
            </w:r>
          </w:p>
        </w:tc>
        <w:tc>
          <w:tcPr>
            <w:tcW w:w="370" w:type="pct"/>
            <w:shd w:val="clear" w:color="auto" w:fill="auto"/>
            <w:vAlign w:val="center"/>
          </w:tcPr>
          <w:p w14:paraId="459D90E9" w14:textId="77777777" w:rsidR="007468B5" w:rsidRDefault="007468B5">
            <w:pPr>
              <w:jc w:val="left"/>
            </w:pPr>
          </w:p>
        </w:tc>
        <w:tc>
          <w:tcPr>
            <w:tcW w:w="1043" w:type="pct"/>
            <w:gridSpan w:val="3"/>
            <w:shd w:val="clear" w:color="auto" w:fill="auto"/>
            <w:vAlign w:val="center"/>
          </w:tcPr>
          <w:p w14:paraId="48CD1023" w14:textId="77777777" w:rsidR="007468B5" w:rsidRDefault="007468B5">
            <w:pPr>
              <w:jc w:val="left"/>
            </w:pPr>
            <w:r>
              <w:t>PE</w:t>
            </w:r>
          </w:p>
        </w:tc>
        <w:tc>
          <w:tcPr>
            <w:tcW w:w="20" w:type="pct"/>
            <w:shd w:val="clear" w:color="auto" w:fill="auto"/>
            <w:vAlign w:val="center"/>
          </w:tcPr>
          <w:p w14:paraId="7DF0F237" w14:textId="77777777" w:rsidR="007468B5" w:rsidRDefault="007468B5">
            <w:pPr>
              <w:jc w:val="left"/>
            </w:pPr>
          </w:p>
        </w:tc>
      </w:tr>
      <w:tr w:rsidR="006F752B" w14:paraId="275B3884"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6D195656" w14:textId="77777777" w:rsidR="007468B5" w:rsidRDefault="007468B5">
            <w:pPr>
              <w:jc w:val="left"/>
            </w:pPr>
            <w:r>
              <w:t>1</w:t>
            </w:r>
          </w:p>
        </w:tc>
        <w:tc>
          <w:tcPr>
            <w:tcW w:w="2115" w:type="pct"/>
            <w:gridSpan w:val="3"/>
            <w:shd w:val="clear" w:color="auto" w:fill="auto"/>
            <w:vAlign w:val="center"/>
          </w:tcPr>
          <w:p w14:paraId="00120068" w14:textId="77777777" w:rsidR="007468B5" w:rsidRDefault="007468B5">
            <w:pPr>
              <w:jc w:val="left"/>
            </w:pPr>
            <w:r>
              <w:t>Rain Guard</w:t>
            </w:r>
          </w:p>
        </w:tc>
        <w:tc>
          <w:tcPr>
            <w:tcW w:w="1263" w:type="pct"/>
            <w:shd w:val="clear" w:color="auto" w:fill="auto"/>
            <w:vAlign w:val="center"/>
          </w:tcPr>
          <w:p w14:paraId="4DA63D45" w14:textId="77777777" w:rsidR="007468B5" w:rsidRDefault="007468B5">
            <w:pPr>
              <w:jc w:val="left"/>
            </w:pPr>
            <w:r>
              <w:t>68AR</w:t>
            </w:r>
          </w:p>
        </w:tc>
        <w:tc>
          <w:tcPr>
            <w:tcW w:w="370" w:type="pct"/>
            <w:shd w:val="clear" w:color="auto" w:fill="auto"/>
            <w:vAlign w:val="center"/>
          </w:tcPr>
          <w:p w14:paraId="7D894F57" w14:textId="77777777" w:rsidR="007468B5" w:rsidRDefault="007468B5">
            <w:pPr>
              <w:jc w:val="left"/>
            </w:pPr>
          </w:p>
        </w:tc>
        <w:tc>
          <w:tcPr>
            <w:tcW w:w="1043" w:type="pct"/>
            <w:gridSpan w:val="3"/>
            <w:shd w:val="clear" w:color="auto" w:fill="auto"/>
            <w:vAlign w:val="center"/>
          </w:tcPr>
          <w:p w14:paraId="17B5AAD4" w14:textId="77777777" w:rsidR="007468B5" w:rsidRDefault="007468B5">
            <w:pPr>
              <w:jc w:val="left"/>
            </w:pPr>
            <w:r>
              <w:t>PE</w:t>
            </w:r>
          </w:p>
        </w:tc>
        <w:tc>
          <w:tcPr>
            <w:tcW w:w="20" w:type="pct"/>
            <w:shd w:val="clear" w:color="auto" w:fill="auto"/>
            <w:vAlign w:val="center"/>
          </w:tcPr>
          <w:p w14:paraId="2F6741FC" w14:textId="77777777" w:rsidR="007468B5" w:rsidRDefault="007468B5">
            <w:pPr>
              <w:jc w:val="left"/>
            </w:pPr>
          </w:p>
        </w:tc>
      </w:tr>
      <w:tr w:rsidR="006F752B" w14:paraId="7368A17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7193DCDE" w14:textId="77777777" w:rsidR="007468B5" w:rsidRDefault="007468B5">
            <w:pPr>
              <w:jc w:val="left"/>
            </w:pPr>
            <w:r>
              <w:t>1</w:t>
            </w:r>
          </w:p>
        </w:tc>
        <w:tc>
          <w:tcPr>
            <w:tcW w:w="2115" w:type="pct"/>
            <w:gridSpan w:val="3"/>
            <w:shd w:val="clear" w:color="auto" w:fill="auto"/>
            <w:vAlign w:val="center"/>
          </w:tcPr>
          <w:p w14:paraId="508D2456" w14:textId="77777777" w:rsidR="007468B5" w:rsidRDefault="007468B5">
            <w:pPr>
              <w:jc w:val="left"/>
            </w:pPr>
            <w:r>
              <w:t>Rain Guard</w:t>
            </w:r>
          </w:p>
        </w:tc>
        <w:tc>
          <w:tcPr>
            <w:tcW w:w="1263" w:type="pct"/>
            <w:shd w:val="clear" w:color="auto" w:fill="auto"/>
            <w:vAlign w:val="center"/>
          </w:tcPr>
          <w:p w14:paraId="51B7E277" w14:textId="77777777" w:rsidR="007468B5" w:rsidRDefault="007468B5">
            <w:pPr>
              <w:jc w:val="left"/>
            </w:pPr>
            <w:r>
              <w:t>347A</w:t>
            </w:r>
          </w:p>
        </w:tc>
        <w:tc>
          <w:tcPr>
            <w:tcW w:w="370" w:type="pct"/>
            <w:shd w:val="clear" w:color="auto" w:fill="auto"/>
            <w:vAlign w:val="center"/>
          </w:tcPr>
          <w:p w14:paraId="1677C64D" w14:textId="77777777" w:rsidR="007468B5" w:rsidRDefault="007468B5">
            <w:pPr>
              <w:jc w:val="left"/>
            </w:pPr>
          </w:p>
        </w:tc>
        <w:tc>
          <w:tcPr>
            <w:tcW w:w="1043" w:type="pct"/>
            <w:gridSpan w:val="3"/>
            <w:shd w:val="clear" w:color="auto" w:fill="auto"/>
            <w:vAlign w:val="center"/>
          </w:tcPr>
          <w:p w14:paraId="0BFF2E00" w14:textId="77777777" w:rsidR="007468B5" w:rsidRDefault="007468B5">
            <w:pPr>
              <w:jc w:val="left"/>
            </w:pPr>
            <w:r>
              <w:t>PE</w:t>
            </w:r>
          </w:p>
        </w:tc>
        <w:tc>
          <w:tcPr>
            <w:tcW w:w="20" w:type="pct"/>
            <w:shd w:val="clear" w:color="auto" w:fill="auto"/>
            <w:vAlign w:val="center"/>
          </w:tcPr>
          <w:p w14:paraId="5794680D" w14:textId="77777777" w:rsidR="007468B5" w:rsidRDefault="007468B5">
            <w:pPr>
              <w:jc w:val="left"/>
            </w:pPr>
          </w:p>
        </w:tc>
      </w:tr>
      <w:tr w:rsidR="0087196C" w14:paraId="081A0306" w14:textId="77777777" w:rsidTr="0087196C">
        <w:tblPrEx>
          <w:tblBorders>
            <w:top w:val="none" w:sz="0" w:space="0" w:color="auto"/>
            <w:bottom w:val="none" w:sz="0" w:space="0" w:color="auto"/>
            <w:insideH w:val="none" w:sz="0" w:space="0" w:color="auto"/>
            <w:insideV w:val="none" w:sz="0" w:space="0" w:color="auto"/>
          </w:tblBorders>
        </w:tblPrEx>
        <w:trPr>
          <w:trHeight w:val="330"/>
          <w:tblCellSpacing w:w="15" w:type="dxa"/>
        </w:trPr>
        <w:tc>
          <w:tcPr>
            <w:tcW w:w="76" w:type="pct"/>
            <w:shd w:val="clear" w:color="auto" w:fill="auto"/>
            <w:vAlign w:val="center"/>
          </w:tcPr>
          <w:p w14:paraId="26D5411D" w14:textId="0F5CF347" w:rsidR="0087196C" w:rsidRDefault="0087196C">
            <w:pPr>
              <w:jc w:val="left"/>
            </w:pPr>
            <w:r>
              <w:lastRenderedPageBreak/>
              <w:t>1</w:t>
            </w:r>
          </w:p>
        </w:tc>
        <w:tc>
          <w:tcPr>
            <w:tcW w:w="2115" w:type="pct"/>
            <w:gridSpan w:val="3"/>
            <w:shd w:val="clear" w:color="auto" w:fill="auto"/>
            <w:vAlign w:val="center"/>
          </w:tcPr>
          <w:p w14:paraId="5E2FBC0B" w14:textId="4E1FC5D2" w:rsidR="0087196C" w:rsidRDefault="0087196C">
            <w:pPr>
              <w:jc w:val="left"/>
            </w:pPr>
            <w:r>
              <w:t>Sweep</w:t>
            </w:r>
          </w:p>
        </w:tc>
        <w:tc>
          <w:tcPr>
            <w:tcW w:w="1263" w:type="pct"/>
            <w:shd w:val="clear" w:color="auto" w:fill="auto"/>
            <w:vAlign w:val="center"/>
          </w:tcPr>
          <w:p w14:paraId="684DC8E9" w14:textId="32B5BE58" w:rsidR="0087196C" w:rsidRDefault="0087196C">
            <w:pPr>
              <w:jc w:val="left"/>
            </w:pPr>
            <w:r>
              <w:t>315CN</w:t>
            </w:r>
          </w:p>
        </w:tc>
        <w:tc>
          <w:tcPr>
            <w:tcW w:w="370" w:type="pct"/>
            <w:shd w:val="clear" w:color="auto" w:fill="auto"/>
            <w:vAlign w:val="center"/>
          </w:tcPr>
          <w:p w14:paraId="0B218776" w14:textId="77777777" w:rsidR="0087196C" w:rsidRDefault="0087196C">
            <w:pPr>
              <w:jc w:val="left"/>
            </w:pPr>
          </w:p>
        </w:tc>
        <w:tc>
          <w:tcPr>
            <w:tcW w:w="1043" w:type="pct"/>
            <w:gridSpan w:val="3"/>
            <w:shd w:val="clear" w:color="auto" w:fill="auto"/>
            <w:vAlign w:val="center"/>
          </w:tcPr>
          <w:p w14:paraId="2056742A" w14:textId="11F7BDFA" w:rsidR="0087196C" w:rsidRDefault="0087196C">
            <w:pPr>
              <w:jc w:val="left"/>
            </w:pPr>
            <w:r>
              <w:t>PE</w:t>
            </w:r>
          </w:p>
        </w:tc>
        <w:tc>
          <w:tcPr>
            <w:tcW w:w="20" w:type="pct"/>
            <w:shd w:val="clear" w:color="auto" w:fill="auto"/>
            <w:vAlign w:val="center"/>
          </w:tcPr>
          <w:p w14:paraId="2FB32EE0" w14:textId="77777777" w:rsidR="0087196C" w:rsidRDefault="0087196C">
            <w:pPr>
              <w:jc w:val="left"/>
            </w:pPr>
          </w:p>
        </w:tc>
      </w:tr>
      <w:tr w:rsidR="0087196C" w14:paraId="3B50C593" w14:textId="77777777" w:rsidTr="0087196C">
        <w:tblPrEx>
          <w:tblBorders>
            <w:top w:val="none" w:sz="0" w:space="0" w:color="auto"/>
            <w:bottom w:val="none" w:sz="0" w:space="0" w:color="auto"/>
            <w:insideH w:val="none" w:sz="0" w:space="0" w:color="auto"/>
            <w:insideV w:val="none" w:sz="0" w:space="0" w:color="auto"/>
          </w:tblBorders>
        </w:tblPrEx>
        <w:trPr>
          <w:trHeight w:val="330"/>
          <w:tblCellSpacing w:w="15" w:type="dxa"/>
        </w:trPr>
        <w:tc>
          <w:tcPr>
            <w:tcW w:w="4932" w:type="pct"/>
            <w:gridSpan w:val="9"/>
            <w:shd w:val="clear" w:color="auto" w:fill="auto"/>
            <w:vAlign w:val="center"/>
          </w:tcPr>
          <w:p w14:paraId="21B76FE7" w14:textId="6F5D5DF7" w:rsidR="0087196C" w:rsidRDefault="0087196C">
            <w:pPr>
              <w:jc w:val="left"/>
            </w:pPr>
            <w:r w:rsidRPr="0087196C">
              <w:t>1 Sign on door located within12 inches of the door hardware reading: PUSH UNTIL ALARM   SOUNDS. DOOR CAN BE OPENED IN 15 SECONDS.</w:t>
            </w:r>
          </w:p>
        </w:tc>
        <w:tc>
          <w:tcPr>
            <w:tcW w:w="20" w:type="pct"/>
            <w:shd w:val="clear" w:color="auto" w:fill="auto"/>
            <w:vAlign w:val="center"/>
          </w:tcPr>
          <w:p w14:paraId="154CB88D" w14:textId="77777777" w:rsidR="0087196C" w:rsidRDefault="0087196C">
            <w:pPr>
              <w:jc w:val="left"/>
            </w:pPr>
          </w:p>
        </w:tc>
      </w:tr>
      <w:bookmarkEnd w:id="228"/>
      <w:tr w:rsidR="006F752B" w14:paraId="34627C1F"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CD50D0D" w14:textId="77777777" w:rsidR="006F752B" w:rsidRDefault="006F752B">
            <w:pPr>
              <w:jc w:val="left"/>
            </w:pPr>
          </w:p>
        </w:tc>
      </w:tr>
      <w:tr w:rsidR="006F752B" w14:paraId="483F17AA"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85"/>
              <w:gridCol w:w="3827"/>
              <w:gridCol w:w="3384"/>
              <w:gridCol w:w="804"/>
              <w:gridCol w:w="1025"/>
              <w:gridCol w:w="45"/>
            </w:tblGrid>
            <w:tr w:rsidR="006F752B" w14:paraId="35881993" w14:textId="77777777" w:rsidTr="008F2A9F">
              <w:trPr>
                <w:tblCellSpacing w:w="15" w:type="dxa"/>
              </w:trPr>
              <w:tc>
                <w:tcPr>
                  <w:tcW w:w="0" w:type="auto"/>
                  <w:gridSpan w:val="6"/>
                  <w:shd w:val="clear" w:color="auto" w:fill="auto"/>
                  <w:vAlign w:val="center"/>
                </w:tcPr>
                <w:p w14:paraId="49BB67C0" w14:textId="1BE66D9E" w:rsidR="006F752B" w:rsidRDefault="006F752B" w:rsidP="006F752B">
                  <w:pPr>
                    <w:jc w:val="center"/>
                  </w:pPr>
                  <w:r>
                    <w:rPr>
                      <w:b/>
                      <w:bCs/>
                      <w:u w:val="single"/>
                    </w:rPr>
                    <w:t>Set: 12.3</w:t>
                  </w:r>
                </w:p>
              </w:tc>
            </w:tr>
            <w:tr w:rsidR="006F752B" w14:paraId="4E221291" w14:textId="77777777" w:rsidTr="008F2A9F">
              <w:trPr>
                <w:tblCellSpacing w:w="15" w:type="dxa"/>
              </w:trPr>
              <w:tc>
                <w:tcPr>
                  <w:tcW w:w="0" w:type="auto"/>
                  <w:gridSpan w:val="6"/>
                  <w:shd w:val="clear" w:color="auto" w:fill="auto"/>
                  <w:vAlign w:val="center"/>
                </w:tcPr>
                <w:p w14:paraId="4149FAAA" w14:textId="10E145E9" w:rsidR="006F752B" w:rsidRDefault="006F752B" w:rsidP="006F752B">
                  <w:pPr>
                    <w:jc w:val="left"/>
                  </w:pPr>
                  <w:r>
                    <w:t>Doors: 132</w:t>
                  </w:r>
                </w:p>
              </w:tc>
            </w:tr>
            <w:tr w:rsidR="006F752B" w14:paraId="04AFF6C7" w14:textId="77777777" w:rsidTr="008F2A9F">
              <w:trPr>
                <w:tblCellSpacing w:w="15" w:type="dxa"/>
              </w:trPr>
              <w:tc>
                <w:tcPr>
                  <w:tcW w:w="0" w:type="auto"/>
                  <w:gridSpan w:val="6"/>
                  <w:shd w:val="clear" w:color="auto" w:fill="auto"/>
                  <w:vAlign w:val="center"/>
                </w:tcPr>
                <w:p w14:paraId="0C2F111B" w14:textId="183D6E76" w:rsidR="006F752B" w:rsidRDefault="006F752B" w:rsidP="006F752B">
                  <w:pPr>
                    <w:jc w:val="left"/>
                  </w:pPr>
                  <w:r>
                    <w:t>Description: OFFICE</w:t>
                  </w:r>
                </w:p>
              </w:tc>
            </w:tr>
            <w:tr w:rsidR="006F752B" w14:paraId="6B5FDFE1" w14:textId="77777777" w:rsidTr="008F2A9F">
              <w:trPr>
                <w:tblCellSpacing w:w="15" w:type="dxa"/>
              </w:trPr>
              <w:tc>
                <w:tcPr>
                  <w:tcW w:w="0" w:type="auto"/>
                  <w:gridSpan w:val="6"/>
                  <w:shd w:val="clear" w:color="auto" w:fill="auto"/>
                  <w:vAlign w:val="center"/>
                </w:tcPr>
                <w:p w14:paraId="6D9AEC15" w14:textId="77777777" w:rsidR="006F752B" w:rsidRDefault="006F752B" w:rsidP="006F752B">
                  <w:pPr>
                    <w:jc w:val="left"/>
                  </w:pPr>
                  <w:r>
                    <w:t> </w:t>
                  </w:r>
                </w:p>
              </w:tc>
            </w:tr>
            <w:tr w:rsidR="006F752B" w14:paraId="6E41BC4E" w14:textId="77777777" w:rsidTr="006F752B">
              <w:trPr>
                <w:gridAfter w:val="1"/>
                <w:tblCellSpacing w:w="15" w:type="dxa"/>
              </w:trPr>
              <w:tc>
                <w:tcPr>
                  <w:tcW w:w="75" w:type="pct"/>
                  <w:shd w:val="clear" w:color="auto" w:fill="auto"/>
                  <w:vAlign w:val="center"/>
                </w:tcPr>
                <w:p w14:paraId="581CBD7D" w14:textId="77777777" w:rsidR="006F752B" w:rsidRDefault="006F752B" w:rsidP="006F752B">
                  <w:pPr>
                    <w:jc w:val="left"/>
                  </w:pPr>
                  <w:r>
                    <w:t>3</w:t>
                  </w:r>
                </w:p>
              </w:tc>
              <w:tc>
                <w:tcPr>
                  <w:tcW w:w="2049" w:type="pct"/>
                  <w:shd w:val="clear" w:color="auto" w:fill="auto"/>
                  <w:vAlign w:val="center"/>
                </w:tcPr>
                <w:p w14:paraId="619E3CE6" w14:textId="5E6CA68C" w:rsidR="006F752B" w:rsidRDefault="006F752B" w:rsidP="006F752B">
                  <w:pPr>
                    <w:jc w:val="left"/>
                  </w:pPr>
                  <w:r>
                    <w:t>Hinge</w:t>
                  </w:r>
                </w:p>
              </w:tc>
              <w:tc>
                <w:tcPr>
                  <w:tcW w:w="1809" w:type="pct"/>
                  <w:shd w:val="clear" w:color="auto" w:fill="auto"/>
                  <w:vAlign w:val="center"/>
                </w:tcPr>
                <w:p w14:paraId="0E933141" w14:textId="31108FD4" w:rsidR="006F752B" w:rsidRDefault="006F752B" w:rsidP="006F752B">
                  <w:pPr>
                    <w:jc w:val="left"/>
                  </w:pPr>
                  <w:r>
                    <w:t>MPB79 4-1/2" x 4-1/2"</w:t>
                  </w:r>
                </w:p>
              </w:tc>
              <w:tc>
                <w:tcPr>
                  <w:tcW w:w="417" w:type="pct"/>
                  <w:shd w:val="clear" w:color="auto" w:fill="auto"/>
                  <w:vAlign w:val="center"/>
                </w:tcPr>
                <w:p w14:paraId="3FD53B18" w14:textId="0850C86B" w:rsidR="006F752B" w:rsidRDefault="006F752B" w:rsidP="006F752B">
                  <w:pPr>
                    <w:jc w:val="left"/>
                  </w:pPr>
                  <w:r>
                    <w:t>US26D</w:t>
                  </w:r>
                </w:p>
              </w:tc>
              <w:tc>
                <w:tcPr>
                  <w:tcW w:w="537" w:type="pct"/>
                  <w:shd w:val="clear" w:color="auto" w:fill="auto"/>
                  <w:vAlign w:val="center"/>
                </w:tcPr>
                <w:p w14:paraId="7248CF33" w14:textId="1BF796F6" w:rsidR="006F752B" w:rsidRDefault="006F752B" w:rsidP="006F752B">
                  <w:pPr>
                    <w:jc w:val="left"/>
                  </w:pPr>
                  <w:r>
                    <w:t>MK</w:t>
                  </w:r>
                </w:p>
              </w:tc>
            </w:tr>
            <w:tr w:rsidR="006F752B" w14:paraId="509F2558" w14:textId="77777777" w:rsidTr="006F752B">
              <w:trPr>
                <w:gridAfter w:val="1"/>
                <w:tblCellSpacing w:w="15" w:type="dxa"/>
              </w:trPr>
              <w:tc>
                <w:tcPr>
                  <w:tcW w:w="75" w:type="pct"/>
                  <w:shd w:val="clear" w:color="auto" w:fill="auto"/>
                  <w:vAlign w:val="center"/>
                </w:tcPr>
                <w:p w14:paraId="6AE1E203" w14:textId="77777777" w:rsidR="006F752B" w:rsidRDefault="006F752B" w:rsidP="006F752B">
                  <w:pPr>
                    <w:jc w:val="left"/>
                  </w:pPr>
                  <w:r>
                    <w:t>1</w:t>
                  </w:r>
                </w:p>
              </w:tc>
              <w:tc>
                <w:tcPr>
                  <w:tcW w:w="2049" w:type="pct"/>
                  <w:shd w:val="clear" w:color="auto" w:fill="auto"/>
                  <w:vAlign w:val="center"/>
                </w:tcPr>
                <w:p w14:paraId="76A879A8" w14:textId="0548F140" w:rsidR="006F752B" w:rsidRDefault="006F752B" w:rsidP="006F752B">
                  <w:pPr>
                    <w:jc w:val="left"/>
                  </w:pPr>
                  <w:r>
                    <w:t>Mother’s Room Function Lock</w:t>
                  </w:r>
                </w:p>
              </w:tc>
              <w:tc>
                <w:tcPr>
                  <w:tcW w:w="1809" w:type="pct"/>
                  <w:shd w:val="clear" w:color="auto" w:fill="auto"/>
                  <w:vAlign w:val="center"/>
                </w:tcPr>
                <w:p w14:paraId="385029E1" w14:textId="10BD68C1" w:rsidR="006F752B" w:rsidRPr="0076230D" w:rsidRDefault="006F752B" w:rsidP="006F752B">
                  <w:pPr>
                    <w:jc w:val="left"/>
                  </w:pPr>
                  <w:r w:rsidRPr="0076230D">
                    <w:t xml:space="preserve">A600 B-D212  EO152 D34 </w:t>
                  </w:r>
                </w:p>
              </w:tc>
              <w:tc>
                <w:tcPr>
                  <w:tcW w:w="417" w:type="pct"/>
                  <w:shd w:val="clear" w:color="auto" w:fill="auto"/>
                  <w:vAlign w:val="center"/>
                </w:tcPr>
                <w:p w14:paraId="76635C59" w14:textId="39DC37B5" w:rsidR="006F752B" w:rsidRDefault="006F752B" w:rsidP="006F752B">
                  <w:pPr>
                    <w:jc w:val="left"/>
                  </w:pPr>
                  <w:r>
                    <w:t>626</w:t>
                  </w:r>
                </w:p>
              </w:tc>
              <w:tc>
                <w:tcPr>
                  <w:tcW w:w="537" w:type="pct"/>
                  <w:shd w:val="clear" w:color="auto" w:fill="auto"/>
                  <w:vAlign w:val="center"/>
                </w:tcPr>
                <w:p w14:paraId="5CDACAB3" w14:textId="740452AC" w:rsidR="006F752B" w:rsidRDefault="006F752B" w:rsidP="006F752B">
                  <w:pPr>
                    <w:jc w:val="left"/>
                  </w:pPr>
                  <w:r>
                    <w:t>AA</w:t>
                  </w:r>
                </w:p>
              </w:tc>
            </w:tr>
            <w:tr w:rsidR="006F752B" w14:paraId="25170A44" w14:textId="77777777" w:rsidTr="006F752B">
              <w:trPr>
                <w:gridAfter w:val="1"/>
                <w:tblCellSpacing w:w="15" w:type="dxa"/>
              </w:trPr>
              <w:tc>
                <w:tcPr>
                  <w:tcW w:w="75" w:type="pct"/>
                  <w:shd w:val="clear" w:color="auto" w:fill="auto"/>
                  <w:vAlign w:val="center"/>
                </w:tcPr>
                <w:p w14:paraId="04688587" w14:textId="77777777" w:rsidR="006F752B" w:rsidRDefault="006F752B" w:rsidP="006F752B">
                  <w:pPr>
                    <w:jc w:val="left"/>
                  </w:pPr>
                  <w:r>
                    <w:t>1</w:t>
                  </w:r>
                </w:p>
              </w:tc>
              <w:tc>
                <w:tcPr>
                  <w:tcW w:w="2049" w:type="pct"/>
                  <w:shd w:val="clear" w:color="auto" w:fill="auto"/>
                  <w:vAlign w:val="center"/>
                </w:tcPr>
                <w:p w14:paraId="38D73661" w14:textId="2CB28297" w:rsidR="006F752B" w:rsidRDefault="006F752B" w:rsidP="006F752B">
                  <w:pPr>
                    <w:jc w:val="left"/>
                  </w:pPr>
                  <w:r>
                    <w:t>Best Core</w:t>
                  </w:r>
                </w:p>
              </w:tc>
              <w:tc>
                <w:tcPr>
                  <w:tcW w:w="1809" w:type="pct"/>
                  <w:shd w:val="clear" w:color="auto" w:fill="auto"/>
                  <w:vAlign w:val="center"/>
                </w:tcPr>
                <w:p w14:paraId="334DF2C4" w14:textId="17B9AB56" w:rsidR="006F752B" w:rsidRDefault="006F752B" w:rsidP="006F752B">
                  <w:pPr>
                    <w:jc w:val="left"/>
                  </w:pPr>
                  <w:r>
                    <w:t>SFIC provided by owner</w:t>
                  </w:r>
                </w:p>
              </w:tc>
              <w:tc>
                <w:tcPr>
                  <w:tcW w:w="417" w:type="pct"/>
                  <w:shd w:val="clear" w:color="auto" w:fill="auto"/>
                  <w:vAlign w:val="center"/>
                </w:tcPr>
                <w:p w14:paraId="506726A3" w14:textId="08FA82CE" w:rsidR="006F752B" w:rsidRDefault="006F752B" w:rsidP="006F752B">
                  <w:pPr>
                    <w:jc w:val="left"/>
                  </w:pPr>
                  <w:r>
                    <w:t>626</w:t>
                  </w:r>
                </w:p>
              </w:tc>
              <w:tc>
                <w:tcPr>
                  <w:tcW w:w="537" w:type="pct"/>
                  <w:shd w:val="clear" w:color="auto" w:fill="auto"/>
                  <w:vAlign w:val="center"/>
                </w:tcPr>
                <w:p w14:paraId="20422876" w14:textId="6CB91C73" w:rsidR="006F752B" w:rsidRDefault="006F752B" w:rsidP="006F752B">
                  <w:pPr>
                    <w:jc w:val="left"/>
                  </w:pPr>
                  <w:r>
                    <w:t>BE</w:t>
                  </w:r>
                </w:p>
              </w:tc>
            </w:tr>
            <w:tr w:rsidR="006F752B" w14:paraId="0B49E6BC" w14:textId="77777777" w:rsidTr="006F752B">
              <w:trPr>
                <w:gridAfter w:val="1"/>
                <w:tblCellSpacing w:w="15" w:type="dxa"/>
              </w:trPr>
              <w:tc>
                <w:tcPr>
                  <w:tcW w:w="75" w:type="pct"/>
                  <w:shd w:val="clear" w:color="auto" w:fill="auto"/>
                  <w:vAlign w:val="center"/>
                </w:tcPr>
                <w:p w14:paraId="7FF18C8B" w14:textId="77777777" w:rsidR="006F752B" w:rsidRDefault="006F752B" w:rsidP="006F752B">
                  <w:pPr>
                    <w:jc w:val="left"/>
                  </w:pPr>
                  <w:r>
                    <w:t>1</w:t>
                  </w:r>
                </w:p>
              </w:tc>
              <w:tc>
                <w:tcPr>
                  <w:tcW w:w="2049" w:type="pct"/>
                  <w:shd w:val="clear" w:color="auto" w:fill="auto"/>
                  <w:vAlign w:val="center"/>
                </w:tcPr>
                <w:p w14:paraId="70A9B963" w14:textId="5B40CD62" w:rsidR="006F752B" w:rsidRDefault="006F752B" w:rsidP="006F752B">
                  <w:pPr>
                    <w:jc w:val="left"/>
                  </w:pPr>
                  <w:r>
                    <w:t>Wall Stop</w:t>
                  </w:r>
                </w:p>
              </w:tc>
              <w:tc>
                <w:tcPr>
                  <w:tcW w:w="1809" w:type="pct"/>
                  <w:shd w:val="clear" w:color="auto" w:fill="auto"/>
                  <w:vAlign w:val="center"/>
                </w:tcPr>
                <w:p w14:paraId="3A3A05C6" w14:textId="7BE20CE2" w:rsidR="006F752B" w:rsidRDefault="006F752B" w:rsidP="006F752B">
                  <w:pPr>
                    <w:jc w:val="left"/>
                  </w:pPr>
                  <w:r>
                    <w:t>409</w:t>
                  </w:r>
                </w:p>
              </w:tc>
              <w:tc>
                <w:tcPr>
                  <w:tcW w:w="417" w:type="pct"/>
                  <w:shd w:val="clear" w:color="auto" w:fill="auto"/>
                  <w:vAlign w:val="center"/>
                </w:tcPr>
                <w:p w14:paraId="5EFC4BAE" w14:textId="08821582" w:rsidR="006F752B" w:rsidRDefault="006F752B" w:rsidP="006F752B">
                  <w:pPr>
                    <w:jc w:val="left"/>
                  </w:pPr>
                  <w:r>
                    <w:t>US32D</w:t>
                  </w:r>
                </w:p>
              </w:tc>
              <w:tc>
                <w:tcPr>
                  <w:tcW w:w="537" w:type="pct"/>
                  <w:shd w:val="clear" w:color="auto" w:fill="auto"/>
                  <w:vAlign w:val="center"/>
                </w:tcPr>
                <w:p w14:paraId="0FF02862" w14:textId="1E392A9C" w:rsidR="006F752B" w:rsidRDefault="006F752B" w:rsidP="006F752B">
                  <w:pPr>
                    <w:jc w:val="left"/>
                  </w:pPr>
                  <w:r>
                    <w:t>RO</w:t>
                  </w:r>
                </w:p>
              </w:tc>
            </w:tr>
            <w:tr w:rsidR="006F752B" w14:paraId="03BBB43F" w14:textId="77777777" w:rsidTr="006F752B">
              <w:trPr>
                <w:gridAfter w:val="1"/>
                <w:tblCellSpacing w:w="15" w:type="dxa"/>
              </w:trPr>
              <w:tc>
                <w:tcPr>
                  <w:tcW w:w="75" w:type="pct"/>
                  <w:shd w:val="clear" w:color="auto" w:fill="auto"/>
                  <w:vAlign w:val="center"/>
                </w:tcPr>
                <w:p w14:paraId="2D257771" w14:textId="77777777" w:rsidR="006F752B" w:rsidRDefault="006F752B" w:rsidP="006F752B">
                  <w:pPr>
                    <w:jc w:val="left"/>
                  </w:pPr>
                  <w:r>
                    <w:t>1</w:t>
                  </w:r>
                </w:p>
              </w:tc>
              <w:tc>
                <w:tcPr>
                  <w:tcW w:w="2049" w:type="pct"/>
                  <w:shd w:val="clear" w:color="auto" w:fill="auto"/>
                  <w:vAlign w:val="center"/>
                </w:tcPr>
                <w:p w14:paraId="1163E5EC" w14:textId="196291F4" w:rsidR="006F752B" w:rsidRDefault="006F752B" w:rsidP="006F752B">
                  <w:pPr>
                    <w:jc w:val="left"/>
                  </w:pPr>
                  <w:r>
                    <w:t>Silencer</w:t>
                  </w:r>
                </w:p>
              </w:tc>
              <w:tc>
                <w:tcPr>
                  <w:tcW w:w="1809" w:type="pct"/>
                  <w:shd w:val="clear" w:color="auto" w:fill="auto"/>
                  <w:vAlign w:val="center"/>
                </w:tcPr>
                <w:p w14:paraId="4078473B" w14:textId="2E0892F0" w:rsidR="006F752B" w:rsidRDefault="006F752B" w:rsidP="006F752B">
                  <w:pPr>
                    <w:jc w:val="left"/>
                  </w:pPr>
                  <w:r>
                    <w:t>608</w:t>
                  </w:r>
                </w:p>
              </w:tc>
              <w:tc>
                <w:tcPr>
                  <w:tcW w:w="417" w:type="pct"/>
                  <w:shd w:val="clear" w:color="auto" w:fill="auto"/>
                  <w:vAlign w:val="center"/>
                </w:tcPr>
                <w:p w14:paraId="61517A9F" w14:textId="77777777" w:rsidR="006F752B" w:rsidRDefault="006F752B" w:rsidP="006F752B">
                  <w:pPr>
                    <w:jc w:val="left"/>
                  </w:pPr>
                </w:p>
              </w:tc>
              <w:tc>
                <w:tcPr>
                  <w:tcW w:w="537" w:type="pct"/>
                  <w:shd w:val="clear" w:color="auto" w:fill="auto"/>
                  <w:vAlign w:val="center"/>
                </w:tcPr>
                <w:p w14:paraId="0DDA1DF3" w14:textId="2109B094" w:rsidR="006F752B" w:rsidRDefault="006F752B" w:rsidP="006F752B">
                  <w:pPr>
                    <w:jc w:val="left"/>
                  </w:pPr>
                  <w:r>
                    <w:t>RO</w:t>
                  </w:r>
                </w:p>
              </w:tc>
            </w:tr>
            <w:tr w:rsidR="006F752B" w14:paraId="797F3CE4" w14:textId="77777777" w:rsidTr="006F752B">
              <w:trPr>
                <w:gridAfter w:val="1"/>
                <w:tblCellSpacing w:w="15" w:type="dxa"/>
              </w:trPr>
              <w:tc>
                <w:tcPr>
                  <w:tcW w:w="75" w:type="pct"/>
                  <w:shd w:val="clear" w:color="auto" w:fill="auto"/>
                  <w:vAlign w:val="center"/>
                </w:tcPr>
                <w:p w14:paraId="52FE7481" w14:textId="77777777" w:rsidR="006F752B" w:rsidRDefault="006F752B" w:rsidP="006F752B">
                  <w:pPr>
                    <w:jc w:val="left"/>
                  </w:pPr>
                  <w:r>
                    <w:t>1</w:t>
                  </w:r>
                </w:p>
              </w:tc>
              <w:tc>
                <w:tcPr>
                  <w:tcW w:w="2049" w:type="pct"/>
                  <w:shd w:val="clear" w:color="auto" w:fill="auto"/>
                  <w:vAlign w:val="center"/>
                </w:tcPr>
                <w:p w14:paraId="06C86BBB" w14:textId="58737A86" w:rsidR="006F752B" w:rsidRDefault="006F752B" w:rsidP="006F752B">
                  <w:pPr>
                    <w:jc w:val="left"/>
                  </w:pPr>
                  <w:r w:rsidRPr="006F752B">
                    <w:t>Indicator Code</w:t>
                  </w:r>
                </w:p>
              </w:tc>
              <w:tc>
                <w:tcPr>
                  <w:tcW w:w="1809" w:type="pct"/>
                  <w:shd w:val="clear" w:color="auto" w:fill="auto"/>
                  <w:vAlign w:val="center"/>
                </w:tcPr>
                <w:p w14:paraId="51D9A9DE" w14:textId="5DE14FED" w:rsidR="006F752B" w:rsidRDefault="00E2653F" w:rsidP="006F752B">
                  <w:pPr>
                    <w:jc w:val="left"/>
                  </w:pPr>
                  <w:r>
                    <w:t>V01</w:t>
                  </w:r>
                </w:p>
              </w:tc>
              <w:tc>
                <w:tcPr>
                  <w:tcW w:w="417" w:type="pct"/>
                  <w:shd w:val="clear" w:color="auto" w:fill="auto"/>
                  <w:vAlign w:val="center"/>
                </w:tcPr>
                <w:p w14:paraId="265687AF" w14:textId="77777777" w:rsidR="006F752B" w:rsidRDefault="006F752B" w:rsidP="006F752B">
                  <w:pPr>
                    <w:jc w:val="left"/>
                  </w:pPr>
                </w:p>
              </w:tc>
              <w:tc>
                <w:tcPr>
                  <w:tcW w:w="537" w:type="pct"/>
                  <w:shd w:val="clear" w:color="auto" w:fill="auto"/>
                  <w:vAlign w:val="center"/>
                </w:tcPr>
                <w:p w14:paraId="60A01CD7" w14:textId="0BC7EF37" w:rsidR="006F752B" w:rsidRDefault="006F752B" w:rsidP="006F752B">
                  <w:pPr>
                    <w:jc w:val="left"/>
                  </w:pPr>
                </w:p>
              </w:tc>
            </w:tr>
            <w:tr w:rsidR="006F752B" w14:paraId="372C32B8" w14:textId="77777777" w:rsidTr="006F752B">
              <w:trPr>
                <w:gridAfter w:val="1"/>
                <w:tblCellSpacing w:w="15" w:type="dxa"/>
              </w:trPr>
              <w:tc>
                <w:tcPr>
                  <w:tcW w:w="75" w:type="pct"/>
                  <w:shd w:val="clear" w:color="auto" w:fill="auto"/>
                  <w:vAlign w:val="center"/>
                </w:tcPr>
                <w:p w14:paraId="21500066" w14:textId="77777777" w:rsidR="006F752B" w:rsidRDefault="006F752B" w:rsidP="006F752B">
                  <w:pPr>
                    <w:jc w:val="left"/>
                  </w:pPr>
                  <w:r>
                    <w:t>1</w:t>
                  </w:r>
                </w:p>
              </w:tc>
              <w:tc>
                <w:tcPr>
                  <w:tcW w:w="2049" w:type="pct"/>
                  <w:shd w:val="clear" w:color="auto" w:fill="auto"/>
                  <w:vAlign w:val="center"/>
                </w:tcPr>
                <w:p w14:paraId="152C0F6A" w14:textId="1535B6C3" w:rsidR="006F752B" w:rsidRDefault="00E2653F" w:rsidP="006F752B">
                  <w:pPr>
                    <w:jc w:val="left"/>
                  </w:pPr>
                  <w:r>
                    <w:t>Strike</w:t>
                  </w:r>
                </w:p>
              </w:tc>
              <w:tc>
                <w:tcPr>
                  <w:tcW w:w="1809" w:type="pct"/>
                  <w:shd w:val="clear" w:color="auto" w:fill="auto"/>
                  <w:vAlign w:val="center"/>
                </w:tcPr>
                <w:p w14:paraId="56581E7D" w14:textId="586DF7E2" w:rsidR="006F752B" w:rsidRDefault="00E2653F" w:rsidP="006F752B">
                  <w:pPr>
                    <w:jc w:val="left"/>
                  </w:pPr>
                  <w:r>
                    <w:t>D243</w:t>
                  </w:r>
                </w:p>
              </w:tc>
              <w:tc>
                <w:tcPr>
                  <w:tcW w:w="417" w:type="pct"/>
                  <w:shd w:val="clear" w:color="auto" w:fill="auto"/>
                  <w:vAlign w:val="center"/>
                </w:tcPr>
                <w:p w14:paraId="0D96781B" w14:textId="77777777" w:rsidR="006F752B" w:rsidRDefault="006F752B" w:rsidP="006F752B">
                  <w:pPr>
                    <w:jc w:val="left"/>
                  </w:pPr>
                </w:p>
              </w:tc>
              <w:tc>
                <w:tcPr>
                  <w:tcW w:w="537" w:type="pct"/>
                  <w:shd w:val="clear" w:color="auto" w:fill="auto"/>
                  <w:vAlign w:val="center"/>
                </w:tcPr>
                <w:p w14:paraId="608A5D5A" w14:textId="31E412EB" w:rsidR="006F752B" w:rsidRDefault="006F752B" w:rsidP="006F752B">
                  <w:pPr>
                    <w:jc w:val="left"/>
                  </w:pPr>
                </w:p>
              </w:tc>
            </w:tr>
          </w:tbl>
          <w:p w14:paraId="6F73CAFC" w14:textId="77777777" w:rsidR="006F752B" w:rsidRDefault="006F752B">
            <w:pPr>
              <w:jc w:val="left"/>
            </w:pPr>
          </w:p>
        </w:tc>
      </w:tr>
      <w:tr w:rsidR="006F752B" w14:paraId="65907FD8"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6C326D1A" w14:textId="77777777" w:rsidR="006F752B" w:rsidRDefault="006F752B">
            <w:pPr>
              <w:jc w:val="left"/>
            </w:pPr>
          </w:p>
        </w:tc>
      </w:tr>
      <w:tr w:rsidR="00BD6CF0" w14:paraId="4E9D5211"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2FB85B8F" w14:textId="77777777" w:rsidR="007468B5" w:rsidRDefault="007468B5">
            <w:pPr>
              <w:jc w:val="center"/>
            </w:pPr>
            <w:r>
              <w:rPr>
                <w:b/>
                <w:bCs/>
                <w:u w:val="single"/>
              </w:rPr>
              <w:t>Set: 13.0</w:t>
            </w:r>
          </w:p>
        </w:tc>
      </w:tr>
      <w:tr w:rsidR="00BD6CF0" w14:paraId="47D2C45D"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4623D35" w14:textId="77777777" w:rsidR="007468B5" w:rsidRDefault="007468B5" w:rsidP="005055EE">
            <w:pPr>
              <w:jc w:val="left"/>
            </w:pPr>
            <w:r>
              <w:t xml:space="preserve">Doors: 101J, 116, 117A, 117B, 117C, </w:t>
            </w:r>
            <w:r w:rsidR="005055EE">
              <w:t>119B</w:t>
            </w:r>
          </w:p>
        </w:tc>
      </w:tr>
      <w:tr w:rsidR="00BD6CF0" w14:paraId="295E6F5E"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BC400C5" w14:textId="77777777" w:rsidR="007468B5" w:rsidRDefault="007468B5">
            <w:pPr>
              <w:jc w:val="left"/>
            </w:pPr>
            <w:r>
              <w:t>Description: OH DOOR</w:t>
            </w:r>
          </w:p>
        </w:tc>
      </w:tr>
      <w:tr w:rsidR="00BD6CF0" w14:paraId="748B583D"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26E32EE9" w14:textId="77777777" w:rsidR="007468B5" w:rsidRDefault="007468B5">
            <w:pPr>
              <w:jc w:val="left"/>
            </w:pPr>
            <w:r>
              <w:t> </w:t>
            </w:r>
          </w:p>
        </w:tc>
      </w:tr>
      <w:tr w:rsidR="006F752B" w14:paraId="45DE7884"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20C513D3" w14:textId="77777777" w:rsidR="007468B5" w:rsidRDefault="007468B5">
            <w:pPr>
              <w:jc w:val="left"/>
            </w:pPr>
            <w:r>
              <w:t>1</w:t>
            </w:r>
          </w:p>
        </w:tc>
        <w:tc>
          <w:tcPr>
            <w:tcW w:w="2115" w:type="pct"/>
            <w:gridSpan w:val="3"/>
            <w:shd w:val="clear" w:color="auto" w:fill="auto"/>
            <w:vAlign w:val="center"/>
          </w:tcPr>
          <w:p w14:paraId="43963C46" w14:textId="77777777" w:rsidR="007468B5" w:rsidRDefault="007468B5">
            <w:pPr>
              <w:jc w:val="left"/>
            </w:pPr>
            <w:r>
              <w:t>Padlock</w:t>
            </w:r>
          </w:p>
        </w:tc>
        <w:tc>
          <w:tcPr>
            <w:tcW w:w="1263" w:type="pct"/>
            <w:shd w:val="clear" w:color="auto" w:fill="auto"/>
            <w:vAlign w:val="center"/>
          </w:tcPr>
          <w:p w14:paraId="7593333A" w14:textId="77777777" w:rsidR="007468B5" w:rsidRDefault="00C71EAE">
            <w:pPr>
              <w:jc w:val="left"/>
            </w:pPr>
            <w:r>
              <w:t>21B-772T L/C</w:t>
            </w:r>
          </w:p>
        </w:tc>
        <w:tc>
          <w:tcPr>
            <w:tcW w:w="370" w:type="pct"/>
            <w:shd w:val="clear" w:color="auto" w:fill="auto"/>
            <w:vAlign w:val="center"/>
          </w:tcPr>
          <w:p w14:paraId="2B212432" w14:textId="77777777" w:rsidR="007468B5" w:rsidRDefault="007468B5">
            <w:pPr>
              <w:jc w:val="left"/>
            </w:pPr>
          </w:p>
        </w:tc>
        <w:tc>
          <w:tcPr>
            <w:tcW w:w="1043" w:type="pct"/>
            <w:gridSpan w:val="3"/>
            <w:shd w:val="clear" w:color="auto" w:fill="auto"/>
            <w:vAlign w:val="center"/>
          </w:tcPr>
          <w:p w14:paraId="317649D6" w14:textId="77777777" w:rsidR="007468B5" w:rsidRDefault="00C71EAE">
            <w:pPr>
              <w:jc w:val="left"/>
            </w:pPr>
            <w:r>
              <w:t>BE</w:t>
            </w:r>
          </w:p>
        </w:tc>
        <w:tc>
          <w:tcPr>
            <w:tcW w:w="20" w:type="pct"/>
            <w:shd w:val="clear" w:color="auto" w:fill="auto"/>
            <w:vAlign w:val="center"/>
          </w:tcPr>
          <w:p w14:paraId="21FB6F03" w14:textId="77777777" w:rsidR="007468B5" w:rsidRDefault="007468B5">
            <w:pPr>
              <w:jc w:val="left"/>
            </w:pPr>
          </w:p>
        </w:tc>
      </w:tr>
      <w:tr w:rsidR="006F752B" w14:paraId="1B28EEE8"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2C2432A" w14:textId="77777777" w:rsidR="007468B5" w:rsidRDefault="007468B5">
            <w:pPr>
              <w:jc w:val="left"/>
            </w:pPr>
            <w:r>
              <w:t>1</w:t>
            </w:r>
          </w:p>
        </w:tc>
        <w:tc>
          <w:tcPr>
            <w:tcW w:w="2115" w:type="pct"/>
            <w:gridSpan w:val="3"/>
            <w:shd w:val="clear" w:color="auto" w:fill="auto"/>
            <w:vAlign w:val="center"/>
          </w:tcPr>
          <w:p w14:paraId="71974240" w14:textId="77777777" w:rsidR="007468B5" w:rsidRDefault="007468B5">
            <w:pPr>
              <w:jc w:val="left"/>
            </w:pPr>
            <w:r>
              <w:t>Best Core</w:t>
            </w:r>
          </w:p>
        </w:tc>
        <w:tc>
          <w:tcPr>
            <w:tcW w:w="1263" w:type="pct"/>
            <w:shd w:val="clear" w:color="auto" w:fill="auto"/>
            <w:vAlign w:val="center"/>
          </w:tcPr>
          <w:p w14:paraId="52D58098" w14:textId="77777777" w:rsidR="007468B5" w:rsidRDefault="007468B5">
            <w:pPr>
              <w:jc w:val="left"/>
            </w:pPr>
            <w:r>
              <w:t>SFIC provided by owner</w:t>
            </w:r>
          </w:p>
        </w:tc>
        <w:tc>
          <w:tcPr>
            <w:tcW w:w="370" w:type="pct"/>
            <w:shd w:val="clear" w:color="auto" w:fill="auto"/>
            <w:vAlign w:val="center"/>
          </w:tcPr>
          <w:p w14:paraId="63B334FD" w14:textId="77777777" w:rsidR="007468B5" w:rsidRDefault="007468B5">
            <w:pPr>
              <w:jc w:val="left"/>
            </w:pPr>
            <w:r>
              <w:t>626</w:t>
            </w:r>
          </w:p>
        </w:tc>
        <w:tc>
          <w:tcPr>
            <w:tcW w:w="1043" w:type="pct"/>
            <w:gridSpan w:val="3"/>
            <w:shd w:val="clear" w:color="auto" w:fill="auto"/>
            <w:vAlign w:val="center"/>
          </w:tcPr>
          <w:p w14:paraId="6D04ABB8" w14:textId="77777777" w:rsidR="007468B5" w:rsidRDefault="007468B5">
            <w:pPr>
              <w:jc w:val="left"/>
            </w:pPr>
            <w:r>
              <w:t>BE</w:t>
            </w:r>
          </w:p>
        </w:tc>
        <w:tc>
          <w:tcPr>
            <w:tcW w:w="20" w:type="pct"/>
            <w:shd w:val="clear" w:color="auto" w:fill="auto"/>
            <w:vAlign w:val="center"/>
          </w:tcPr>
          <w:p w14:paraId="673C9B91" w14:textId="77777777" w:rsidR="007468B5" w:rsidRDefault="007468B5">
            <w:pPr>
              <w:jc w:val="left"/>
            </w:pPr>
          </w:p>
        </w:tc>
      </w:tr>
      <w:tr w:rsidR="006F752B" w14:paraId="1815A970"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C61FCF9" w14:textId="77777777" w:rsidR="007468B5" w:rsidRDefault="007468B5">
            <w:pPr>
              <w:jc w:val="left"/>
            </w:pPr>
            <w:r>
              <w:t>1</w:t>
            </w:r>
          </w:p>
        </w:tc>
        <w:tc>
          <w:tcPr>
            <w:tcW w:w="2115" w:type="pct"/>
            <w:gridSpan w:val="3"/>
            <w:shd w:val="clear" w:color="auto" w:fill="auto"/>
            <w:vAlign w:val="center"/>
          </w:tcPr>
          <w:p w14:paraId="263282E6" w14:textId="77777777" w:rsidR="007468B5" w:rsidRDefault="007468B5">
            <w:pPr>
              <w:jc w:val="left"/>
            </w:pPr>
            <w:r>
              <w:t>Balance of hardware</w:t>
            </w:r>
          </w:p>
        </w:tc>
        <w:tc>
          <w:tcPr>
            <w:tcW w:w="1263" w:type="pct"/>
            <w:shd w:val="clear" w:color="auto" w:fill="auto"/>
            <w:vAlign w:val="center"/>
          </w:tcPr>
          <w:p w14:paraId="7AD46BFF" w14:textId="77777777" w:rsidR="007468B5" w:rsidRDefault="007468B5">
            <w:pPr>
              <w:jc w:val="left"/>
            </w:pPr>
            <w:r>
              <w:t xml:space="preserve">by door </w:t>
            </w:r>
            <w:proofErr w:type="spellStart"/>
            <w:r>
              <w:t>mfg</w:t>
            </w:r>
            <w:proofErr w:type="spellEnd"/>
          </w:p>
        </w:tc>
        <w:tc>
          <w:tcPr>
            <w:tcW w:w="370" w:type="pct"/>
            <w:shd w:val="clear" w:color="auto" w:fill="auto"/>
            <w:vAlign w:val="center"/>
          </w:tcPr>
          <w:p w14:paraId="4240098D" w14:textId="77777777" w:rsidR="007468B5" w:rsidRDefault="007468B5">
            <w:pPr>
              <w:jc w:val="left"/>
            </w:pPr>
          </w:p>
        </w:tc>
        <w:tc>
          <w:tcPr>
            <w:tcW w:w="1043" w:type="pct"/>
            <w:gridSpan w:val="3"/>
            <w:shd w:val="clear" w:color="auto" w:fill="auto"/>
            <w:vAlign w:val="center"/>
          </w:tcPr>
          <w:p w14:paraId="2DBB4010" w14:textId="77777777" w:rsidR="007468B5" w:rsidRDefault="007468B5">
            <w:pPr>
              <w:jc w:val="left"/>
            </w:pPr>
          </w:p>
        </w:tc>
        <w:tc>
          <w:tcPr>
            <w:tcW w:w="20" w:type="pct"/>
            <w:shd w:val="clear" w:color="auto" w:fill="auto"/>
            <w:vAlign w:val="center"/>
          </w:tcPr>
          <w:p w14:paraId="0395777D" w14:textId="77777777" w:rsidR="007468B5" w:rsidRDefault="007468B5">
            <w:pPr>
              <w:jc w:val="left"/>
            </w:pPr>
          </w:p>
        </w:tc>
      </w:tr>
      <w:tr w:rsidR="00BD6CF0" w14:paraId="56FA0BC2"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211FBEA" w14:textId="77777777" w:rsidR="007468B5" w:rsidRDefault="007468B5">
            <w:pPr>
              <w:jc w:val="left"/>
            </w:pPr>
            <w:r>
              <w:t> </w:t>
            </w:r>
          </w:p>
        </w:tc>
      </w:tr>
      <w:tr w:rsidR="00BD6CF0" w14:paraId="4F7949CF"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1A203D1" w14:textId="77777777" w:rsidR="007468B5" w:rsidRDefault="007468B5">
            <w:pPr>
              <w:jc w:val="center"/>
            </w:pPr>
            <w:r>
              <w:rPr>
                <w:b/>
                <w:bCs/>
                <w:u w:val="single"/>
              </w:rPr>
              <w:t>Set: 14.0</w:t>
            </w:r>
          </w:p>
        </w:tc>
      </w:tr>
      <w:tr w:rsidR="00BD6CF0" w14:paraId="646B8E7C"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B115EB7" w14:textId="77777777" w:rsidR="007468B5" w:rsidRDefault="007468B5" w:rsidP="0099281F">
            <w:pPr>
              <w:jc w:val="left"/>
            </w:pPr>
            <w:r>
              <w:t xml:space="preserve">Doors: </w:t>
            </w:r>
            <w:r w:rsidR="0099281F">
              <w:t>G3</w:t>
            </w:r>
            <w:r>
              <w:t xml:space="preserve">, </w:t>
            </w:r>
            <w:r w:rsidR="0099281F">
              <w:t xml:space="preserve">G4, </w:t>
            </w:r>
            <w:r>
              <w:t>G6</w:t>
            </w:r>
          </w:p>
        </w:tc>
      </w:tr>
      <w:tr w:rsidR="00BD6CF0" w14:paraId="55C2A145"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D461C91" w14:textId="77777777" w:rsidR="007468B5" w:rsidRDefault="007468B5">
            <w:pPr>
              <w:jc w:val="left"/>
            </w:pPr>
            <w:r>
              <w:t>Description: GATE</w:t>
            </w:r>
          </w:p>
        </w:tc>
      </w:tr>
      <w:tr w:rsidR="00BD6CF0" w14:paraId="09A8AC1D"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26B1AF8E" w14:textId="77777777" w:rsidR="007468B5" w:rsidRDefault="007468B5">
            <w:pPr>
              <w:jc w:val="left"/>
            </w:pPr>
            <w:r>
              <w:t> </w:t>
            </w:r>
          </w:p>
        </w:tc>
      </w:tr>
      <w:tr w:rsidR="006F752B" w14:paraId="5428B085"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26DF79A0" w14:textId="77777777" w:rsidR="007468B5" w:rsidRDefault="007468B5">
            <w:pPr>
              <w:jc w:val="left"/>
            </w:pPr>
            <w:r>
              <w:t>2</w:t>
            </w:r>
          </w:p>
        </w:tc>
        <w:tc>
          <w:tcPr>
            <w:tcW w:w="2115" w:type="pct"/>
            <w:gridSpan w:val="3"/>
            <w:shd w:val="clear" w:color="auto" w:fill="auto"/>
            <w:vAlign w:val="center"/>
          </w:tcPr>
          <w:p w14:paraId="6649C597" w14:textId="77777777" w:rsidR="007468B5" w:rsidRDefault="007468B5">
            <w:pPr>
              <w:jc w:val="left"/>
            </w:pPr>
            <w:r>
              <w:t>Exit device</w:t>
            </w:r>
          </w:p>
        </w:tc>
        <w:tc>
          <w:tcPr>
            <w:tcW w:w="1263" w:type="pct"/>
            <w:shd w:val="clear" w:color="auto" w:fill="auto"/>
            <w:vAlign w:val="center"/>
          </w:tcPr>
          <w:p w14:paraId="372E2339" w14:textId="77777777" w:rsidR="007468B5" w:rsidRDefault="007468B5">
            <w:pPr>
              <w:jc w:val="left"/>
            </w:pPr>
            <w:r>
              <w:t>V40 #99 strike 48" EX-W LD</w:t>
            </w:r>
          </w:p>
        </w:tc>
        <w:tc>
          <w:tcPr>
            <w:tcW w:w="370" w:type="pct"/>
            <w:shd w:val="clear" w:color="auto" w:fill="auto"/>
            <w:vAlign w:val="center"/>
          </w:tcPr>
          <w:p w14:paraId="000A14BB" w14:textId="77777777" w:rsidR="007468B5" w:rsidRDefault="007468B5">
            <w:pPr>
              <w:jc w:val="left"/>
            </w:pPr>
            <w:r>
              <w:t>628</w:t>
            </w:r>
          </w:p>
        </w:tc>
        <w:tc>
          <w:tcPr>
            <w:tcW w:w="1043" w:type="pct"/>
            <w:gridSpan w:val="3"/>
            <w:shd w:val="clear" w:color="auto" w:fill="auto"/>
            <w:vAlign w:val="center"/>
          </w:tcPr>
          <w:p w14:paraId="1DCA074D" w14:textId="77777777" w:rsidR="007468B5" w:rsidRDefault="007468B5">
            <w:pPr>
              <w:jc w:val="left"/>
            </w:pPr>
            <w:r>
              <w:t>DE</w:t>
            </w:r>
          </w:p>
        </w:tc>
        <w:tc>
          <w:tcPr>
            <w:tcW w:w="20" w:type="pct"/>
            <w:shd w:val="clear" w:color="auto" w:fill="auto"/>
            <w:vAlign w:val="center"/>
          </w:tcPr>
          <w:p w14:paraId="6A86E5BF" w14:textId="77777777" w:rsidR="007468B5" w:rsidRDefault="007468B5">
            <w:pPr>
              <w:jc w:val="left"/>
            </w:pPr>
          </w:p>
        </w:tc>
      </w:tr>
      <w:tr w:rsidR="006F752B" w14:paraId="55F2C7B4"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808B9E1" w14:textId="77777777" w:rsidR="007468B5" w:rsidRDefault="007468B5">
            <w:pPr>
              <w:jc w:val="left"/>
            </w:pPr>
            <w:r>
              <w:t>2</w:t>
            </w:r>
          </w:p>
        </w:tc>
        <w:tc>
          <w:tcPr>
            <w:tcW w:w="2115" w:type="pct"/>
            <w:gridSpan w:val="3"/>
            <w:shd w:val="clear" w:color="auto" w:fill="auto"/>
            <w:vAlign w:val="center"/>
          </w:tcPr>
          <w:p w14:paraId="41CFC53B" w14:textId="77777777" w:rsidR="007468B5" w:rsidRDefault="007468B5">
            <w:pPr>
              <w:jc w:val="left"/>
            </w:pPr>
            <w:r>
              <w:t>Cylinder</w:t>
            </w:r>
          </w:p>
        </w:tc>
        <w:tc>
          <w:tcPr>
            <w:tcW w:w="1263" w:type="pct"/>
            <w:shd w:val="clear" w:color="auto" w:fill="auto"/>
            <w:vAlign w:val="center"/>
          </w:tcPr>
          <w:p w14:paraId="5ACE2FC4" w14:textId="77777777" w:rsidR="007468B5" w:rsidRDefault="007468B5">
            <w:pPr>
              <w:jc w:val="left"/>
            </w:pPr>
            <w:r>
              <w:t xml:space="preserve">72 as required </w:t>
            </w:r>
          </w:p>
        </w:tc>
        <w:tc>
          <w:tcPr>
            <w:tcW w:w="370" w:type="pct"/>
            <w:shd w:val="clear" w:color="auto" w:fill="auto"/>
            <w:vAlign w:val="center"/>
          </w:tcPr>
          <w:p w14:paraId="330B490C" w14:textId="77777777" w:rsidR="007468B5" w:rsidRDefault="007468B5">
            <w:pPr>
              <w:jc w:val="left"/>
            </w:pPr>
            <w:r>
              <w:t>US26D</w:t>
            </w:r>
          </w:p>
        </w:tc>
        <w:tc>
          <w:tcPr>
            <w:tcW w:w="1043" w:type="pct"/>
            <w:gridSpan w:val="3"/>
            <w:shd w:val="clear" w:color="auto" w:fill="auto"/>
            <w:vAlign w:val="center"/>
          </w:tcPr>
          <w:p w14:paraId="52FE18D7" w14:textId="77777777" w:rsidR="007468B5" w:rsidRDefault="007468B5">
            <w:pPr>
              <w:jc w:val="left"/>
            </w:pPr>
            <w:r>
              <w:t>SA</w:t>
            </w:r>
          </w:p>
        </w:tc>
        <w:tc>
          <w:tcPr>
            <w:tcW w:w="20" w:type="pct"/>
            <w:shd w:val="clear" w:color="auto" w:fill="auto"/>
            <w:vAlign w:val="center"/>
          </w:tcPr>
          <w:p w14:paraId="790BD4E2" w14:textId="77777777" w:rsidR="007468B5" w:rsidRDefault="007468B5">
            <w:pPr>
              <w:jc w:val="left"/>
            </w:pPr>
          </w:p>
        </w:tc>
      </w:tr>
      <w:tr w:rsidR="006F752B" w14:paraId="68F6041A"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DE429EB" w14:textId="77777777" w:rsidR="007468B5" w:rsidRDefault="007468B5">
            <w:pPr>
              <w:jc w:val="left"/>
            </w:pPr>
            <w:r>
              <w:t>2</w:t>
            </w:r>
          </w:p>
        </w:tc>
        <w:tc>
          <w:tcPr>
            <w:tcW w:w="2115" w:type="pct"/>
            <w:gridSpan w:val="3"/>
            <w:shd w:val="clear" w:color="auto" w:fill="auto"/>
            <w:vAlign w:val="center"/>
          </w:tcPr>
          <w:p w14:paraId="1528FAEF" w14:textId="77777777" w:rsidR="007468B5" w:rsidRDefault="007468B5">
            <w:pPr>
              <w:jc w:val="left"/>
            </w:pPr>
            <w:r>
              <w:t>Best Core</w:t>
            </w:r>
          </w:p>
        </w:tc>
        <w:tc>
          <w:tcPr>
            <w:tcW w:w="1263" w:type="pct"/>
            <w:shd w:val="clear" w:color="auto" w:fill="auto"/>
            <w:vAlign w:val="center"/>
          </w:tcPr>
          <w:p w14:paraId="602F5F24" w14:textId="77777777" w:rsidR="007468B5" w:rsidRDefault="007468B5">
            <w:pPr>
              <w:jc w:val="left"/>
            </w:pPr>
            <w:r>
              <w:t>SFIC provided by owner</w:t>
            </w:r>
          </w:p>
        </w:tc>
        <w:tc>
          <w:tcPr>
            <w:tcW w:w="370" w:type="pct"/>
            <w:shd w:val="clear" w:color="auto" w:fill="auto"/>
            <w:vAlign w:val="center"/>
          </w:tcPr>
          <w:p w14:paraId="1461CA63" w14:textId="77777777" w:rsidR="007468B5" w:rsidRDefault="007468B5">
            <w:pPr>
              <w:jc w:val="left"/>
            </w:pPr>
            <w:r>
              <w:t>626</w:t>
            </w:r>
          </w:p>
        </w:tc>
        <w:tc>
          <w:tcPr>
            <w:tcW w:w="1043" w:type="pct"/>
            <w:gridSpan w:val="3"/>
            <w:shd w:val="clear" w:color="auto" w:fill="auto"/>
            <w:vAlign w:val="center"/>
          </w:tcPr>
          <w:p w14:paraId="069DF76F" w14:textId="77777777" w:rsidR="007468B5" w:rsidRDefault="007468B5">
            <w:pPr>
              <w:jc w:val="left"/>
            </w:pPr>
            <w:r>
              <w:t>BE</w:t>
            </w:r>
          </w:p>
        </w:tc>
        <w:tc>
          <w:tcPr>
            <w:tcW w:w="20" w:type="pct"/>
            <w:shd w:val="clear" w:color="auto" w:fill="auto"/>
            <w:vAlign w:val="center"/>
          </w:tcPr>
          <w:p w14:paraId="752A0B07" w14:textId="77777777" w:rsidR="007468B5" w:rsidRDefault="007468B5">
            <w:pPr>
              <w:jc w:val="left"/>
            </w:pPr>
          </w:p>
        </w:tc>
      </w:tr>
      <w:tr w:rsidR="006F752B" w14:paraId="7066FF03"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41083D53" w14:textId="77777777" w:rsidR="007468B5" w:rsidRDefault="007468B5">
            <w:pPr>
              <w:jc w:val="left"/>
            </w:pPr>
            <w:r>
              <w:t>1</w:t>
            </w:r>
          </w:p>
        </w:tc>
        <w:tc>
          <w:tcPr>
            <w:tcW w:w="2115" w:type="pct"/>
            <w:gridSpan w:val="3"/>
            <w:shd w:val="clear" w:color="auto" w:fill="auto"/>
            <w:vAlign w:val="center"/>
          </w:tcPr>
          <w:p w14:paraId="742577DC" w14:textId="77777777" w:rsidR="007468B5" w:rsidRDefault="007468B5">
            <w:pPr>
              <w:jc w:val="left"/>
            </w:pPr>
            <w:r>
              <w:t>Flex conduit kit</w:t>
            </w:r>
          </w:p>
        </w:tc>
        <w:tc>
          <w:tcPr>
            <w:tcW w:w="1263" w:type="pct"/>
            <w:shd w:val="clear" w:color="auto" w:fill="auto"/>
            <w:vAlign w:val="center"/>
          </w:tcPr>
          <w:p w14:paraId="5C74238A" w14:textId="77777777" w:rsidR="007468B5" w:rsidRDefault="007468B5">
            <w:pPr>
              <w:jc w:val="left"/>
            </w:pPr>
            <w:r>
              <w:t>FCA</w:t>
            </w:r>
          </w:p>
        </w:tc>
        <w:tc>
          <w:tcPr>
            <w:tcW w:w="370" w:type="pct"/>
            <w:shd w:val="clear" w:color="auto" w:fill="auto"/>
            <w:vAlign w:val="center"/>
          </w:tcPr>
          <w:p w14:paraId="6E843F45" w14:textId="77777777" w:rsidR="007468B5" w:rsidRDefault="007468B5">
            <w:pPr>
              <w:jc w:val="left"/>
            </w:pPr>
          </w:p>
        </w:tc>
        <w:tc>
          <w:tcPr>
            <w:tcW w:w="1043" w:type="pct"/>
            <w:gridSpan w:val="3"/>
            <w:shd w:val="clear" w:color="auto" w:fill="auto"/>
            <w:vAlign w:val="center"/>
          </w:tcPr>
          <w:p w14:paraId="627C279C" w14:textId="77777777" w:rsidR="007468B5" w:rsidRDefault="00791027">
            <w:pPr>
              <w:jc w:val="left"/>
            </w:pPr>
            <w:r>
              <w:t>DE</w:t>
            </w:r>
          </w:p>
        </w:tc>
        <w:tc>
          <w:tcPr>
            <w:tcW w:w="20" w:type="pct"/>
            <w:shd w:val="clear" w:color="auto" w:fill="auto"/>
            <w:vAlign w:val="center"/>
          </w:tcPr>
          <w:p w14:paraId="50087B17" w14:textId="77777777" w:rsidR="007468B5" w:rsidRDefault="007468B5">
            <w:pPr>
              <w:jc w:val="left"/>
            </w:pPr>
          </w:p>
        </w:tc>
      </w:tr>
      <w:tr w:rsidR="006F752B" w14:paraId="316CEC91"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3A52183E" w14:textId="77777777" w:rsidR="007468B5" w:rsidRDefault="007468B5">
            <w:pPr>
              <w:jc w:val="left"/>
            </w:pPr>
            <w:r>
              <w:t>1</w:t>
            </w:r>
          </w:p>
        </w:tc>
        <w:tc>
          <w:tcPr>
            <w:tcW w:w="2115" w:type="pct"/>
            <w:gridSpan w:val="3"/>
            <w:shd w:val="clear" w:color="auto" w:fill="auto"/>
            <w:vAlign w:val="center"/>
          </w:tcPr>
          <w:p w14:paraId="7A78C9A1" w14:textId="77777777" w:rsidR="007468B5" w:rsidRDefault="007468B5">
            <w:pPr>
              <w:jc w:val="left"/>
            </w:pPr>
            <w:r>
              <w:t>Balance of hardware</w:t>
            </w:r>
          </w:p>
        </w:tc>
        <w:tc>
          <w:tcPr>
            <w:tcW w:w="1263" w:type="pct"/>
            <w:shd w:val="clear" w:color="auto" w:fill="auto"/>
            <w:vAlign w:val="center"/>
          </w:tcPr>
          <w:p w14:paraId="06DC0DCB" w14:textId="77777777" w:rsidR="007468B5" w:rsidRDefault="007468B5">
            <w:pPr>
              <w:jc w:val="left"/>
            </w:pPr>
            <w:r>
              <w:t xml:space="preserve">by door </w:t>
            </w:r>
            <w:proofErr w:type="spellStart"/>
            <w:r>
              <w:t>mfg</w:t>
            </w:r>
            <w:proofErr w:type="spellEnd"/>
          </w:p>
        </w:tc>
        <w:tc>
          <w:tcPr>
            <w:tcW w:w="370" w:type="pct"/>
            <w:shd w:val="clear" w:color="auto" w:fill="auto"/>
            <w:vAlign w:val="center"/>
          </w:tcPr>
          <w:p w14:paraId="4309D23A" w14:textId="77777777" w:rsidR="007468B5" w:rsidRDefault="007468B5">
            <w:pPr>
              <w:jc w:val="left"/>
            </w:pPr>
          </w:p>
        </w:tc>
        <w:tc>
          <w:tcPr>
            <w:tcW w:w="1043" w:type="pct"/>
            <w:gridSpan w:val="3"/>
            <w:shd w:val="clear" w:color="auto" w:fill="auto"/>
            <w:vAlign w:val="center"/>
          </w:tcPr>
          <w:p w14:paraId="6AD2DEB9" w14:textId="77777777" w:rsidR="007468B5" w:rsidRDefault="007468B5">
            <w:pPr>
              <w:jc w:val="left"/>
            </w:pPr>
          </w:p>
        </w:tc>
        <w:tc>
          <w:tcPr>
            <w:tcW w:w="20" w:type="pct"/>
            <w:shd w:val="clear" w:color="auto" w:fill="auto"/>
            <w:vAlign w:val="center"/>
          </w:tcPr>
          <w:p w14:paraId="36B74F60" w14:textId="77777777" w:rsidR="007468B5" w:rsidRDefault="007468B5">
            <w:pPr>
              <w:jc w:val="left"/>
            </w:pPr>
          </w:p>
        </w:tc>
      </w:tr>
      <w:tr w:rsidR="00BD6CF0" w14:paraId="66527F26"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3ABC5696" w14:textId="77777777" w:rsidR="007468B5" w:rsidRDefault="007468B5">
            <w:pPr>
              <w:jc w:val="left"/>
            </w:pPr>
            <w:r>
              <w:t> </w:t>
            </w:r>
          </w:p>
        </w:tc>
      </w:tr>
      <w:tr w:rsidR="00BD6CF0" w14:paraId="32B34E9A"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5E4B9A9" w14:textId="77777777" w:rsidR="007468B5" w:rsidRDefault="007468B5">
            <w:pPr>
              <w:jc w:val="center"/>
            </w:pPr>
            <w:r>
              <w:rPr>
                <w:b/>
                <w:bCs/>
                <w:u w:val="single"/>
              </w:rPr>
              <w:t>Set: 15.0</w:t>
            </w:r>
          </w:p>
        </w:tc>
      </w:tr>
      <w:tr w:rsidR="00BD6CF0" w14:paraId="2EE69AA1"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23DB4B5B" w14:textId="77777777" w:rsidR="007468B5" w:rsidRDefault="007468B5" w:rsidP="0099281F">
            <w:pPr>
              <w:jc w:val="left"/>
            </w:pPr>
            <w:r>
              <w:t xml:space="preserve">Doors:, </w:t>
            </w:r>
            <w:r w:rsidR="0099281F">
              <w:t>G1</w:t>
            </w:r>
            <w:r>
              <w:t xml:space="preserve">, </w:t>
            </w:r>
            <w:r w:rsidR="0099281F">
              <w:t>G2</w:t>
            </w:r>
            <w:r>
              <w:t xml:space="preserve">, G5, </w:t>
            </w:r>
            <w:r w:rsidR="0099281F">
              <w:t>G8, G9, G10, G11, G12</w:t>
            </w:r>
          </w:p>
        </w:tc>
      </w:tr>
      <w:tr w:rsidR="00BD6CF0" w14:paraId="6E313B01"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5FC6F1A5" w14:textId="77777777" w:rsidR="007468B5" w:rsidRDefault="007468B5">
            <w:pPr>
              <w:jc w:val="left"/>
            </w:pPr>
            <w:r>
              <w:t>Description: GATE</w:t>
            </w:r>
            <w:bookmarkStart w:id="229" w:name="_GoBack"/>
            <w:bookmarkEnd w:id="229"/>
          </w:p>
        </w:tc>
      </w:tr>
      <w:tr w:rsidR="00BD6CF0" w14:paraId="4117B7A3"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1B17D10" w14:textId="77777777" w:rsidR="007468B5" w:rsidRDefault="007468B5">
            <w:pPr>
              <w:jc w:val="left"/>
            </w:pPr>
            <w:r>
              <w:t> </w:t>
            </w:r>
          </w:p>
        </w:tc>
      </w:tr>
      <w:tr w:rsidR="006F752B" w14:paraId="2FC064E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45ECC68D" w14:textId="77777777" w:rsidR="007468B5" w:rsidRDefault="007468B5">
            <w:pPr>
              <w:jc w:val="left"/>
            </w:pPr>
            <w:r>
              <w:t>1</w:t>
            </w:r>
          </w:p>
        </w:tc>
        <w:tc>
          <w:tcPr>
            <w:tcW w:w="2115" w:type="pct"/>
            <w:gridSpan w:val="3"/>
            <w:shd w:val="clear" w:color="auto" w:fill="auto"/>
            <w:vAlign w:val="center"/>
          </w:tcPr>
          <w:p w14:paraId="2789DD00" w14:textId="77777777" w:rsidR="007468B5" w:rsidRDefault="007468B5">
            <w:pPr>
              <w:jc w:val="left"/>
            </w:pPr>
            <w:r>
              <w:t>Padlock</w:t>
            </w:r>
          </w:p>
        </w:tc>
        <w:tc>
          <w:tcPr>
            <w:tcW w:w="1263" w:type="pct"/>
            <w:shd w:val="clear" w:color="auto" w:fill="auto"/>
            <w:vAlign w:val="center"/>
          </w:tcPr>
          <w:p w14:paraId="6EF0114E" w14:textId="77777777" w:rsidR="007468B5" w:rsidRDefault="00791027">
            <w:pPr>
              <w:jc w:val="left"/>
            </w:pPr>
            <w:r>
              <w:t>21B-772T L/C</w:t>
            </w:r>
          </w:p>
        </w:tc>
        <w:tc>
          <w:tcPr>
            <w:tcW w:w="370" w:type="pct"/>
            <w:shd w:val="clear" w:color="auto" w:fill="auto"/>
            <w:vAlign w:val="center"/>
          </w:tcPr>
          <w:p w14:paraId="0AD4C20B" w14:textId="77777777" w:rsidR="007468B5" w:rsidRDefault="007468B5">
            <w:pPr>
              <w:jc w:val="left"/>
            </w:pPr>
          </w:p>
        </w:tc>
        <w:tc>
          <w:tcPr>
            <w:tcW w:w="1043" w:type="pct"/>
            <w:gridSpan w:val="3"/>
            <w:shd w:val="clear" w:color="auto" w:fill="auto"/>
            <w:vAlign w:val="center"/>
          </w:tcPr>
          <w:p w14:paraId="1F24D845" w14:textId="77777777" w:rsidR="007468B5" w:rsidRDefault="00791027">
            <w:pPr>
              <w:jc w:val="left"/>
            </w:pPr>
            <w:r>
              <w:t>BE</w:t>
            </w:r>
          </w:p>
        </w:tc>
        <w:tc>
          <w:tcPr>
            <w:tcW w:w="20" w:type="pct"/>
            <w:shd w:val="clear" w:color="auto" w:fill="auto"/>
            <w:vAlign w:val="center"/>
          </w:tcPr>
          <w:p w14:paraId="6389925A" w14:textId="77777777" w:rsidR="007468B5" w:rsidRDefault="007468B5">
            <w:pPr>
              <w:jc w:val="left"/>
            </w:pPr>
          </w:p>
        </w:tc>
      </w:tr>
      <w:tr w:rsidR="006F752B" w14:paraId="544FC9B3"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02EAF1F2" w14:textId="77777777" w:rsidR="007468B5" w:rsidRDefault="007468B5">
            <w:pPr>
              <w:jc w:val="left"/>
            </w:pPr>
            <w:r>
              <w:lastRenderedPageBreak/>
              <w:t>1</w:t>
            </w:r>
          </w:p>
        </w:tc>
        <w:tc>
          <w:tcPr>
            <w:tcW w:w="2115" w:type="pct"/>
            <w:gridSpan w:val="3"/>
            <w:shd w:val="clear" w:color="auto" w:fill="auto"/>
            <w:vAlign w:val="center"/>
          </w:tcPr>
          <w:p w14:paraId="0A507B1A" w14:textId="77777777" w:rsidR="007468B5" w:rsidRDefault="007468B5">
            <w:pPr>
              <w:jc w:val="left"/>
            </w:pPr>
            <w:r>
              <w:t>Best Core</w:t>
            </w:r>
          </w:p>
        </w:tc>
        <w:tc>
          <w:tcPr>
            <w:tcW w:w="1263" w:type="pct"/>
            <w:shd w:val="clear" w:color="auto" w:fill="auto"/>
            <w:vAlign w:val="center"/>
          </w:tcPr>
          <w:p w14:paraId="4C8F520A" w14:textId="77777777" w:rsidR="007468B5" w:rsidRDefault="007468B5">
            <w:pPr>
              <w:jc w:val="left"/>
            </w:pPr>
            <w:r>
              <w:t>SFIC provided by owner</w:t>
            </w:r>
          </w:p>
        </w:tc>
        <w:tc>
          <w:tcPr>
            <w:tcW w:w="370" w:type="pct"/>
            <w:shd w:val="clear" w:color="auto" w:fill="auto"/>
            <w:vAlign w:val="center"/>
          </w:tcPr>
          <w:p w14:paraId="314B1FF1" w14:textId="77777777" w:rsidR="007468B5" w:rsidRDefault="007468B5">
            <w:pPr>
              <w:jc w:val="left"/>
            </w:pPr>
            <w:r>
              <w:t>626</w:t>
            </w:r>
          </w:p>
        </w:tc>
        <w:tc>
          <w:tcPr>
            <w:tcW w:w="1043" w:type="pct"/>
            <w:gridSpan w:val="3"/>
            <w:shd w:val="clear" w:color="auto" w:fill="auto"/>
            <w:vAlign w:val="center"/>
          </w:tcPr>
          <w:p w14:paraId="2A1534B2" w14:textId="77777777" w:rsidR="007468B5" w:rsidRDefault="007468B5">
            <w:pPr>
              <w:jc w:val="left"/>
            </w:pPr>
            <w:r>
              <w:t>BE</w:t>
            </w:r>
          </w:p>
        </w:tc>
        <w:tc>
          <w:tcPr>
            <w:tcW w:w="20" w:type="pct"/>
            <w:shd w:val="clear" w:color="auto" w:fill="auto"/>
            <w:vAlign w:val="center"/>
          </w:tcPr>
          <w:p w14:paraId="0A9369D5" w14:textId="77777777" w:rsidR="007468B5" w:rsidRDefault="007468B5">
            <w:pPr>
              <w:jc w:val="left"/>
            </w:pPr>
          </w:p>
        </w:tc>
      </w:tr>
      <w:tr w:rsidR="00BD6CF0" w14:paraId="6CE7464B"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13F9B025" w14:textId="77777777" w:rsidR="007468B5" w:rsidRDefault="007468B5">
            <w:pPr>
              <w:jc w:val="left"/>
            </w:pPr>
            <w:r>
              <w:t> </w:t>
            </w:r>
          </w:p>
        </w:tc>
      </w:tr>
      <w:tr w:rsidR="00BD6CF0" w14:paraId="0321F06D"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7F8096B1" w14:textId="77777777" w:rsidR="007468B5" w:rsidRDefault="007468B5">
            <w:pPr>
              <w:jc w:val="center"/>
            </w:pPr>
            <w:r>
              <w:rPr>
                <w:b/>
                <w:bCs/>
                <w:u w:val="single"/>
              </w:rPr>
              <w:t>Set: 16.0</w:t>
            </w:r>
          </w:p>
        </w:tc>
      </w:tr>
      <w:tr w:rsidR="00BD6CF0" w14:paraId="58685855"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8113D45" w14:textId="77777777" w:rsidR="007468B5" w:rsidRDefault="007468B5" w:rsidP="0099281F">
            <w:pPr>
              <w:jc w:val="left"/>
            </w:pPr>
            <w:r>
              <w:t>Doors: G7</w:t>
            </w:r>
          </w:p>
        </w:tc>
      </w:tr>
      <w:tr w:rsidR="00BD6CF0" w14:paraId="5DE7349F"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3611A4AC" w14:textId="77777777" w:rsidR="007468B5" w:rsidRDefault="007468B5">
            <w:pPr>
              <w:jc w:val="left"/>
            </w:pPr>
            <w:r>
              <w:t>Description: GATE</w:t>
            </w:r>
          </w:p>
        </w:tc>
      </w:tr>
      <w:tr w:rsidR="00BD6CF0" w14:paraId="2404909B"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09DAA54F" w14:textId="77777777" w:rsidR="007468B5" w:rsidRDefault="007468B5">
            <w:pPr>
              <w:jc w:val="left"/>
            </w:pPr>
            <w:r>
              <w:t> </w:t>
            </w:r>
          </w:p>
        </w:tc>
      </w:tr>
      <w:tr w:rsidR="006F752B" w14:paraId="57545B1B"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E2C5A08" w14:textId="77777777" w:rsidR="007468B5" w:rsidRDefault="007468B5">
            <w:pPr>
              <w:jc w:val="left"/>
            </w:pPr>
            <w:r>
              <w:t>1</w:t>
            </w:r>
          </w:p>
        </w:tc>
        <w:tc>
          <w:tcPr>
            <w:tcW w:w="2115" w:type="pct"/>
            <w:gridSpan w:val="3"/>
            <w:shd w:val="clear" w:color="auto" w:fill="auto"/>
            <w:vAlign w:val="center"/>
          </w:tcPr>
          <w:p w14:paraId="6686C8EF" w14:textId="77777777" w:rsidR="007468B5" w:rsidRDefault="007468B5">
            <w:pPr>
              <w:jc w:val="left"/>
            </w:pPr>
            <w:r>
              <w:t>Exit device</w:t>
            </w:r>
          </w:p>
        </w:tc>
        <w:tc>
          <w:tcPr>
            <w:tcW w:w="1263" w:type="pct"/>
            <w:shd w:val="clear" w:color="auto" w:fill="auto"/>
            <w:vAlign w:val="center"/>
          </w:tcPr>
          <w:p w14:paraId="5BD76578" w14:textId="77777777" w:rsidR="007468B5" w:rsidRDefault="007468B5">
            <w:pPr>
              <w:jc w:val="left"/>
            </w:pPr>
            <w:r>
              <w:t>V40 #99 strike 48" EX-W LD</w:t>
            </w:r>
          </w:p>
        </w:tc>
        <w:tc>
          <w:tcPr>
            <w:tcW w:w="370" w:type="pct"/>
            <w:shd w:val="clear" w:color="auto" w:fill="auto"/>
            <w:vAlign w:val="center"/>
          </w:tcPr>
          <w:p w14:paraId="715C94F7" w14:textId="77777777" w:rsidR="007468B5" w:rsidRDefault="007468B5">
            <w:pPr>
              <w:jc w:val="left"/>
            </w:pPr>
            <w:r>
              <w:t>628</w:t>
            </w:r>
          </w:p>
        </w:tc>
        <w:tc>
          <w:tcPr>
            <w:tcW w:w="1043" w:type="pct"/>
            <w:gridSpan w:val="3"/>
            <w:shd w:val="clear" w:color="auto" w:fill="auto"/>
            <w:vAlign w:val="center"/>
          </w:tcPr>
          <w:p w14:paraId="07CBC8E9" w14:textId="77777777" w:rsidR="007468B5" w:rsidRDefault="007468B5">
            <w:pPr>
              <w:jc w:val="left"/>
            </w:pPr>
            <w:r>
              <w:t>DE</w:t>
            </w:r>
          </w:p>
        </w:tc>
        <w:tc>
          <w:tcPr>
            <w:tcW w:w="20" w:type="pct"/>
            <w:shd w:val="clear" w:color="auto" w:fill="auto"/>
            <w:vAlign w:val="center"/>
          </w:tcPr>
          <w:p w14:paraId="2FE74BD1" w14:textId="77777777" w:rsidR="007468B5" w:rsidRDefault="007468B5">
            <w:pPr>
              <w:jc w:val="left"/>
            </w:pPr>
          </w:p>
        </w:tc>
      </w:tr>
      <w:tr w:rsidR="006F752B" w14:paraId="6B90127C"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5A37EDE7" w14:textId="77777777" w:rsidR="007468B5" w:rsidRDefault="007468B5">
            <w:pPr>
              <w:jc w:val="left"/>
            </w:pPr>
            <w:r>
              <w:t>1</w:t>
            </w:r>
          </w:p>
        </w:tc>
        <w:tc>
          <w:tcPr>
            <w:tcW w:w="2115" w:type="pct"/>
            <w:gridSpan w:val="3"/>
            <w:shd w:val="clear" w:color="auto" w:fill="auto"/>
            <w:vAlign w:val="center"/>
          </w:tcPr>
          <w:p w14:paraId="2EAEA19E" w14:textId="77777777" w:rsidR="007468B5" w:rsidRDefault="007468B5">
            <w:pPr>
              <w:jc w:val="left"/>
            </w:pPr>
            <w:r>
              <w:t>Cylinder</w:t>
            </w:r>
          </w:p>
        </w:tc>
        <w:tc>
          <w:tcPr>
            <w:tcW w:w="1263" w:type="pct"/>
            <w:shd w:val="clear" w:color="auto" w:fill="auto"/>
            <w:vAlign w:val="center"/>
          </w:tcPr>
          <w:p w14:paraId="7C7AF70C" w14:textId="77777777" w:rsidR="007468B5" w:rsidRDefault="007468B5">
            <w:pPr>
              <w:jc w:val="left"/>
            </w:pPr>
            <w:r>
              <w:t xml:space="preserve">72 as required </w:t>
            </w:r>
          </w:p>
        </w:tc>
        <w:tc>
          <w:tcPr>
            <w:tcW w:w="370" w:type="pct"/>
            <w:shd w:val="clear" w:color="auto" w:fill="auto"/>
            <w:vAlign w:val="center"/>
          </w:tcPr>
          <w:p w14:paraId="14648099" w14:textId="77777777" w:rsidR="007468B5" w:rsidRDefault="007468B5">
            <w:pPr>
              <w:jc w:val="left"/>
            </w:pPr>
            <w:r>
              <w:t>US26D</w:t>
            </w:r>
          </w:p>
        </w:tc>
        <w:tc>
          <w:tcPr>
            <w:tcW w:w="1043" w:type="pct"/>
            <w:gridSpan w:val="3"/>
            <w:shd w:val="clear" w:color="auto" w:fill="auto"/>
            <w:vAlign w:val="center"/>
          </w:tcPr>
          <w:p w14:paraId="6EA61D29" w14:textId="77777777" w:rsidR="007468B5" w:rsidRDefault="007468B5">
            <w:pPr>
              <w:jc w:val="left"/>
            </w:pPr>
            <w:r>
              <w:t>SA</w:t>
            </w:r>
          </w:p>
        </w:tc>
        <w:tc>
          <w:tcPr>
            <w:tcW w:w="20" w:type="pct"/>
            <w:shd w:val="clear" w:color="auto" w:fill="auto"/>
            <w:vAlign w:val="center"/>
          </w:tcPr>
          <w:p w14:paraId="75B994D8" w14:textId="77777777" w:rsidR="007468B5" w:rsidRDefault="007468B5">
            <w:pPr>
              <w:jc w:val="left"/>
            </w:pPr>
          </w:p>
        </w:tc>
      </w:tr>
      <w:tr w:rsidR="006F752B" w14:paraId="77B73542"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1220E2B" w14:textId="77777777" w:rsidR="007468B5" w:rsidRDefault="007468B5">
            <w:pPr>
              <w:jc w:val="left"/>
            </w:pPr>
            <w:r>
              <w:t>1</w:t>
            </w:r>
          </w:p>
        </w:tc>
        <w:tc>
          <w:tcPr>
            <w:tcW w:w="2115" w:type="pct"/>
            <w:gridSpan w:val="3"/>
            <w:shd w:val="clear" w:color="auto" w:fill="auto"/>
            <w:vAlign w:val="center"/>
          </w:tcPr>
          <w:p w14:paraId="6286497B" w14:textId="77777777" w:rsidR="007468B5" w:rsidRDefault="007468B5">
            <w:pPr>
              <w:jc w:val="left"/>
            </w:pPr>
            <w:r>
              <w:t>Best Core</w:t>
            </w:r>
          </w:p>
        </w:tc>
        <w:tc>
          <w:tcPr>
            <w:tcW w:w="1263" w:type="pct"/>
            <w:shd w:val="clear" w:color="auto" w:fill="auto"/>
            <w:vAlign w:val="center"/>
          </w:tcPr>
          <w:p w14:paraId="54BDE6EC" w14:textId="77777777" w:rsidR="007468B5" w:rsidRDefault="007468B5">
            <w:pPr>
              <w:jc w:val="left"/>
            </w:pPr>
            <w:r>
              <w:t>SFIC provided by owner</w:t>
            </w:r>
          </w:p>
        </w:tc>
        <w:tc>
          <w:tcPr>
            <w:tcW w:w="370" w:type="pct"/>
            <w:shd w:val="clear" w:color="auto" w:fill="auto"/>
            <w:vAlign w:val="center"/>
          </w:tcPr>
          <w:p w14:paraId="1450D383" w14:textId="77777777" w:rsidR="007468B5" w:rsidRDefault="007468B5">
            <w:pPr>
              <w:jc w:val="left"/>
            </w:pPr>
            <w:r>
              <w:t>626</w:t>
            </w:r>
          </w:p>
        </w:tc>
        <w:tc>
          <w:tcPr>
            <w:tcW w:w="1043" w:type="pct"/>
            <w:gridSpan w:val="3"/>
            <w:shd w:val="clear" w:color="auto" w:fill="auto"/>
            <w:vAlign w:val="center"/>
          </w:tcPr>
          <w:p w14:paraId="7BCF1204" w14:textId="77777777" w:rsidR="007468B5" w:rsidRDefault="007468B5">
            <w:pPr>
              <w:jc w:val="left"/>
            </w:pPr>
            <w:r>
              <w:t>BE</w:t>
            </w:r>
          </w:p>
        </w:tc>
        <w:tc>
          <w:tcPr>
            <w:tcW w:w="20" w:type="pct"/>
            <w:shd w:val="clear" w:color="auto" w:fill="auto"/>
            <w:vAlign w:val="center"/>
          </w:tcPr>
          <w:p w14:paraId="51F323F4" w14:textId="77777777" w:rsidR="007468B5" w:rsidRDefault="007468B5">
            <w:pPr>
              <w:jc w:val="left"/>
            </w:pPr>
          </w:p>
        </w:tc>
      </w:tr>
      <w:tr w:rsidR="006F752B" w14:paraId="1C34334F"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4A831B37" w14:textId="77777777" w:rsidR="007468B5" w:rsidRDefault="007468B5">
            <w:pPr>
              <w:jc w:val="left"/>
            </w:pPr>
            <w:r>
              <w:t>1</w:t>
            </w:r>
          </w:p>
        </w:tc>
        <w:tc>
          <w:tcPr>
            <w:tcW w:w="2115" w:type="pct"/>
            <w:gridSpan w:val="3"/>
            <w:shd w:val="clear" w:color="auto" w:fill="auto"/>
            <w:vAlign w:val="center"/>
          </w:tcPr>
          <w:p w14:paraId="22B7D8BC" w14:textId="77777777" w:rsidR="007468B5" w:rsidRDefault="007468B5">
            <w:pPr>
              <w:jc w:val="left"/>
            </w:pPr>
            <w:r>
              <w:t>Flex conduit kit</w:t>
            </w:r>
          </w:p>
        </w:tc>
        <w:tc>
          <w:tcPr>
            <w:tcW w:w="1263" w:type="pct"/>
            <w:shd w:val="clear" w:color="auto" w:fill="auto"/>
            <w:vAlign w:val="center"/>
          </w:tcPr>
          <w:p w14:paraId="02027047" w14:textId="77777777" w:rsidR="007468B5" w:rsidRDefault="007468B5">
            <w:pPr>
              <w:jc w:val="left"/>
            </w:pPr>
            <w:r>
              <w:t>FCA</w:t>
            </w:r>
          </w:p>
        </w:tc>
        <w:tc>
          <w:tcPr>
            <w:tcW w:w="370" w:type="pct"/>
            <w:shd w:val="clear" w:color="auto" w:fill="auto"/>
            <w:vAlign w:val="center"/>
          </w:tcPr>
          <w:p w14:paraId="329A0E50" w14:textId="77777777" w:rsidR="007468B5" w:rsidRDefault="007468B5">
            <w:pPr>
              <w:jc w:val="left"/>
            </w:pPr>
          </w:p>
        </w:tc>
        <w:tc>
          <w:tcPr>
            <w:tcW w:w="1043" w:type="pct"/>
            <w:gridSpan w:val="3"/>
            <w:shd w:val="clear" w:color="auto" w:fill="auto"/>
            <w:vAlign w:val="center"/>
          </w:tcPr>
          <w:p w14:paraId="5B23E795" w14:textId="77777777" w:rsidR="007468B5" w:rsidRDefault="00791027">
            <w:pPr>
              <w:jc w:val="left"/>
            </w:pPr>
            <w:r>
              <w:t>DE</w:t>
            </w:r>
          </w:p>
        </w:tc>
        <w:tc>
          <w:tcPr>
            <w:tcW w:w="20" w:type="pct"/>
            <w:shd w:val="clear" w:color="auto" w:fill="auto"/>
            <w:vAlign w:val="center"/>
          </w:tcPr>
          <w:p w14:paraId="0B782BC7" w14:textId="77777777" w:rsidR="007468B5" w:rsidRDefault="007468B5">
            <w:pPr>
              <w:jc w:val="left"/>
            </w:pPr>
          </w:p>
        </w:tc>
      </w:tr>
      <w:tr w:rsidR="006F752B" w14:paraId="12F107A7" w14:textId="77777777" w:rsidTr="0087196C">
        <w:tblPrEx>
          <w:tblBorders>
            <w:top w:val="none" w:sz="0" w:space="0" w:color="auto"/>
            <w:bottom w:val="none" w:sz="0" w:space="0" w:color="auto"/>
            <w:insideH w:val="none" w:sz="0" w:space="0" w:color="auto"/>
            <w:insideV w:val="none" w:sz="0" w:space="0" w:color="auto"/>
          </w:tblBorders>
        </w:tblPrEx>
        <w:trPr>
          <w:tblCellSpacing w:w="15" w:type="dxa"/>
        </w:trPr>
        <w:tc>
          <w:tcPr>
            <w:tcW w:w="76" w:type="pct"/>
            <w:shd w:val="clear" w:color="auto" w:fill="auto"/>
            <w:vAlign w:val="center"/>
          </w:tcPr>
          <w:p w14:paraId="19A11227" w14:textId="77777777" w:rsidR="007468B5" w:rsidRDefault="007468B5">
            <w:pPr>
              <w:jc w:val="left"/>
            </w:pPr>
            <w:r>
              <w:t>1</w:t>
            </w:r>
          </w:p>
        </w:tc>
        <w:tc>
          <w:tcPr>
            <w:tcW w:w="2115" w:type="pct"/>
            <w:gridSpan w:val="3"/>
            <w:shd w:val="clear" w:color="auto" w:fill="auto"/>
            <w:vAlign w:val="center"/>
          </w:tcPr>
          <w:p w14:paraId="53421B56" w14:textId="77777777" w:rsidR="007468B5" w:rsidRDefault="007468B5">
            <w:pPr>
              <w:jc w:val="left"/>
            </w:pPr>
            <w:r>
              <w:t>Balance of hardware</w:t>
            </w:r>
          </w:p>
        </w:tc>
        <w:tc>
          <w:tcPr>
            <w:tcW w:w="1263" w:type="pct"/>
            <w:shd w:val="clear" w:color="auto" w:fill="auto"/>
            <w:vAlign w:val="center"/>
          </w:tcPr>
          <w:p w14:paraId="2A1FA2C9" w14:textId="77777777" w:rsidR="007468B5" w:rsidRDefault="007468B5">
            <w:pPr>
              <w:jc w:val="left"/>
            </w:pPr>
            <w:r>
              <w:t xml:space="preserve">by door </w:t>
            </w:r>
            <w:proofErr w:type="spellStart"/>
            <w:r>
              <w:t>mfg</w:t>
            </w:r>
            <w:proofErr w:type="spellEnd"/>
          </w:p>
        </w:tc>
        <w:tc>
          <w:tcPr>
            <w:tcW w:w="370" w:type="pct"/>
            <w:shd w:val="clear" w:color="auto" w:fill="auto"/>
            <w:vAlign w:val="center"/>
          </w:tcPr>
          <w:p w14:paraId="1AB4CC1E" w14:textId="77777777" w:rsidR="007468B5" w:rsidRDefault="007468B5">
            <w:pPr>
              <w:jc w:val="left"/>
            </w:pPr>
          </w:p>
        </w:tc>
        <w:tc>
          <w:tcPr>
            <w:tcW w:w="1043" w:type="pct"/>
            <w:gridSpan w:val="3"/>
            <w:shd w:val="clear" w:color="auto" w:fill="auto"/>
            <w:vAlign w:val="center"/>
          </w:tcPr>
          <w:p w14:paraId="25075F3C" w14:textId="77777777" w:rsidR="007468B5" w:rsidRDefault="007468B5">
            <w:pPr>
              <w:jc w:val="left"/>
            </w:pPr>
          </w:p>
        </w:tc>
        <w:tc>
          <w:tcPr>
            <w:tcW w:w="20" w:type="pct"/>
            <w:shd w:val="clear" w:color="auto" w:fill="auto"/>
            <w:vAlign w:val="center"/>
          </w:tcPr>
          <w:p w14:paraId="26DD4D73" w14:textId="77777777" w:rsidR="007468B5" w:rsidRDefault="007468B5">
            <w:pPr>
              <w:jc w:val="left"/>
            </w:pPr>
          </w:p>
        </w:tc>
      </w:tr>
      <w:tr w:rsidR="00BD6CF0" w14:paraId="1B313519" w14:textId="77777777" w:rsidTr="00BD6CF0">
        <w:tblPrEx>
          <w:tblBorders>
            <w:top w:val="none" w:sz="0" w:space="0" w:color="auto"/>
            <w:bottom w:val="none" w:sz="0" w:space="0" w:color="auto"/>
            <w:insideH w:val="none" w:sz="0" w:space="0" w:color="auto"/>
            <w:insideV w:val="none" w:sz="0" w:space="0" w:color="auto"/>
          </w:tblBorders>
        </w:tblPrEx>
        <w:trPr>
          <w:tblCellSpacing w:w="15" w:type="dxa"/>
        </w:trPr>
        <w:tc>
          <w:tcPr>
            <w:tcW w:w="0" w:type="auto"/>
            <w:gridSpan w:val="10"/>
            <w:shd w:val="clear" w:color="auto" w:fill="auto"/>
            <w:vAlign w:val="center"/>
          </w:tcPr>
          <w:p w14:paraId="43BF4119" w14:textId="77777777" w:rsidR="007468B5" w:rsidRDefault="007468B5">
            <w:pPr>
              <w:jc w:val="left"/>
            </w:pPr>
            <w:r>
              <w:t> </w:t>
            </w:r>
          </w:p>
        </w:tc>
      </w:tr>
    </w:tbl>
    <w:p w14:paraId="49CED1D4" w14:textId="77777777" w:rsidR="007468B5" w:rsidRDefault="007468B5">
      <w:pPr>
        <w:spacing w:after="280" w:afterAutospacing="1"/>
      </w:pPr>
    </w:p>
    <w:p w14:paraId="1E549260" w14:textId="77777777" w:rsidR="007468B5" w:rsidRPr="00C85D8D" w:rsidRDefault="007468B5" w:rsidP="007468B5">
      <w:pPr>
        <w:pStyle w:val="EOS"/>
      </w:pPr>
      <w:r w:rsidRPr="00C85D8D">
        <w:rPr>
          <w:szCs w:val="22"/>
        </w:rPr>
        <w:t>END OF SECTION 0871</w:t>
      </w:r>
      <w:r w:rsidR="00B0468C">
        <w:rPr>
          <w:szCs w:val="22"/>
        </w:rPr>
        <w:t>1</w:t>
      </w:r>
      <w:bookmarkEnd w:id="0"/>
    </w:p>
    <w:p w14:paraId="2D8036FB" w14:textId="77777777" w:rsidR="007468B5" w:rsidRPr="00C85D8D" w:rsidRDefault="007468B5" w:rsidP="007468B5">
      <w:pPr>
        <w:pStyle w:val="PR1"/>
        <w:numPr>
          <w:ilvl w:val="0"/>
          <w:numId w:val="0"/>
        </w:numPr>
      </w:pPr>
    </w:p>
    <w:sectPr w:rsidR="007468B5" w:rsidRPr="00C85D8D" w:rsidSect="007468B5">
      <w:headerReference w:type="default" r:id="rId8"/>
      <w:footerReference w:type="default" r:id="rId9"/>
      <w:pgSz w:w="12240" w:h="15840" w:code="1"/>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1BE2A" w14:textId="77777777" w:rsidR="00C9279F" w:rsidRDefault="00C9279F" w:rsidP="007468B5">
      <w:r>
        <w:separator/>
      </w:r>
    </w:p>
    <w:p w14:paraId="77293D3A" w14:textId="77777777" w:rsidR="00C9279F" w:rsidRDefault="00C9279F"/>
  </w:endnote>
  <w:endnote w:type="continuationSeparator" w:id="0">
    <w:p w14:paraId="2D2FF20B" w14:textId="77777777" w:rsidR="00C9279F" w:rsidRDefault="00C9279F" w:rsidP="007468B5">
      <w:r>
        <w:continuationSeparator/>
      </w:r>
    </w:p>
    <w:p w14:paraId="23656C29" w14:textId="77777777" w:rsidR="00C9279F" w:rsidRDefault="00C92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8EC6B" w14:textId="3A72F85D" w:rsidR="008F2A9F" w:rsidRDefault="008F2A9F">
    <w:pPr>
      <w:pStyle w:val="Footer"/>
    </w:pPr>
    <w:r>
      <w:t xml:space="preserve">DOOR HARDWARE                            UPDATED </w:t>
    </w:r>
    <w:r>
      <w:tab/>
      <w:t>07-</w:t>
    </w:r>
    <w:r w:rsidR="00FE5203">
      <w:t>30</w:t>
    </w:r>
    <w:r>
      <w:t>-25</w:t>
    </w:r>
    <w:r>
      <w:tab/>
      <w:t>08711</w:t>
    </w:r>
    <w:r>
      <w:rPr>
        <w:rStyle w:val="NUM"/>
        <w:szCs w:val="18"/>
      </w:rPr>
      <w:t xml:space="preserve"> </w:t>
    </w:r>
    <w:r>
      <w:t xml:space="preserve">- </w:t>
    </w:r>
    <w:r>
      <w:fldChar w:fldCharType="begin"/>
    </w:r>
    <w:r>
      <w:instrText xml:space="preserve"> PAGE  \* MERGEFORMAT </w:instrText>
    </w:r>
    <w:r>
      <w:fldChar w:fldCharType="separate"/>
    </w:r>
    <w:r w:rsidR="00FE5203">
      <w:rPr>
        <w:noProof/>
      </w:rPr>
      <w:t>21</w:t>
    </w:r>
    <w:r>
      <w:fldChar w:fldCharType="end"/>
    </w:r>
  </w:p>
  <w:p w14:paraId="45D2C5D3" w14:textId="77777777" w:rsidR="008F2A9F" w:rsidRDefault="008F2A9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4C8014" w14:textId="77777777" w:rsidR="00C9279F" w:rsidRDefault="00C9279F" w:rsidP="007468B5">
      <w:r>
        <w:separator/>
      </w:r>
    </w:p>
    <w:p w14:paraId="75DA604B" w14:textId="77777777" w:rsidR="00C9279F" w:rsidRDefault="00C9279F"/>
  </w:footnote>
  <w:footnote w:type="continuationSeparator" w:id="0">
    <w:p w14:paraId="6E9A27B9" w14:textId="77777777" w:rsidR="00C9279F" w:rsidRDefault="00C9279F" w:rsidP="007468B5">
      <w:r>
        <w:continuationSeparator/>
      </w:r>
    </w:p>
    <w:p w14:paraId="2AF2E456" w14:textId="77777777" w:rsidR="00C9279F" w:rsidRDefault="00C9279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8B239" w14:textId="77777777" w:rsidR="008F2A9F" w:rsidRDefault="008F2A9F" w:rsidP="007468B5">
    <w:pPr>
      <w:pStyle w:val="Header"/>
      <w:rPr>
        <w:caps/>
      </w:rPr>
    </w:pPr>
    <w:r>
      <w:rPr>
        <w:b/>
        <w:sz w:val="20"/>
      </w:rPr>
      <w:t>LOWE’S OF WESTLAKE, FL.</w:t>
    </w:r>
    <w:r>
      <w:rPr>
        <w:caps/>
      </w:rPr>
      <w:tab/>
    </w:r>
    <w:r>
      <w:rPr>
        <w:caps/>
      </w:rPr>
      <w:tab/>
      <w:t>06/2016</w:t>
    </w:r>
  </w:p>
  <w:p w14:paraId="7C29FE6F" w14:textId="77777777" w:rsidR="008F2A9F" w:rsidRDefault="008F2A9F" w:rsidP="007468B5">
    <w:pPr>
      <w:pStyle w:val="Header"/>
      <w:rPr>
        <w:caps/>
      </w:rPr>
    </w:pPr>
    <w:r>
      <w:rPr>
        <w:caps/>
      </w:rPr>
      <w:t xml:space="preserve">FLORIDA STORES ONLY </w:t>
    </w:r>
  </w:p>
  <w:p w14:paraId="7212DE55" w14:textId="77777777" w:rsidR="008F2A9F" w:rsidRDefault="008F2A9F">
    <w:pPr>
      <w:pStyle w:val="Header"/>
    </w:pPr>
  </w:p>
  <w:p w14:paraId="58E86660" w14:textId="77777777" w:rsidR="008F2A9F" w:rsidRDefault="008F2A9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EA4443C"/>
    <w:lvl w:ilvl="0">
      <w:start w:val="1"/>
      <w:numFmt w:val="decimal"/>
      <w:pStyle w:val="PARTNumber"/>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PR0"/>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cs="Times New Roman" w:hint="default"/>
        <w:bCs w:val="0"/>
        <w:iCs w:val="0"/>
        <w:caps w:val="0"/>
        <w:dstrike w:val="0"/>
        <w:color w:val="auto"/>
        <w:spacing w:val="0"/>
        <w:w w:val="100"/>
        <w:kern w:val="0"/>
        <w:position w:val="0"/>
        <w:sz w:val="22"/>
        <w:szCs w:val="22"/>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2"/>
      <w:lvlText w:val="%6."/>
      <w:lvlJc w:val="left"/>
      <w:pPr>
        <w:tabs>
          <w:tab w:val="num" w:pos="1440"/>
        </w:tabs>
        <w:ind w:left="1440"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PR3"/>
      <w:lvlText w:val="%7."/>
      <w:lvlJc w:val="left"/>
      <w:pPr>
        <w:tabs>
          <w:tab w:val="num" w:pos="2196"/>
        </w:tabs>
        <w:ind w:left="2196" w:hanging="576"/>
      </w:pPr>
      <w:rPr>
        <w:rFonts w:hint="default"/>
        <w:b w:val="0"/>
        <w:sz w:val="22"/>
        <w:szCs w:val="22"/>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6F92D85"/>
    <w:multiLevelType w:val="multilevel"/>
    <w:tmpl w:val="CED09280"/>
    <w:lvl w:ilvl="0">
      <w:start w:val="1"/>
      <w:numFmt w:val="decimal"/>
      <w:lvlText w:val="PART %1 - "/>
      <w:lvlJc w:val="left"/>
      <w:pPr>
        <w:ind w:left="0" w:firstLine="0"/>
      </w:pPr>
      <w:rPr>
        <w:rFonts w:hint="default"/>
      </w:rPr>
    </w:lvl>
    <w:lvl w:ilvl="1">
      <w:start w:val="1"/>
      <w:numFmt w:val="decimal"/>
      <w:lvlText w:val="%1.%2"/>
      <w:lvlJc w:val="left"/>
      <w:pPr>
        <w:ind w:left="360" w:firstLine="36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FA676B8"/>
    <w:multiLevelType w:val="multilevel"/>
    <w:tmpl w:val="F6F4A592"/>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152" w:hanging="216"/>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2074A9D"/>
    <w:multiLevelType w:val="multilevel"/>
    <w:tmpl w:val="14AC89C4"/>
    <w:lvl w:ilvl="0">
      <w:start w:val="1"/>
      <w:numFmt w:val="decimal"/>
      <w:suff w:val="space"/>
      <w:lvlText w:val="PART %1 -"/>
      <w:lvlJc w:val="left"/>
      <w:pPr>
        <w:ind w:left="0" w:firstLine="0"/>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864"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46A4B75"/>
    <w:multiLevelType w:val="multilevel"/>
    <w:tmpl w:val="863E8D18"/>
    <w:lvl w:ilvl="0">
      <w:start w:val="1"/>
      <w:numFmt w:val="decimal"/>
      <w:suff w:val="space"/>
      <w:lvlText w:val="PART %1 -"/>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72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1858198C"/>
    <w:multiLevelType w:val="multilevel"/>
    <w:tmpl w:val="29E48FB6"/>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04"/>
      </w:pPr>
      <w:rPr>
        <w:rFonts w:hint="default"/>
      </w:rPr>
    </w:lvl>
    <w:lvl w:ilvl="3">
      <w:start w:val="1"/>
      <w:numFmt w:val="decimal"/>
      <w:lvlText w:val="%4."/>
      <w:lvlJc w:val="left"/>
      <w:pPr>
        <w:ind w:left="2160" w:hanging="1224"/>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BD3358F"/>
    <w:multiLevelType w:val="multilevel"/>
    <w:tmpl w:val="C3BEC728"/>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72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EA42912"/>
    <w:multiLevelType w:val="multilevel"/>
    <w:tmpl w:val="48A670A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ascii="Times New Roman" w:hAnsi="Times New Roman" w:cs="Times New Roman" w:hint="default"/>
        <w:bCs w:val="0"/>
        <w:iCs w:val="0"/>
        <w:caps w:val="0"/>
        <w:dstrike w:val="0"/>
        <w:color w:val="auto"/>
        <w:spacing w:val="0"/>
        <w:w w:val="100"/>
        <w:kern w:val="0"/>
        <w:position w:val="0"/>
        <w:sz w:val="22"/>
        <w:szCs w:val="22"/>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1440"/>
        </w:tabs>
        <w:ind w:left="1440"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96"/>
        </w:tabs>
        <w:ind w:left="2196" w:hanging="576"/>
      </w:pPr>
      <w:rPr>
        <w:rFonts w:hint="default"/>
        <w:b w:val="0"/>
        <w:sz w:val="22"/>
        <w:szCs w:val="22"/>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8" w15:restartNumberingAfterBreak="0">
    <w:nsid w:val="25B305CF"/>
    <w:multiLevelType w:val="multilevel"/>
    <w:tmpl w:val="E8B639E8"/>
    <w:lvl w:ilvl="0">
      <w:start w:val="1"/>
      <w:numFmt w:val="decimal"/>
      <w:suff w:val="space"/>
      <w:lvlText w:val="PART %1 -"/>
      <w:lvlJc w:val="left"/>
      <w:pPr>
        <w:ind w:left="864" w:hanging="864"/>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152" w:hanging="216"/>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2642666D"/>
    <w:multiLevelType w:val="multilevel"/>
    <w:tmpl w:val="75B4E52C"/>
    <w:lvl w:ilvl="0">
      <w:start w:val="1"/>
      <w:numFmt w:val="decimal"/>
      <w:suff w:val="space"/>
      <w:lvlText w:val="PART %1 -"/>
      <w:lvlJc w:val="left"/>
      <w:pPr>
        <w:ind w:left="864" w:hanging="864"/>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152" w:hanging="216"/>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266062FE"/>
    <w:multiLevelType w:val="multilevel"/>
    <w:tmpl w:val="158CFC46"/>
    <w:lvl w:ilvl="0">
      <w:start w:val="1"/>
      <w:numFmt w:val="decimal"/>
      <w:suff w:val="space"/>
      <w:lvlText w:val="PART %1 -"/>
      <w:lvlJc w:val="left"/>
      <w:pPr>
        <w:ind w:left="0" w:firstLine="0"/>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864"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29497E07"/>
    <w:multiLevelType w:val="multilevel"/>
    <w:tmpl w:val="4F70DDC0"/>
    <w:lvl w:ilvl="0">
      <w:start w:val="1"/>
      <w:numFmt w:val="decimal"/>
      <w:suff w:val="space"/>
      <w:lvlText w:val="PART %1 -"/>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72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2BBB5481"/>
    <w:multiLevelType w:val="multilevel"/>
    <w:tmpl w:val="F25C3CFE"/>
    <w:lvl w:ilvl="0">
      <w:start w:val="1"/>
      <w:numFmt w:val="decimal"/>
      <w:suff w:val="space"/>
      <w:lvlText w:val="PART %1 -"/>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2D9A1D87"/>
    <w:multiLevelType w:val="multilevel"/>
    <w:tmpl w:val="C60AE390"/>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15:restartNumberingAfterBreak="0">
    <w:nsid w:val="300D1570"/>
    <w:multiLevelType w:val="multilevel"/>
    <w:tmpl w:val="ABA68958"/>
    <w:lvl w:ilvl="0">
      <w:start w:val="1"/>
      <w:numFmt w:val="decimal"/>
      <w:lvlText w:val="PART %1 - "/>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35567057"/>
    <w:multiLevelType w:val="multilevel"/>
    <w:tmpl w:val="B7244F58"/>
    <w:lvl w:ilvl="0">
      <w:start w:val="1"/>
      <w:numFmt w:val="decimal"/>
      <w:suff w:val="space"/>
      <w:lvlText w:val="PART %1 -"/>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720"/>
      </w:pPr>
      <w:rPr>
        <w:rFonts w:hint="default"/>
      </w:rPr>
    </w:lvl>
    <w:lvl w:ilvl="3">
      <w:start w:val="1"/>
      <w:numFmt w:val="decimal"/>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38600BB2"/>
    <w:multiLevelType w:val="multilevel"/>
    <w:tmpl w:val="F25C3CFE"/>
    <w:lvl w:ilvl="0">
      <w:start w:val="1"/>
      <w:numFmt w:val="decimal"/>
      <w:suff w:val="space"/>
      <w:lvlText w:val="PART %1 -"/>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7" w15:restartNumberingAfterBreak="0">
    <w:nsid w:val="3DD012A3"/>
    <w:multiLevelType w:val="multilevel"/>
    <w:tmpl w:val="C736D802"/>
    <w:lvl w:ilvl="0">
      <w:start w:val="1"/>
      <w:numFmt w:val="decimal"/>
      <w:suff w:val="space"/>
      <w:lvlText w:val="PART %1 -"/>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72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479B42DD"/>
    <w:multiLevelType w:val="multilevel"/>
    <w:tmpl w:val="8146C094"/>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440" w:hanging="504"/>
      </w:pPr>
      <w:rPr>
        <w:rFonts w:hint="default"/>
      </w:rPr>
    </w:lvl>
    <w:lvl w:ilvl="4">
      <w:start w:val="1"/>
      <w:numFmt w:val="lowerLetter"/>
      <w:lvlText w:val="%5."/>
      <w:lvlJc w:val="left"/>
      <w:pPr>
        <w:ind w:left="1872" w:hanging="432"/>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481F1E5F"/>
    <w:multiLevelType w:val="multilevel"/>
    <w:tmpl w:val="3D46F5C0"/>
    <w:lvl w:ilvl="0">
      <w:start w:val="1"/>
      <w:numFmt w:val="decimalZero"/>
      <w:lvlText w:val="2.%1"/>
      <w:lvlJc w:val="left"/>
      <w:pPr>
        <w:tabs>
          <w:tab w:val="num" w:pos="720"/>
        </w:tabs>
        <w:ind w:left="720" w:hanging="72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b w:val="0"/>
        <w:i w:val="0"/>
      </w:rPr>
    </w:lvl>
    <w:lvl w:ilvl="5">
      <w:start w:val="1"/>
      <w:numFmt w:val="lowerLetter"/>
      <w:lvlText w:val="%6)"/>
      <w:lvlJc w:val="left"/>
      <w:pPr>
        <w:tabs>
          <w:tab w:val="num" w:pos="2160"/>
        </w:tabs>
        <w:ind w:left="2160" w:hanging="360"/>
      </w:pPr>
      <w:rPr>
        <w:rFonts w:hint="default"/>
        <w:b w:val="0"/>
        <w:i w:val="0"/>
      </w:rPr>
    </w:lvl>
    <w:lvl w:ilvl="6">
      <w:start w:val="1"/>
      <w:numFmt w:val="decimal"/>
      <w:lvlText w:val="%7."/>
      <w:lvlJc w:val="left"/>
      <w:pPr>
        <w:tabs>
          <w:tab w:val="num" w:pos="2880"/>
        </w:tabs>
        <w:ind w:left="2880" w:hanging="720"/>
      </w:pPr>
      <w:rPr>
        <w:rFonts w:hint="default"/>
        <w:b w:val="0"/>
        <w:i w:val="0"/>
      </w:rPr>
    </w:lvl>
    <w:lvl w:ilvl="7">
      <w:start w:val="1"/>
      <w:numFmt w:val="lowerLetter"/>
      <w:lvlText w:val="%8."/>
      <w:lvlJc w:val="left"/>
      <w:pPr>
        <w:tabs>
          <w:tab w:val="num" w:pos="3600"/>
        </w:tabs>
        <w:ind w:left="3600" w:hanging="720"/>
      </w:pPr>
      <w:rPr>
        <w:rFonts w:hint="default"/>
        <w:b w:val="0"/>
        <w:i w:val="0"/>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4D2728B8"/>
    <w:multiLevelType w:val="multilevel"/>
    <w:tmpl w:val="2152A58A"/>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440" w:hanging="504"/>
      </w:pPr>
      <w:rPr>
        <w:rFonts w:hint="default"/>
      </w:rPr>
    </w:lvl>
    <w:lvl w:ilvl="4">
      <w:start w:val="1"/>
      <w:numFmt w:val="lowerLetter"/>
      <w:lvlText w:val="%5."/>
      <w:lvlJc w:val="left"/>
      <w:pPr>
        <w:ind w:left="2160" w:hanging="72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15:restartNumberingAfterBreak="0">
    <w:nsid w:val="4D4E7BF0"/>
    <w:multiLevelType w:val="multilevel"/>
    <w:tmpl w:val="7108C4DE"/>
    <w:lvl w:ilvl="0">
      <w:start w:val="1"/>
      <w:numFmt w:val="decimal"/>
      <w:suff w:val="space"/>
      <w:lvlText w:val="PART %1 -"/>
      <w:lvlJc w:val="left"/>
      <w:pPr>
        <w:ind w:left="0" w:firstLine="0"/>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864"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4DDF170B"/>
    <w:multiLevelType w:val="multilevel"/>
    <w:tmpl w:val="4A9E2502"/>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72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50005860"/>
    <w:multiLevelType w:val="multilevel"/>
    <w:tmpl w:val="F2008520"/>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360" w:firstLine="36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4" w15:restartNumberingAfterBreak="0">
    <w:nsid w:val="52D755CE"/>
    <w:multiLevelType w:val="multilevel"/>
    <w:tmpl w:val="C60AE390"/>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55573A73"/>
    <w:multiLevelType w:val="multilevel"/>
    <w:tmpl w:val="01E868F6"/>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04"/>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55B01AA1"/>
    <w:multiLevelType w:val="multilevel"/>
    <w:tmpl w:val="A5BA6662"/>
    <w:lvl w:ilvl="0">
      <w:start w:val="2"/>
      <w:numFmt w:val="decimal"/>
      <w:lvlText w:val="%1"/>
      <w:lvlJc w:val="left"/>
      <w:pPr>
        <w:tabs>
          <w:tab w:val="num" w:pos="870"/>
        </w:tabs>
        <w:ind w:left="870" w:hanging="870"/>
      </w:pPr>
      <w:rPr>
        <w:rFonts w:cs="Times New Roman" w:hint="default"/>
      </w:rPr>
    </w:lvl>
    <w:lvl w:ilvl="1">
      <w:start w:val="24"/>
      <w:numFmt w:val="decimal"/>
      <w:lvlText w:val="%1.%2"/>
      <w:lvlJc w:val="left"/>
      <w:pPr>
        <w:tabs>
          <w:tab w:val="num" w:pos="870"/>
        </w:tabs>
        <w:ind w:left="870" w:hanging="870"/>
      </w:pPr>
      <w:rPr>
        <w:rFonts w:cs="Times New Roman" w:hint="default"/>
      </w:rPr>
    </w:lvl>
    <w:lvl w:ilvl="2">
      <w:start w:val="1"/>
      <w:numFmt w:val="decimal"/>
      <w:lvlText w:val="%1.%2.%3"/>
      <w:lvlJc w:val="left"/>
      <w:pPr>
        <w:tabs>
          <w:tab w:val="num" w:pos="870"/>
        </w:tabs>
        <w:ind w:left="870" w:hanging="870"/>
      </w:pPr>
      <w:rPr>
        <w:rFonts w:cs="Times New Roman" w:hint="default"/>
      </w:rPr>
    </w:lvl>
    <w:lvl w:ilvl="3">
      <w:start w:val="1"/>
      <w:numFmt w:val="decimal"/>
      <w:lvlText w:val="%1.%2.%3.%4"/>
      <w:lvlJc w:val="left"/>
      <w:pPr>
        <w:tabs>
          <w:tab w:val="num" w:pos="870"/>
        </w:tabs>
        <w:ind w:left="870" w:hanging="87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5CF296B"/>
    <w:multiLevelType w:val="multilevel"/>
    <w:tmpl w:val="C60AE390"/>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57924D99"/>
    <w:multiLevelType w:val="multilevel"/>
    <w:tmpl w:val="0900A982"/>
    <w:lvl w:ilvl="0">
      <w:start w:val="1"/>
      <w:numFmt w:val="decimal"/>
      <w:suff w:val="space"/>
      <w:lvlText w:val="PART %1 -"/>
      <w:lvlJc w:val="left"/>
      <w:pPr>
        <w:ind w:left="720" w:hanging="720"/>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864"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57FC2417"/>
    <w:multiLevelType w:val="multilevel"/>
    <w:tmpl w:val="50124C0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rPr>
        <w:rFonts w:ascii="Times New Roman" w:hAnsi="Times New Roman" w:cs="Times New Roman" w:hint="default"/>
        <w:bCs w:val="0"/>
        <w:iCs w:val="0"/>
        <w:caps w:val="0"/>
        <w:dstrike w:val="0"/>
        <w:color w:val="auto"/>
        <w:spacing w:val="0"/>
        <w:w w:val="100"/>
        <w:kern w:val="0"/>
        <w:position w:val="0"/>
        <w:sz w:val="22"/>
        <w:szCs w:val="22"/>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1440"/>
        </w:tabs>
        <w:ind w:left="1440"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left" w:pos="2196"/>
        </w:tabs>
        <w:ind w:left="2196" w:hanging="576"/>
      </w:pPr>
      <w:rPr>
        <w:b w:val="0"/>
        <w:sz w:val="22"/>
        <w:szCs w:val="22"/>
      </w:r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0" w15:restartNumberingAfterBreak="0">
    <w:nsid w:val="5C503ECD"/>
    <w:multiLevelType w:val="multilevel"/>
    <w:tmpl w:val="DB26BE9E"/>
    <w:lvl w:ilvl="0">
      <w:start w:val="1"/>
      <w:numFmt w:val="decimal"/>
      <w:lvlText w:val="PART %1 - "/>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5E9132C8"/>
    <w:multiLevelType w:val="multilevel"/>
    <w:tmpl w:val="F426085A"/>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04"/>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646240DA"/>
    <w:multiLevelType w:val="multilevel"/>
    <w:tmpl w:val="E0C0CC54"/>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04"/>
      </w:pPr>
      <w:rPr>
        <w:rFonts w:hint="default"/>
      </w:rPr>
    </w:lvl>
    <w:lvl w:ilvl="3">
      <w:start w:val="1"/>
      <w:numFmt w:val="decimal"/>
      <w:lvlText w:val="%4."/>
      <w:lvlJc w:val="left"/>
      <w:pPr>
        <w:ind w:left="1152" w:hanging="216"/>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65F0FA9"/>
    <w:multiLevelType w:val="multilevel"/>
    <w:tmpl w:val="7D58F966"/>
    <w:lvl w:ilvl="0">
      <w:start w:val="1"/>
      <w:numFmt w:val="decimal"/>
      <w:lvlText w:val="PART %1 - "/>
      <w:lvlJc w:val="left"/>
      <w:pPr>
        <w:ind w:left="0" w:firstLine="0"/>
      </w:pPr>
      <w:rPr>
        <w:rFonts w:hint="default"/>
      </w:rPr>
    </w:lvl>
    <w:lvl w:ilvl="1">
      <w:start w:val="1"/>
      <w:numFmt w:val="decimal"/>
      <w:isLgl/>
      <w:lvlText w:val="%1.%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8152EB3"/>
    <w:multiLevelType w:val="multilevel"/>
    <w:tmpl w:val="91642B6E"/>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695D6D89"/>
    <w:multiLevelType w:val="multilevel"/>
    <w:tmpl w:val="8598BBA8"/>
    <w:lvl w:ilvl="0">
      <w:start w:val="1"/>
      <w:numFmt w:val="decimal"/>
      <w:lvlText w:val="PART %1 - "/>
      <w:lvlJc w:val="left"/>
      <w:pPr>
        <w:ind w:left="0" w:firstLine="0"/>
      </w:pPr>
      <w:rPr>
        <w:rFonts w:hint="default"/>
      </w:rPr>
    </w:lvl>
    <w:lvl w:ilvl="1">
      <w:start w:val="1"/>
      <w:numFmt w:val="decimal"/>
      <w:lvlText w:val="%1.%2"/>
      <w:lvlJc w:val="left"/>
      <w:pPr>
        <w:ind w:left="0" w:firstLine="0"/>
      </w:pPr>
      <w:rPr>
        <w:rFonts w:hint="default"/>
      </w:rPr>
    </w:lvl>
    <w:lvl w:ilvl="2">
      <w:start w:val="1"/>
      <w:numFmt w:val="upperLetter"/>
      <w:lvlText w:val="%3."/>
      <w:lvlJc w:val="left"/>
      <w:pPr>
        <w:ind w:left="36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15:restartNumberingAfterBreak="0">
    <w:nsid w:val="72021578"/>
    <w:multiLevelType w:val="multilevel"/>
    <w:tmpl w:val="55CCD090"/>
    <w:lvl w:ilvl="0">
      <w:start w:val="1"/>
      <w:numFmt w:val="decimal"/>
      <w:lvlText w:val="PART %1 - "/>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7" w15:restartNumberingAfterBreak="0">
    <w:nsid w:val="751E432B"/>
    <w:multiLevelType w:val="multilevel"/>
    <w:tmpl w:val="F930684E"/>
    <w:lvl w:ilvl="0">
      <w:start w:val="1"/>
      <w:numFmt w:val="decimal"/>
      <w:lvlText w:val="PART %1 - "/>
      <w:lvlJc w:val="left"/>
      <w:pPr>
        <w:ind w:left="0" w:firstLine="0"/>
      </w:pPr>
      <w:rPr>
        <w:rFonts w:hint="default"/>
      </w:rPr>
    </w:lvl>
    <w:lvl w:ilvl="1">
      <w:start w:val="1"/>
      <w:numFmt w:val="decimal"/>
      <w:lvlText w:val="%1.%2"/>
      <w:lvlJc w:val="left"/>
      <w:pPr>
        <w:ind w:left="864" w:hanging="864"/>
      </w:pPr>
      <w:rPr>
        <w:rFonts w:hint="default"/>
      </w:rPr>
    </w:lvl>
    <w:lvl w:ilvl="2">
      <w:start w:val="1"/>
      <w:numFmt w:val="upperLetter"/>
      <w:lvlText w:val="%3."/>
      <w:lvlJc w:val="left"/>
      <w:pPr>
        <w:ind w:left="864" w:hanging="504"/>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8" w15:restartNumberingAfterBreak="0">
    <w:nsid w:val="76E03627"/>
    <w:multiLevelType w:val="multilevel"/>
    <w:tmpl w:val="A468A2DA"/>
    <w:lvl w:ilvl="0">
      <w:start w:val="1"/>
      <w:numFmt w:val="decimal"/>
      <w:lvlText w:val="PART %1 - "/>
      <w:lvlJc w:val="left"/>
      <w:pPr>
        <w:ind w:left="0" w:firstLine="0"/>
      </w:pPr>
      <w:rPr>
        <w:rFonts w:hint="default"/>
      </w:rPr>
    </w:lvl>
    <w:lvl w:ilvl="1">
      <w:start w:val="1"/>
      <w:numFmt w:val="decimal"/>
      <w:lvlText w:val="%1.%2"/>
      <w:lvlJc w:val="left"/>
      <w:pPr>
        <w:ind w:left="72" w:firstLine="648"/>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77467BB4"/>
    <w:multiLevelType w:val="multilevel"/>
    <w:tmpl w:val="5C882384"/>
    <w:lvl w:ilvl="0">
      <w:start w:val="1"/>
      <w:numFmt w:val="decimal"/>
      <w:suff w:val="space"/>
      <w:lvlText w:val="PART %1 -"/>
      <w:lvlJc w:val="left"/>
      <w:pPr>
        <w:ind w:left="936" w:hanging="936"/>
      </w:pPr>
      <w:rPr>
        <w:rFonts w:hint="default"/>
      </w:rPr>
    </w:lvl>
    <w:lvl w:ilvl="1">
      <w:start w:val="1"/>
      <w:numFmt w:val="decimal"/>
      <w:lvlText w:val="%1.%2"/>
      <w:lvlJc w:val="left"/>
      <w:pPr>
        <w:ind w:left="936" w:hanging="936"/>
      </w:pPr>
      <w:rPr>
        <w:rFonts w:hint="default"/>
      </w:rPr>
    </w:lvl>
    <w:lvl w:ilvl="2">
      <w:start w:val="1"/>
      <w:numFmt w:val="upperLetter"/>
      <w:lvlText w:val="%3."/>
      <w:lvlJc w:val="left"/>
      <w:pPr>
        <w:ind w:left="936" w:hanging="576"/>
      </w:pPr>
      <w:rPr>
        <w:rFonts w:hint="default"/>
      </w:rPr>
    </w:lvl>
    <w:lvl w:ilvl="3">
      <w:start w:val="1"/>
      <w:numFmt w:val="decimal"/>
      <w:lvlText w:val="%4."/>
      <w:lvlJc w:val="left"/>
      <w:pPr>
        <w:ind w:left="1152" w:hanging="216"/>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0" w15:restartNumberingAfterBreak="0">
    <w:nsid w:val="7F595790"/>
    <w:multiLevelType w:val="multilevel"/>
    <w:tmpl w:val="EB2A36E2"/>
    <w:lvl w:ilvl="0">
      <w:start w:val="1"/>
      <w:numFmt w:val="decimal"/>
      <w:lvlText w:val="PART %1 - "/>
      <w:lvlJc w:val="left"/>
      <w:pPr>
        <w:ind w:left="0" w:firstLine="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36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6"/>
  </w:num>
  <w:num w:numId="2">
    <w:abstractNumId w:val="30"/>
  </w:num>
  <w:num w:numId="3">
    <w:abstractNumId w:val="36"/>
  </w:num>
  <w:num w:numId="4">
    <w:abstractNumId w:val="13"/>
  </w:num>
  <w:num w:numId="5">
    <w:abstractNumId w:val="14"/>
  </w:num>
  <w:num w:numId="6">
    <w:abstractNumId w:val="33"/>
  </w:num>
  <w:num w:numId="7">
    <w:abstractNumId w:val="1"/>
  </w:num>
  <w:num w:numId="8">
    <w:abstractNumId w:val="38"/>
  </w:num>
  <w:num w:numId="9">
    <w:abstractNumId w:val="24"/>
  </w:num>
  <w:num w:numId="10">
    <w:abstractNumId w:val="37"/>
  </w:num>
  <w:num w:numId="11">
    <w:abstractNumId w:val="34"/>
  </w:num>
  <w:num w:numId="12">
    <w:abstractNumId w:val="6"/>
  </w:num>
  <w:num w:numId="13">
    <w:abstractNumId w:val="22"/>
  </w:num>
  <w:num w:numId="14">
    <w:abstractNumId w:val="23"/>
  </w:num>
  <w:num w:numId="15">
    <w:abstractNumId w:val="35"/>
  </w:num>
  <w:num w:numId="16">
    <w:abstractNumId w:val="40"/>
  </w:num>
  <w:num w:numId="17">
    <w:abstractNumId w:val="27"/>
  </w:num>
  <w:num w:numId="18">
    <w:abstractNumId w:val="12"/>
  </w:num>
  <w:num w:numId="19">
    <w:abstractNumId w:val="18"/>
  </w:num>
  <w:num w:numId="20">
    <w:abstractNumId w:val="3"/>
  </w:num>
  <w:num w:numId="21">
    <w:abstractNumId w:val="21"/>
  </w:num>
  <w:num w:numId="22">
    <w:abstractNumId w:val="10"/>
  </w:num>
  <w:num w:numId="23">
    <w:abstractNumId w:val="28"/>
  </w:num>
  <w:num w:numId="24">
    <w:abstractNumId w:val="11"/>
  </w:num>
  <w:num w:numId="25">
    <w:abstractNumId w:val="17"/>
  </w:num>
  <w:num w:numId="26">
    <w:abstractNumId w:val="15"/>
  </w:num>
  <w:num w:numId="27">
    <w:abstractNumId w:val="4"/>
  </w:num>
  <w:num w:numId="28">
    <w:abstractNumId w:val="25"/>
  </w:num>
  <w:num w:numId="29">
    <w:abstractNumId w:val="31"/>
  </w:num>
  <w:num w:numId="30">
    <w:abstractNumId w:val="5"/>
  </w:num>
  <w:num w:numId="31">
    <w:abstractNumId w:val="32"/>
  </w:num>
  <w:num w:numId="32">
    <w:abstractNumId w:val="39"/>
  </w:num>
  <w:num w:numId="33">
    <w:abstractNumId w:val="8"/>
  </w:num>
  <w:num w:numId="34">
    <w:abstractNumId w:val="9"/>
  </w:num>
  <w:num w:numId="35">
    <w:abstractNumId w:val="2"/>
  </w:num>
  <w:num w:numId="36">
    <w:abstractNumId w:val="20"/>
  </w:num>
  <w:num w:numId="37">
    <w:abstractNumId w:val="0"/>
  </w:num>
  <w:num w:numId="38">
    <w:abstractNumId w:val="19"/>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50"/>
    <w:rsid w:val="000249E6"/>
    <w:rsid w:val="00065555"/>
    <w:rsid w:val="000F72C4"/>
    <w:rsid w:val="0023412D"/>
    <w:rsid w:val="002B6957"/>
    <w:rsid w:val="00320600"/>
    <w:rsid w:val="003210AD"/>
    <w:rsid w:val="003E5C38"/>
    <w:rsid w:val="00451267"/>
    <w:rsid w:val="004E7C31"/>
    <w:rsid w:val="005055EE"/>
    <w:rsid w:val="0055320F"/>
    <w:rsid w:val="005E3A6F"/>
    <w:rsid w:val="0069692E"/>
    <w:rsid w:val="006D046F"/>
    <w:rsid w:val="006F752B"/>
    <w:rsid w:val="007468B5"/>
    <w:rsid w:val="0076230D"/>
    <w:rsid w:val="00791027"/>
    <w:rsid w:val="007D742E"/>
    <w:rsid w:val="00806E6D"/>
    <w:rsid w:val="0087196C"/>
    <w:rsid w:val="008F2A9F"/>
    <w:rsid w:val="0099281F"/>
    <w:rsid w:val="00A303AD"/>
    <w:rsid w:val="00A55C50"/>
    <w:rsid w:val="00B0468C"/>
    <w:rsid w:val="00B53029"/>
    <w:rsid w:val="00B91559"/>
    <w:rsid w:val="00BB7655"/>
    <w:rsid w:val="00BD5C91"/>
    <w:rsid w:val="00BD6CF0"/>
    <w:rsid w:val="00C01EF9"/>
    <w:rsid w:val="00C71EAE"/>
    <w:rsid w:val="00C9279F"/>
    <w:rsid w:val="00DD3C59"/>
    <w:rsid w:val="00DD666B"/>
    <w:rsid w:val="00E2653F"/>
    <w:rsid w:val="00E976FD"/>
    <w:rsid w:val="00EB2324"/>
    <w:rsid w:val="00F21033"/>
    <w:rsid w:val="00F45B06"/>
    <w:rsid w:val="00F9295D"/>
    <w:rsid w:val="00F96E4E"/>
    <w:rsid w:val="00FB766F"/>
    <w:rsid w:val="00FE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6922E"/>
  <w15:docId w15:val="{8C244536-7CB0-4780-9062-159A68F9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52B"/>
    <w:pPr>
      <w:jc w:val="both"/>
    </w:pPr>
    <w:rPr>
      <w:rFonts w:ascii="Times New Roman" w:hAnsi="Times New Roman"/>
      <w:sz w:val="22"/>
      <w:szCs w:val="22"/>
    </w:rPr>
  </w:style>
  <w:style w:type="paragraph" w:styleId="Heading1">
    <w:name w:val="heading 1"/>
    <w:basedOn w:val="Normal"/>
    <w:next w:val="Normal"/>
    <w:link w:val="Heading1Char"/>
    <w:uiPriority w:val="9"/>
    <w:qFormat/>
    <w:rsid w:val="009003F6"/>
    <w:pPr>
      <w:keepNext/>
      <w:keepLines/>
      <w:spacing w:before="480"/>
      <w:outlineLvl w:val="0"/>
    </w:pPr>
    <w:rPr>
      <w:rFonts w:eastAsia="Times New Roman"/>
      <w:bCs/>
    </w:rPr>
  </w:style>
  <w:style w:type="paragraph" w:styleId="Heading2">
    <w:name w:val="heading 2"/>
    <w:basedOn w:val="Normal"/>
    <w:next w:val="Normal"/>
    <w:link w:val="Heading2Char"/>
    <w:uiPriority w:val="9"/>
    <w:qFormat/>
    <w:rsid w:val="009003F6"/>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9003F6"/>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9003F6"/>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qFormat/>
    <w:rsid w:val="009003F6"/>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qFormat/>
    <w:rsid w:val="009003F6"/>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qFormat/>
    <w:rsid w:val="009003F6"/>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qFormat/>
    <w:rsid w:val="009003F6"/>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9003F6"/>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41008"/>
    <w:pPr>
      <w:tabs>
        <w:tab w:val="center" w:pos="4680"/>
        <w:tab w:val="right" w:pos="9360"/>
      </w:tabs>
    </w:pPr>
  </w:style>
  <w:style w:type="character" w:customStyle="1" w:styleId="HeaderChar">
    <w:name w:val="Header Char"/>
    <w:link w:val="Header"/>
    <w:uiPriority w:val="99"/>
    <w:semiHidden/>
    <w:rsid w:val="00941008"/>
    <w:rPr>
      <w:rFonts w:ascii="Times New Roman" w:hAnsi="Times New Roman"/>
    </w:rPr>
  </w:style>
  <w:style w:type="paragraph" w:styleId="Footer">
    <w:name w:val="footer"/>
    <w:basedOn w:val="Normal"/>
    <w:link w:val="FooterChar"/>
    <w:unhideWhenUsed/>
    <w:rsid w:val="00941008"/>
    <w:pPr>
      <w:tabs>
        <w:tab w:val="center" w:pos="4680"/>
        <w:tab w:val="right" w:pos="9360"/>
      </w:tabs>
    </w:pPr>
  </w:style>
  <w:style w:type="character" w:customStyle="1" w:styleId="FooterChar">
    <w:name w:val="Footer Char"/>
    <w:link w:val="Footer"/>
    <w:uiPriority w:val="99"/>
    <w:semiHidden/>
    <w:rsid w:val="00941008"/>
    <w:rPr>
      <w:rFonts w:ascii="Times New Roman" w:hAnsi="Times New Roman"/>
    </w:rPr>
  </w:style>
  <w:style w:type="character" w:customStyle="1" w:styleId="CPR">
    <w:name w:val="CPR"/>
    <w:basedOn w:val="DefaultParagraphFont"/>
    <w:rsid w:val="00941008"/>
  </w:style>
  <w:style w:type="character" w:customStyle="1" w:styleId="NUM">
    <w:name w:val="NUM"/>
    <w:basedOn w:val="DefaultParagraphFont"/>
    <w:rsid w:val="00941008"/>
  </w:style>
  <w:style w:type="paragraph" w:customStyle="1" w:styleId="SectionHeader">
    <w:name w:val="Section Header"/>
    <w:basedOn w:val="Normal"/>
    <w:link w:val="SectionHeaderChar"/>
    <w:qFormat/>
    <w:rsid w:val="00B87BC6"/>
    <w:pPr>
      <w:spacing w:before="240"/>
    </w:pPr>
  </w:style>
  <w:style w:type="character" w:customStyle="1" w:styleId="Heading1Char">
    <w:name w:val="Heading 1 Char"/>
    <w:link w:val="Heading1"/>
    <w:uiPriority w:val="9"/>
    <w:rsid w:val="009003F6"/>
    <w:rPr>
      <w:rFonts w:ascii="Times New Roman" w:eastAsia="Times New Roman" w:hAnsi="Times New Roman" w:cs="Times New Roman"/>
      <w:bCs/>
    </w:rPr>
  </w:style>
  <w:style w:type="character" w:customStyle="1" w:styleId="SectionHeaderChar">
    <w:name w:val="Section Header Char"/>
    <w:link w:val="SectionHeader"/>
    <w:rsid w:val="00B87BC6"/>
    <w:rPr>
      <w:rFonts w:ascii="Times New Roman" w:hAnsi="Times New Roman"/>
    </w:rPr>
  </w:style>
  <w:style w:type="character" w:customStyle="1" w:styleId="Heading2Char">
    <w:name w:val="Heading 2 Char"/>
    <w:link w:val="Heading2"/>
    <w:uiPriority w:val="9"/>
    <w:semiHidden/>
    <w:rsid w:val="009003F6"/>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9003F6"/>
    <w:rPr>
      <w:rFonts w:ascii="Cambria" w:eastAsia="Times New Roman" w:hAnsi="Cambria" w:cs="Times New Roman"/>
      <w:b/>
      <w:bCs/>
      <w:color w:val="4F81BD"/>
    </w:rPr>
  </w:style>
  <w:style w:type="character" w:customStyle="1" w:styleId="Heading4Char">
    <w:name w:val="Heading 4 Char"/>
    <w:link w:val="Heading4"/>
    <w:uiPriority w:val="9"/>
    <w:semiHidden/>
    <w:rsid w:val="009003F6"/>
    <w:rPr>
      <w:rFonts w:ascii="Cambria" w:eastAsia="Times New Roman" w:hAnsi="Cambria" w:cs="Times New Roman"/>
      <w:b/>
      <w:bCs/>
      <w:i/>
      <w:iCs/>
      <w:color w:val="4F81BD"/>
    </w:rPr>
  </w:style>
  <w:style w:type="character" w:customStyle="1" w:styleId="Heading5Char">
    <w:name w:val="Heading 5 Char"/>
    <w:link w:val="Heading5"/>
    <w:uiPriority w:val="9"/>
    <w:semiHidden/>
    <w:rsid w:val="009003F6"/>
    <w:rPr>
      <w:rFonts w:ascii="Cambria" w:eastAsia="Times New Roman" w:hAnsi="Cambria" w:cs="Times New Roman"/>
      <w:color w:val="243F60"/>
    </w:rPr>
  </w:style>
  <w:style w:type="character" w:customStyle="1" w:styleId="Heading6Char">
    <w:name w:val="Heading 6 Char"/>
    <w:link w:val="Heading6"/>
    <w:uiPriority w:val="9"/>
    <w:semiHidden/>
    <w:rsid w:val="009003F6"/>
    <w:rPr>
      <w:rFonts w:ascii="Cambria" w:eastAsia="Times New Roman" w:hAnsi="Cambria" w:cs="Times New Roman"/>
      <w:i/>
      <w:iCs/>
      <w:color w:val="243F60"/>
    </w:rPr>
  </w:style>
  <w:style w:type="character" w:customStyle="1" w:styleId="Heading7Char">
    <w:name w:val="Heading 7 Char"/>
    <w:link w:val="Heading7"/>
    <w:uiPriority w:val="9"/>
    <w:semiHidden/>
    <w:rsid w:val="009003F6"/>
    <w:rPr>
      <w:rFonts w:ascii="Cambria" w:eastAsia="Times New Roman" w:hAnsi="Cambria" w:cs="Times New Roman"/>
      <w:i/>
      <w:iCs/>
      <w:color w:val="404040"/>
    </w:rPr>
  </w:style>
  <w:style w:type="character" w:customStyle="1" w:styleId="Heading8Char">
    <w:name w:val="Heading 8 Char"/>
    <w:link w:val="Heading8"/>
    <w:uiPriority w:val="9"/>
    <w:semiHidden/>
    <w:rsid w:val="009003F6"/>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9003F6"/>
    <w:rPr>
      <w:rFonts w:ascii="Cambria" w:eastAsia="Times New Roman" w:hAnsi="Cambria" w:cs="Times New Roman"/>
      <w:i/>
      <w:iCs/>
      <w:color w:val="404040"/>
      <w:sz w:val="20"/>
      <w:szCs w:val="20"/>
    </w:rPr>
  </w:style>
  <w:style w:type="paragraph" w:styleId="ListParagraph">
    <w:name w:val="List Paragraph"/>
    <w:basedOn w:val="Normal"/>
    <w:uiPriority w:val="34"/>
    <w:qFormat/>
    <w:rsid w:val="00C403BD"/>
    <w:pPr>
      <w:ind w:left="720"/>
      <w:contextualSpacing/>
    </w:pPr>
  </w:style>
  <w:style w:type="paragraph" w:customStyle="1" w:styleId="PARTNumber">
    <w:name w:val="PART Number"/>
    <w:basedOn w:val="Normal"/>
    <w:next w:val="PR0"/>
    <w:uiPriority w:val="99"/>
    <w:rsid w:val="001B3A4C"/>
    <w:pPr>
      <w:keepNext/>
      <w:numPr>
        <w:numId w:val="37"/>
      </w:numPr>
      <w:suppressAutoHyphens/>
      <w:spacing w:before="480"/>
      <w:outlineLvl w:val="0"/>
    </w:pPr>
    <w:rPr>
      <w:rFonts w:eastAsia="Times New Roman"/>
      <w:szCs w:val="20"/>
    </w:rPr>
  </w:style>
  <w:style w:type="paragraph" w:customStyle="1" w:styleId="PR0">
    <w:name w:val="PR0"/>
    <w:basedOn w:val="Normal"/>
    <w:next w:val="PR1"/>
    <w:uiPriority w:val="99"/>
    <w:rsid w:val="001B3A4C"/>
    <w:pPr>
      <w:keepNext/>
      <w:numPr>
        <w:ilvl w:val="3"/>
        <w:numId w:val="37"/>
      </w:numPr>
      <w:suppressAutoHyphens/>
      <w:spacing w:before="480"/>
      <w:outlineLvl w:val="1"/>
    </w:pPr>
    <w:rPr>
      <w:rFonts w:eastAsia="Times New Roman"/>
      <w:szCs w:val="20"/>
    </w:rPr>
  </w:style>
  <w:style w:type="paragraph" w:customStyle="1" w:styleId="PR1">
    <w:name w:val="PR1"/>
    <w:basedOn w:val="Normal"/>
    <w:link w:val="PR1Char"/>
    <w:rsid w:val="001B3A4C"/>
    <w:pPr>
      <w:numPr>
        <w:ilvl w:val="4"/>
        <w:numId w:val="37"/>
      </w:numPr>
      <w:suppressAutoHyphens/>
      <w:spacing w:before="240"/>
      <w:outlineLvl w:val="2"/>
    </w:pPr>
    <w:rPr>
      <w:rFonts w:eastAsia="Times New Roman"/>
      <w:szCs w:val="20"/>
    </w:rPr>
  </w:style>
  <w:style w:type="paragraph" w:customStyle="1" w:styleId="SUT">
    <w:name w:val="SUT"/>
    <w:basedOn w:val="Normal"/>
    <w:next w:val="PR1"/>
    <w:rsid w:val="001B3A4C"/>
    <w:pPr>
      <w:numPr>
        <w:ilvl w:val="1"/>
        <w:numId w:val="37"/>
      </w:numPr>
      <w:suppressAutoHyphens/>
      <w:spacing w:before="240"/>
      <w:outlineLvl w:val="0"/>
    </w:pPr>
    <w:rPr>
      <w:rFonts w:eastAsia="Times New Roman"/>
      <w:szCs w:val="20"/>
    </w:rPr>
  </w:style>
  <w:style w:type="paragraph" w:customStyle="1" w:styleId="DST">
    <w:name w:val="DST"/>
    <w:basedOn w:val="Normal"/>
    <w:next w:val="PR1"/>
    <w:rsid w:val="001B3A4C"/>
    <w:pPr>
      <w:numPr>
        <w:ilvl w:val="2"/>
        <w:numId w:val="37"/>
      </w:numPr>
      <w:suppressAutoHyphens/>
      <w:spacing w:before="240"/>
      <w:outlineLvl w:val="0"/>
    </w:pPr>
    <w:rPr>
      <w:rFonts w:eastAsia="Times New Roman"/>
      <w:szCs w:val="20"/>
    </w:rPr>
  </w:style>
  <w:style w:type="paragraph" w:customStyle="1" w:styleId="PR2">
    <w:name w:val="PR2"/>
    <w:basedOn w:val="Normal"/>
    <w:link w:val="PR2Char"/>
    <w:qFormat/>
    <w:rsid w:val="001B3A4C"/>
    <w:pPr>
      <w:numPr>
        <w:ilvl w:val="5"/>
        <w:numId w:val="37"/>
      </w:numPr>
      <w:suppressAutoHyphens/>
      <w:outlineLvl w:val="3"/>
    </w:pPr>
    <w:rPr>
      <w:rFonts w:eastAsia="Times New Roman"/>
      <w:szCs w:val="20"/>
    </w:rPr>
  </w:style>
  <w:style w:type="paragraph" w:customStyle="1" w:styleId="PR3">
    <w:name w:val="PR3"/>
    <w:basedOn w:val="Normal"/>
    <w:link w:val="PR3Char"/>
    <w:rsid w:val="00C300E2"/>
    <w:pPr>
      <w:numPr>
        <w:ilvl w:val="6"/>
        <w:numId w:val="37"/>
      </w:numPr>
      <w:tabs>
        <w:tab w:val="left" w:pos="2016"/>
      </w:tabs>
      <w:suppressAutoHyphens/>
      <w:outlineLvl w:val="4"/>
    </w:pPr>
    <w:rPr>
      <w:rFonts w:eastAsia="Times New Roman"/>
      <w:szCs w:val="20"/>
    </w:rPr>
  </w:style>
  <w:style w:type="paragraph" w:customStyle="1" w:styleId="PR4">
    <w:name w:val="PR4"/>
    <w:basedOn w:val="Normal"/>
    <w:rsid w:val="001B3A4C"/>
    <w:pPr>
      <w:numPr>
        <w:ilvl w:val="7"/>
        <w:numId w:val="37"/>
      </w:numPr>
      <w:suppressAutoHyphens/>
      <w:outlineLvl w:val="5"/>
    </w:pPr>
    <w:rPr>
      <w:rFonts w:eastAsia="Times New Roman"/>
      <w:szCs w:val="20"/>
    </w:rPr>
  </w:style>
  <w:style w:type="paragraph" w:customStyle="1" w:styleId="PR5">
    <w:name w:val="PR5"/>
    <w:basedOn w:val="Normal"/>
    <w:rsid w:val="001B3A4C"/>
    <w:pPr>
      <w:numPr>
        <w:ilvl w:val="8"/>
        <w:numId w:val="37"/>
      </w:numPr>
      <w:suppressAutoHyphens/>
      <w:outlineLvl w:val="6"/>
    </w:pPr>
    <w:rPr>
      <w:rFonts w:eastAsia="Times New Roman"/>
      <w:szCs w:val="20"/>
    </w:rPr>
  </w:style>
  <w:style w:type="character" w:customStyle="1" w:styleId="PR3Char">
    <w:name w:val="PR3 Char"/>
    <w:link w:val="PR3"/>
    <w:rsid w:val="00C300E2"/>
    <w:rPr>
      <w:rFonts w:ascii="Times New Roman" w:eastAsia="Times New Roman" w:hAnsi="Times New Roman"/>
      <w:sz w:val="22"/>
    </w:rPr>
  </w:style>
  <w:style w:type="character" w:customStyle="1" w:styleId="PR1Char">
    <w:name w:val="PR1 Char"/>
    <w:link w:val="PR1"/>
    <w:rsid w:val="001B3A4C"/>
    <w:rPr>
      <w:rFonts w:ascii="Times New Roman" w:eastAsia="Times New Roman" w:hAnsi="Times New Roman"/>
      <w:sz w:val="22"/>
    </w:rPr>
  </w:style>
  <w:style w:type="character" w:customStyle="1" w:styleId="PR2Char">
    <w:name w:val="PR2 Char"/>
    <w:link w:val="PR2"/>
    <w:rsid w:val="001B3A4C"/>
    <w:rPr>
      <w:rFonts w:ascii="Times New Roman" w:eastAsia="Times New Roman" w:hAnsi="Times New Roman"/>
      <w:sz w:val="22"/>
    </w:rPr>
  </w:style>
  <w:style w:type="paragraph" w:styleId="DocumentMap">
    <w:name w:val="Document Map"/>
    <w:basedOn w:val="Normal"/>
    <w:link w:val="DocumentMapChar"/>
    <w:uiPriority w:val="99"/>
    <w:semiHidden/>
    <w:unhideWhenUsed/>
    <w:rsid w:val="00E74314"/>
    <w:rPr>
      <w:rFonts w:ascii="Tahoma" w:hAnsi="Tahoma" w:cs="Tahoma"/>
      <w:sz w:val="16"/>
      <w:szCs w:val="16"/>
    </w:rPr>
  </w:style>
  <w:style w:type="character" w:customStyle="1" w:styleId="DocumentMapChar">
    <w:name w:val="Document Map Char"/>
    <w:link w:val="DocumentMap"/>
    <w:uiPriority w:val="99"/>
    <w:semiHidden/>
    <w:rsid w:val="00E74314"/>
    <w:rPr>
      <w:rFonts w:ascii="Tahoma" w:hAnsi="Tahoma" w:cs="Tahoma"/>
      <w:sz w:val="16"/>
      <w:szCs w:val="16"/>
    </w:rPr>
  </w:style>
  <w:style w:type="character" w:customStyle="1" w:styleId="Threecharacter">
    <w:name w:val="Three/character"/>
    <w:rsid w:val="00360093"/>
    <w:rPr>
      <w:rFonts w:ascii="Palatino" w:hAnsi="Palatino"/>
      <w:sz w:val="20"/>
      <w:szCs w:val="20"/>
    </w:rPr>
  </w:style>
  <w:style w:type="character" w:customStyle="1" w:styleId="IP">
    <w:name w:val="IP"/>
    <w:rsid w:val="00360093"/>
    <w:rPr>
      <w:color w:val="FF0000"/>
    </w:rPr>
  </w:style>
  <w:style w:type="character" w:customStyle="1" w:styleId="SI">
    <w:name w:val="SI"/>
    <w:rsid w:val="00360093"/>
    <w:rPr>
      <w:color w:val="008080"/>
    </w:rPr>
  </w:style>
  <w:style w:type="paragraph" w:customStyle="1" w:styleId="PRT">
    <w:name w:val="PRT"/>
    <w:basedOn w:val="Normal"/>
    <w:next w:val="ART"/>
    <w:rsid w:val="002B3090"/>
    <w:pPr>
      <w:keepNext/>
      <w:suppressAutoHyphens/>
      <w:spacing w:before="480"/>
      <w:outlineLvl w:val="0"/>
    </w:pPr>
    <w:rPr>
      <w:rFonts w:eastAsia="Times New Roman"/>
      <w:szCs w:val="20"/>
    </w:rPr>
  </w:style>
  <w:style w:type="paragraph" w:customStyle="1" w:styleId="ART">
    <w:name w:val="ART"/>
    <w:basedOn w:val="Normal"/>
    <w:next w:val="PR1"/>
    <w:rsid w:val="002B3090"/>
    <w:pPr>
      <w:keepNext/>
      <w:tabs>
        <w:tab w:val="left" w:pos="864"/>
      </w:tabs>
      <w:suppressAutoHyphens/>
      <w:spacing w:before="480"/>
      <w:ind w:left="864" w:hanging="864"/>
      <w:outlineLvl w:val="1"/>
    </w:pPr>
    <w:rPr>
      <w:rFonts w:eastAsia="Times New Roman"/>
      <w:szCs w:val="20"/>
    </w:rPr>
  </w:style>
  <w:style w:type="paragraph" w:customStyle="1" w:styleId="EOS">
    <w:name w:val="EOS"/>
    <w:basedOn w:val="Normal"/>
    <w:uiPriority w:val="99"/>
    <w:rsid w:val="006A217A"/>
    <w:pPr>
      <w:suppressAutoHyphens/>
      <w:spacing w:before="480"/>
    </w:pPr>
    <w:rPr>
      <w:rFonts w:eastAsia="Times New Roman"/>
      <w:szCs w:val="20"/>
    </w:rPr>
  </w:style>
  <w:style w:type="character" w:styleId="Emphasis">
    <w:name w:val="Emphasis"/>
    <w:qFormat/>
    <w:rsid w:val="00340FB1"/>
    <w:rPr>
      <w:i/>
      <w:iCs/>
    </w:rPr>
  </w:style>
  <w:style w:type="paragraph" w:customStyle="1" w:styleId="TF4">
    <w:name w:val="TF4"/>
    <w:basedOn w:val="Normal"/>
    <w:next w:val="Normal"/>
    <w:rsid w:val="00751C37"/>
    <w:pPr>
      <w:suppressAutoHyphens/>
      <w:spacing w:before="240"/>
      <w:ind w:left="2016"/>
    </w:pPr>
    <w:rPr>
      <w:rFonts w:eastAsia="Times New Roman"/>
      <w:szCs w:val="20"/>
    </w:rPr>
  </w:style>
  <w:style w:type="character" w:styleId="Hyperlink">
    <w:name w:val="Hyperlink"/>
    <w:basedOn w:val="DefaultParagraphFont"/>
    <w:uiPriority w:val="99"/>
    <w:unhideWhenUsed/>
    <w:rsid w:val="00F45B06"/>
    <w:rPr>
      <w:color w:val="0000FF" w:themeColor="hyperlink"/>
      <w:u w:val="single"/>
    </w:rPr>
  </w:style>
  <w:style w:type="table" w:styleId="TableGrid">
    <w:name w:val="Table Grid"/>
    <w:basedOn w:val="TableNormal"/>
    <w:uiPriority w:val="59"/>
    <w:rsid w:val="00B04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468C"/>
    <w:rPr>
      <w:rFonts w:ascii="Tahoma" w:hAnsi="Tahoma" w:cs="Tahoma"/>
      <w:sz w:val="16"/>
      <w:szCs w:val="16"/>
    </w:rPr>
  </w:style>
  <w:style w:type="character" w:customStyle="1" w:styleId="BalloonTextChar">
    <w:name w:val="Balloon Text Char"/>
    <w:basedOn w:val="DefaultParagraphFont"/>
    <w:link w:val="BalloonText"/>
    <w:uiPriority w:val="99"/>
    <w:semiHidden/>
    <w:rsid w:val="00B0468C"/>
    <w:rPr>
      <w:rFonts w:ascii="Tahoma" w:hAnsi="Tahoma" w:cs="Tahoma"/>
      <w:sz w:val="16"/>
      <w:szCs w:val="16"/>
    </w:rPr>
  </w:style>
  <w:style w:type="paragraph" w:styleId="Revision">
    <w:name w:val="Revision"/>
    <w:hidden/>
    <w:uiPriority w:val="99"/>
    <w:semiHidden/>
    <w:rsid w:val="00451267"/>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sitefolio.ne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C55863E-9B84-4A75-A567-16A4485A8E79}"/>
</file>

<file path=customXml/itemProps2.xml><?xml version="1.0" encoding="utf-8"?>
<ds:datastoreItem xmlns:ds="http://schemas.openxmlformats.org/officeDocument/2006/customXml" ds:itemID="{3C9BCF8C-1AD2-47D3-86EC-01531382FBDA}"/>
</file>

<file path=customXml/itemProps3.xml><?xml version="1.0" encoding="utf-8"?>
<ds:datastoreItem xmlns:ds="http://schemas.openxmlformats.org/officeDocument/2006/customXml" ds:itemID="{B026791B-0ACD-4277-82CA-292D3AB6E0D8}"/>
</file>

<file path=docProps/app.xml><?xml version="1.0" encoding="utf-8"?>
<Properties xmlns="http://schemas.openxmlformats.org/officeDocument/2006/extended-properties" xmlns:vt="http://schemas.openxmlformats.org/officeDocument/2006/docPropsVTypes">
  <Template>Normal.dotm</Template>
  <TotalTime>20</TotalTime>
  <Pages>23</Pages>
  <Words>6911</Words>
  <Characters>37577</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ASSA ABLOY Door Security Solutions</Company>
  <LinksUpToDate>false</LinksUpToDate>
  <CharactersWithSpaces>44400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William</dc:creator>
  <cp:lastModifiedBy>Lori Mech</cp:lastModifiedBy>
  <cp:revision>8</cp:revision>
  <cp:lastPrinted>2025-06-25T15:42:00Z</cp:lastPrinted>
  <dcterms:created xsi:type="dcterms:W3CDTF">2025-07-30T13:36:00Z</dcterms:created>
  <dcterms:modified xsi:type="dcterms:W3CDTF">2025-07-30T13:59:00Z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