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28029" w14:textId="77777777" w:rsidR="00A56E05" w:rsidRPr="006F3B0E" w:rsidRDefault="00A56E05">
      <w:pPr>
        <w:pStyle w:val="SCT"/>
        <w:spacing w:before="0"/>
        <w:rPr>
          <w:b/>
          <w:sz w:val="20"/>
        </w:rPr>
      </w:pPr>
      <w:bookmarkStart w:id="0" w:name="_GoBack"/>
      <w:bookmarkEnd w:id="0"/>
      <w:r w:rsidRPr="006F3B0E">
        <w:rPr>
          <w:b/>
          <w:sz w:val="20"/>
        </w:rPr>
        <w:t>SECTION 08461 - SLIDING AUTOMATIC ENTRANCE DOORS</w:t>
      </w:r>
    </w:p>
    <w:p w14:paraId="54FB5BF7" w14:textId="77777777" w:rsidR="00A56E05" w:rsidRPr="006F3B0E" w:rsidRDefault="00A56E05">
      <w:pPr>
        <w:pStyle w:val="PRT"/>
        <w:rPr>
          <w:sz w:val="20"/>
        </w:rPr>
      </w:pPr>
      <w:r w:rsidRPr="006F3B0E">
        <w:rPr>
          <w:sz w:val="20"/>
        </w:rPr>
        <w:t>GENERAL</w:t>
      </w:r>
    </w:p>
    <w:p w14:paraId="4A03FFFA" w14:textId="36054A1E" w:rsidR="00A56E05" w:rsidRDefault="00A56E05">
      <w:pPr>
        <w:pStyle w:val="ART"/>
        <w:tabs>
          <w:tab w:val="clear" w:pos="864"/>
          <w:tab w:val="num" w:pos="720"/>
        </w:tabs>
        <w:ind w:left="0" w:firstLine="0"/>
        <w:rPr>
          <w:sz w:val="20"/>
        </w:rPr>
      </w:pPr>
      <w:r w:rsidRPr="006F3B0E">
        <w:rPr>
          <w:sz w:val="20"/>
        </w:rPr>
        <w:t>RELATED DOCUMENTS</w:t>
      </w:r>
    </w:p>
    <w:p w14:paraId="03F9319A" w14:textId="77777777" w:rsidR="00B327EF" w:rsidRPr="00B327EF" w:rsidRDefault="00B327EF" w:rsidP="00B327EF">
      <w:pPr>
        <w:pStyle w:val="PR1"/>
      </w:pPr>
    </w:p>
    <w:p w14:paraId="167FED38" w14:textId="6C1CD1C4" w:rsidR="00A56E05" w:rsidRPr="006F3B0E" w:rsidRDefault="00A56E05">
      <w:pPr>
        <w:pStyle w:val="PR1"/>
        <w:tabs>
          <w:tab w:val="clear" w:pos="864"/>
        </w:tabs>
        <w:spacing w:before="0"/>
        <w:ind w:left="720" w:hanging="540"/>
        <w:outlineLvl w:val="9"/>
        <w:rPr>
          <w:sz w:val="20"/>
        </w:rPr>
      </w:pPr>
      <w:r w:rsidRPr="006F3B0E">
        <w:rPr>
          <w:sz w:val="20"/>
        </w:rPr>
        <w:t>Drawings and general provisions of the Contract, including General and Supplementary Conditions and Division 1 Specification Sections, apply to this Section.</w:t>
      </w:r>
      <w:r w:rsidR="00B327EF">
        <w:rPr>
          <w:sz w:val="20"/>
        </w:rPr>
        <w:t xml:space="preserve">  k</w:t>
      </w:r>
    </w:p>
    <w:p w14:paraId="44BC3730" w14:textId="77777777" w:rsidR="00A56E05" w:rsidRPr="006F3B0E" w:rsidRDefault="00A56E05">
      <w:pPr>
        <w:pStyle w:val="ART"/>
        <w:tabs>
          <w:tab w:val="clear" w:pos="864"/>
          <w:tab w:val="num" w:pos="720"/>
        </w:tabs>
        <w:ind w:left="720" w:hanging="720"/>
        <w:rPr>
          <w:sz w:val="20"/>
        </w:rPr>
      </w:pPr>
      <w:r w:rsidRPr="006F3B0E">
        <w:rPr>
          <w:sz w:val="20"/>
        </w:rPr>
        <w:t>SUMMARY</w:t>
      </w:r>
    </w:p>
    <w:p w14:paraId="039E0EF9" w14:textId="77777777" w:rsidR="00A56E05" w:rsidRPr="006F3B0E" w:rsidRDefault="00A56E05">
      <w:pPr>
        <w:pStyle w:val="PR1"/>
        <w:tabs>
          <w:tab w:val="clear" w:pos="864"/>
        </w:tabs>
        <w:spacing w:before="0"/>
        <w:ind w:left="720" w:hanging="540"/>
        <w:outlineLvl w:val="9"/>
        <w:rPr>
          <w:sz w:val="20"/>
        </w:rPr>
      </w:pPr>
      <w:r w:rsidRPr="006F3B0E">
        <w:rPr>
          <w:sz w:val="20"/>
        </w:rPr>
        <w:t>This Section includes automatic entrance door systems with automatic, bi</w:t>
      </w:r>
      <w:r w:rsidR="000A588A" w:rsidRPr="006F3B0E">
        <w:rPr>
          <w:sz w:val="20"/>
        </w:rPr>
        <w:t>-</w:t>
      </w:r>
      <w:r w:rsidRPr="006F3B0E">
        <w:rPr>
          <w:sz w:val="20"/>
        </w:rPr>
        <w:t>parting sliding operation (as indicated on drawings).</w:t>
      </w:r>
    </w:p>
    <w:p w14:paraId="61B11476" w14:textId="77777777" w:rsidR="00A56E05" w:rsidRPr="006F3B0E" w:rsidRDefault="00A56E05">
      <w:pPr>
        <w:pStyle w:val="PR1"/>
        <w:tabs>
          <w:tab w:val="clear" w:pos="864"/>
        </w:tabs>
        <w:spacing w:before="0"/>
        <w:ind w:left="720" w:hanging="540"/>
        <w:outlineLvl w:val="9"/>
        <w:rPr>
          <w:sz w:val="20"/>
        </w:rPr>
      </w:pPr>
      <w:r w:rsidRPr="006F3B0E">
        <w:rPr>
          <w:sz w:val="20"/>
        </w:rPr>
        <w:t>See Division 8 Section "Door Hardware" for lock cylinders.</w:t>
      </w:r>
    </w:p>
    <w:p w14:paraId="616AE0EF" w14:textId="77777777" w:rsidR="00A56E05" w:rsidRPr="006F3B0E" w:rsidRDefault="00A56E05">
      <w:pPr>
        <w:pStyle w:val="PR1"/>
        <w:tabs>
          <w:tab w:val="clear" w:pos="864"/>
        </w:tabs>
        <w:spacing w:before="0"/>
        <w:ind w:left="720" w:hanging="540"/>
        <w:outlineLvl w:val="9"/>
        <w:rPr>
          <w:sz w:val="20"/>
        </w:rPr>
      </w:pPr>
      <w:r w:rsidRPr="006F3B0E">
        <w:rPr>
          <w:sz w:val="20"/>
        </w:rPr>
        <w:t>See Division 8 Section "Glazing" for glazing requirements for automatic entrance doors.</w:t>
      </w:r>
    </w:p>
    <w:p w14:paraId="5C442A82" w14:textId="77777777" w:rsidR="00A56E05" w:rsidRPr="006F3B0E" w:rsidRDefault="00A56E05">
      <w:pPr>
        <w:pStyle w:val="ART"/>
        <w:tabs>
          <w:tab w:val="clear" w:pos="864"/>
          <w:tab w:val="num" w:pos="720"/>
        </w:tabs>
        <w:ind w:left="720" w:hanging="720"/>
        <w:rPr>
          <w:sz w:val="20"/>
        </w:rPr>
      </w:pPr>
      <w:r w:rsidRPr="006F3B0E">
        <w:rPr>
          <w:sz w:val="20"/>
        </w:rPr>
        <w:t>PERFORMANCE REQUIREMENTS</w:t>
      </w:r>
    </w:p>
    <w:p w14:paraId="3E1F9677" w14:textId="77777777" w:rsidR="00A56E05" w:rsidRPr="006F3B0E" w:rsidRDefault="00A56E05">
      <w:pPr>
        <w:pStyle w:val="PR1"/>
        <w:tabs>
          <w:tab w:val="clear" w:pos="864"/>
        </w:tabs>
        <w:spacing w:before="0"/>
        <w:ind w:left="720" w:hanging="540"/>
        <w:outlineLvl w:val="9"/>
        <w:rPr>
          <w:sz w:val="20"/>
        </w:rPr>
      </w:pPr>
      <w:r w:rsidRPr="006F3B0E">
        <w:rPr>
          <w:sz w:val="20"/>
        </w:rPr>
        <w:t>General:  Provide automatic entrance door systems that have the following capabilities based on testing manufacturer's standard units in assemblies similar to those indicated for this Project:</w:t>
      </w:r>
    </w:p>
    <w:p w14:paraId="5CDC39E1" w14:textId="77777777" w:rsidR="00A56E05" w:rsidRPr="006F3B0E" w:rsidRDefault="00A56E05">
      <w:pPr>
        <w:pStyle w:val="PR2"/>
        <w:tabs>
          <w:tab w:val="clear" w:pos="1440"/>
        </w:tabs>
        <w:ind w:left="1080" w:hanging="360"/>
        <w:rPr>
          <w:sz w:val="20"/>
        </w:rPr>
      </w:pPr>
      <w:r w:rsidRPr="006F3B0E">
        <w:rPr>
          <w:sz w:val="20"/>
        </w:rPr>
        <w:t xml:space="preserve">Operating </w:t>
      </w:r>
      <w:smartTag w:uri="urn:schemas-microsoft-com:office:smarttags" w:element="place">
        <w:smartTag w:uri="urn:schemas-microsoft-com:office:smarttags" w:element="PlaceName">
          <w:r w:rsidRPr="006F3B0E">
            <w:rPr>
              <w:sz w:val="20"/>
            </w:rPr>
            <w:t>Temperature</w:t>
          </w:r>
        </w:smartTag>
        <w:r w:rsidRPr="006F3B0E">
          <w:rPr>
            <w:sz w:val="20"/>
          </w:rPr>
          <w:t xml:space="preserve"> </w:t>
        </w:r>
        <w:smartTag w:uri="urn:schemas-microsoft-com:office:smarttags" w:element="PlaceType">
          <w:r w:rsidRPr="006F3B0E">
            <w:rPr>
              <w:sz w:val="20"/>
            </w:rPr>
            <w:t>Range</w:t>
          </w:r>
        </w:smartTag>
      </w:smartTag>
      <w:r w:rsidRPr="006F3B0E">
        <w:rPr>
          <w:sz w:val="20"/>
        </w:rPr>
        <w:t xml:space="preserve">:  Door operators capable of operating between </w:t>
      </w:r>
      <w:r w:rsidRPr="006F3B0E">
        <w:rPr>
          <w:rStyle w:val="IP"/>
          <w:color w:val="auto"/>
          <w:sz w:val="20"/>
        </w:rPr>
        <w:t xml:space="preserve">minus 10 </w:t>
      </w:r>
      <w:proofErr w:type="spellStart"/>
      <w:r w:rsidRPr="006F3B0E">
        <w:rPr>
          <w:rStyle w:val="IP"/>
          <w:color w:val="auto"/>
          <w:sz w:val="20"/>
        </w:rPr>
        <w:t>deg</w:t>
      </w:r>
      <w:proofErr w:type="spellEnd"/>
      <w:r w:rsidRPr="006F3B0E">
        <w:rPr>
          <w:rStyle w:val="IP"/>
          <w:color w:val="auto"/>
          <w:sz w:val="20"/>
        </w:rPr>
        <w:t xml:space="preserve"> F and plus 120 </w:t>
      </w:r>
      <w:proofErr w:type="spellStart"/>
      <w:r w:rsidRPr="006F3B0E">
        <w:rPr>
          <w:rStyle w:val="IP"/>
          <w:color w:val="auto"/>
          <w:sz w:val="20"/>
        </w:rPr>
        <w:t>deg</w:t>
      </w:r>
      <w:proofErr w:type="spellEnd"/>
      <w:r w:rsidRPr="006F3B0E">
        <w:rPr>
          <w:rStyle w:val="IP"/>
          <w:color w:val="auto"/>
          <w:sz w:val="20"/>
        </w:rPr>
        <w:t xml:space="preserve"> F</w:t>
      </w:r>
      <w:r w:rsidRPr="006F3B0E">
        <w:rPr>
          <w:rStyle w:val="SI"/>
          <w:color w:val="auto"/>
          <w:sz w:val="20"/>
        </w:rPr>
        <w:t xml:space="preserve"> (minus 23 </w:t>
      </w:r>
      <w:proofErr w:type="spellStart"/>
      <w:r w:rsidRPr="006F3B0E">
        <w:rPr>
          <w:rStyle w:val="SI"/>
          <w:color w:val="auto"/>
          <w:sz w:val="20"/>
        </w:rPr>
        <w:t>deg</w:t>
      </w:r>
      <w:proofErr w:type="spellEnd"/>
      <w:r w:rsidRPr="006F3B0E">
        <w:rPr>
          <w:rStyle w:val="SI"/>
          <w:color w:val="auto"/>
          <w:sz w:val="20"/>
        </w:rPr>
        <w:t xml:space="preserve"> C and plus 49 </w:t>
      </w:r>
      <w:proofErr w:type="spellStart"/>
      <w:r w:rsidRPr="006F3B0E">
        <w:rPr>
          <w:rStyle w:val="SI"/>
          <w:color w:val="auto"/>
          <w:sz w:val="20"/>
        </w:rPr>
        <w:t>deg</w:t>
      </w:r>
      <w:proofErr w:type="spellEnd"/>
      <w:r w:rsidRPr="006F3B0E">
        <w:rPr>
          <w:rStyle w:val="SI"/>
          <w:color w:val="auto"/>
          <w:sz w:val="20"/>
        </w:rPr>
        <w:t xml:space="preserve"> C)</w:t>
      </w:r>
      <w:r w:rsidRPr="006F3B0E">
        <w:rPr>
          <w:sz w:val="20"/>
        </w:rPr>
        <w:t>.</w:t>
      </w:r>
    </w:p>
    <w:p w14:paraId="07A5671A" w14:textId="77777777" w:rsidR="00A56E05" w:rsidRPr="006F3B0E" w:rsidRDefault="00A56E05">
      <w:pPr>
        <w:pStyle w:val="PR2"/>
        <w:tabs>
          <w:tab w:val="clear" w:pos="1440"/>
        </w:tabs>
        <w:ind w:left="1080" w:hanging="360"/>
        <w:rPr>
          <w:sz w:val="20"/>
        </w:rPr>
      </w:pPr>
      <w:r w:rsidRPr="006F3B0E">
        <w:rPr>
          <w:sz w:val="20"/>
        </w:rPr>
        <w:t>Maximum Opening Force:</w:t>
      </w:r>
    </w:p>
    <w:p w14:paraId="6F70F54F" w14:textId="77777777" w:rsidR="00A56E05" w:rsidRPr="006F3B0E" w:rsidRDefault="00A56E05">
      <w:pPr>
        <w:pStyle w:val="PR3"/>
        <w:tabs>
          <w:tab w:val="clear" w:pos="2016"/>
        </w:tabs>
        <w:ind w:left="1440" w:hanging="360"/>
        <w:rPr>
          <w:sz w:val="20"/>
        </w:rPr>
      </w:pPr>
      <w:r w:rsidRPr="006F3B0E">
        <w:rPr>
          <w:sz w:val="20"/>
        </w:rPr>
        <w:t xml:space="preserve">Exterior Doors:  </w:t>
      </w:r>
      <w:r w:rsidRPr="006F3B0E">
        <w:rPr>
          <w:rStyle w:val="IP"/>
          <w:color w:val="auto"/>
          <w:sz w:val="20"/>
        </w:rPr>
        <w:t xml:space="preserve">15 </w:t>
      </w:r>
      <w:proofErr w:type="spellStart"/>
      <w:r w:rsidRPr="006F3B0E">
        <w:rPr>
          <w:rStyle w:val="IP"/>
          <w:color w:val="auto"/>
          <w:sz w:val="20"/>
        </w:rPr>
        <w:t>lbf</w:t>
      </w:r>
      <w:proofErr w:type="spellEnd"/>
      <w:r w:rsidRPr="006F3B0E">
        <w:rPr>
          <w:rStyle w:val="SI"/>
          <w:color w:val="auto"/>
          <w:sz w:val="20"/>
        </w:rPr>
        <w:t xml:space="preserve"> (67 N)</w:t>
      </w:r>
      <w:r w:rsidRPr="006F3B0E">
        <w:rPr>
          <w:sz w:val="20"/>
        </w:rPr>
        <w:t>.</w:t>
      </w:r>
    </w:p>
    <w:p w14:paraId="5B7FBFA0" w14:textId="77777777" w:rsidR="00A56E05" w:rsidRPr="006F3B0E" w:rsidRDefault="00A56E05">
      <w:pPr>
        <w:pStyle w:val="PR3"/>
        <w:tabs>
          <w:tab w:val="clear" w:pos="2016"/>
        </w:tabs>
        <w:ind w:left="1440" w:hanging="360"/>
        <w:rPr>
          <w:sz w:val="20"/>
        </w:rPr>
      </w:pPr>
      <w:r w:rsidRPr="006F3B0E">
        <w:rPr>
          <w:sz w:val="20"/>
        </w:rPr>
        <w:t xml:space="preserve">Interior Doors:  </w:t>
      </w:r>
      <w:r w:rsidRPr="006F3B0E">
        <w:rPr>
          <w:rStyle w:val="IP"/>
          <w:color w:val="auto"/>
          <w:sz w:val="20"/>
        </w:rPr>
        <w:t xml:space="preserve">5 </w:t>
      </w:r>
      <w:proofErr w:type="spellStart"/>
      <w:r w:rsidRPr="006F3B0E">
        <w:rPr>
          <w:rStyle w:val="IP"/>
          <w:color w:val="auto"/>
          <w:sz w:val="20"/>
        </w:rPr>
        <w:t>lbf</w:t>
      </w:r>
      <w:proofErr w:type="spellEnd"/>
      <w:r w:rsidRPr="006F3B0E">
        <w:rPr>
          <w:rStyle w:val="SI"/>
          <w:color w:val="auto"/>
          <w:sz w:val="20"/>
        </w:rPr>
        <w:t xml:space="preserve"> (22.2 N)</w:t>
      </w:r>
      <w:r w:rsidRPr="006F3B0E">
        <w:rPr>
          <w:sz w:val="20"/>
        </w:rPr>
        <w:t>.</w:t>
      </w:r>
    </w:p>
    <w:p w14:paraId="4EE73491" w14:textId="77777777" w:rsidR="00BD79D3" w:rsidRPr="006F3B0E" w:rsidRDefault="00BD79D3" w:rsidP="00665591">
      <w:pPr>
        <w:pStyle w:val="PR2"/>
        <w:tabs>
          <w:tab w:val="clear" w:pos="1440"/>
          <w:tab w:val="num" w:pos="1080"/>
        </w:tabs>
        <w:ind w:left="1080" w:hanging="360"/>
        <w:rPr>
          <w:sz w:val="20"/>
        </w:rPr>
      </w:pPr>
      <w:r w:rsidRPr="006F3B0E">
        <w:rPr>
          <w:sz w:val="20"/>
        </w:rPr>
        <w:t>Maximum Closing Force:</w:t>
      </w:r>
    </w:p>
    <w:p w14:paraId="16D8778B" w14:textId="77777777" w:rsidR="00BD79D3" w:rsidRPr="006F3B0E" w:rsidRDefault="00BD79D3" w:rsidP="00BD79D3">
      <w:pPr>
        <w:pStyle w:val="PR3"/>
        <w:tabs>
          <w:tab w:val="clear" w:pos="2016"/>
          <w:tab w:val="num" w:pos="1440"/>
        </w:tabs>
        <w:ind w:left="1440" w:hanging="360"/>
        <w:rPr>
          <w:sz w:val="20"/>
        </w:rPr>
      </w:pPr>
      <w:r w:rsidRPr="006F3B0E">
        <w:rPr>
          <w:sz w:val="20"/>
        </w:rPr>
        <w:t xml:space="preserve">Exterior Doors:  30 </w:t>
      </w:r>
      <w:proofErr w:type="spellStart"/>
      <w:r w:rsidRPr="006F3B0E">
        <w:rPr>
          <w:sz w:val="20"/>
        </w:rPr>
        <w:t>lbf</w:t>
      </w:r>
      <w:proofErr w:type="spellEnd"/>
      <w:r w:rsidRPr="006F3B0E">
        <w:rPr>
          <w:sz w:val="20"/>
        </w:rPr>
        <w:t xml:space="preserve"> (133 N).</w:t>
      </w:r>
    </w:p>
    <w:p w14:paraId="096ED34F" w14:textId="77777777" w:rsidR="00665591" w:rsidRPr="006F3B0E" w:rsidRDefault="00665591" w:rsidP="00665591">
      <w:pPr>
        <w:pStyle w:val="PR2"/>
        <w:tabs>
          <w:tab w:val="clear" w:pos="1440"/>
          <w:tab w:val="num" w:pos="1080"/>
        </w:tabs>
        <w:ind w:left="1080" w:hanging="360"/>
        <w:rPr>
          <w:sz w:val="20"/>
        </w:rPr>
      </w:pPr>
      <w:r w:rsidRPr="006F3B0E">
        <w:rPr>
          <w:sz w:val="20"/>
        </w:rPr>
        <w:t>Opening/Closing Requirements:  (ANSI/BHMA A156.10-2005)</w:t>
      </w:r>
    </w:p>
    <w:p w14:paraId="7BAD3FEF" w14:textId="77777777" w:rsidR="00665591" w:rsidRPr="006F3B0E" w:rsidRDefault="00665591" w:rsidP="00665591">
      <w:pPr>
        <w:pStyle w:val="PR3"/>
        <w:tabs>
          <w:tab w:val="clear" w:pos="2016"/>
          <w:tab w:val="num" w:pos="1440"/>
        </w:tabs>
        <w:ind w:left="1440" w:hanging="360"/>
        <w:rPr>
          <w:sz w:val="20"/>
        </w:rPr>
      </w:pPr>
      <w:r w:rsidRPr="006F3B0E">
        <w:rPr>
          <w:sz w:val="20"/>
        </w:rPr>
        <w:t>Opening criteria:</w:t>
      </w:r>
    </w:p>
    <w:p w14:paraId="407AA38B" w14:textId="77777777" w:rsidR="00665591" w:rsidRPr="006F3B0E" w:rsidRDefault="00665591" w:rsidP="00665591">
      <w:pPr>
        <w:pStyle w:val="PR4"/>
        <w:tabs>
          <w:tab w:val="clear" w:pos="2592"/>
          <w:tab w:val="num" w:pos="1800"/>
        </w:tabs>
        <w:ind w:left="1800" w:hanging="360"/>
        <w:rPr>
          <w:sz w:val="20"/>
        </w:rPr>
      </w:pPr>
      <w:r w:rsidRPr="006F3B0E">
        <w:rPr>
          <w:sz w:val="20"/>
        </w:rPr>
        <w:t>Doors must activate within 5” of detection from the face of the doors measured at the centerline of the clear opening. (each side of door)</w:t>
      </w:r>
    </w:p>
    <w:p w14:paraId="3BE0DEBE" w14:textId="77777777" w:rsidR="00665591" w:rsidRPr="006F3B0E" w:rsidRDefault="00665591" w:rsidP="00665591">
      <w:pPr>
        <w:pStyle w:val="PR3"/>
        <w:tabs>
          <w:tab w:val="clear" w:pos="2016"/>
          <w:tab w:val="num" w:pos="1440"/>
        </w:tabs>
        <w:ind w:left="1440" w:hanging="360"/>
        <w:rPr>
          <w:sz w:val="20"/>
        </w:rPr>
      </w:pPr>
      <w:r w:rsidRPr="006F3B0E">
        <w:rPr>
          <w:sz w:val="20"/>
        </w:rPr>
        <w:t>Closing criteria:</w:t>
      </w:r>
    </w:p>
    <w:p w14:paraId="3CCDF14C" w14:textId="77777777" w:rsidR="00665591" w:rsidRPr="006F3B0E" w:rsidRDefault="00665591" w:rsidP="00665591">
      <w:pPr>
        <w:pStyle w:val="PR4"/>
        <w:tabs>
          <w:tab w:val="clear" w:pos="2592"/>
          <w:tab w:val="num" w:pos="1800"/>
        </w:tabs>
        <w:ind w:left="1800" w:hanging="360"/>
        <w:rPr>
          <w:sz w:val="20"/>
        </w:rPr>
      </w:pPr>
      <w:r w:rsidRPr="006F3B0E">
        <w:rPr>
          <w:sz w:val="20"/>
        </w:rPr>
        <w:t>Doors shall remain full open for 2.5 seconds after loss of detection.  (each side of door)</w:t>
      </w:r>
    </w:p>
    <w:p w14:paraId="43AEB505" w14:textId="77777777" w:rsidR="00557245" w:rsidRPr="006F3B0E" w:rsidRDefault="00557245">
      <w:pPr>
        <w:pStyle w:val="ART"/>
        <w:tabs>
          <w:tab w:val="clear" w:pos="864"/>
          <w:tab w:val="num" w:pos="720"/>
        </w:tabs>
        <w:ind w:left="720" w:hanging="720"/>
        <w:rPr>
          <w:sz w:val="20"/>
        </w:rPr>
      </w:pPr>
      <w:r w:rsidRPr="006F3B0E">
        <w:rPr>
          <w:sz w:val="20"/>
        </w:rPr>
        <w:t>SUBMITTALS:</w:t>
      </w:r>
    </w:p>
    <w:p w14:paraId="20635470" w14:textId="77777777" w:rsidR="00557245" w:rsidRPr="006F3B0E" w:rsidRDefault="00557245" w:rsidP="00557245">
      <w:pPr>
        <w:pStyle w:val="PR1"/>
        <w:tabs>
          <w:tab w:val="clear" w:pos="864"/>
          <w:tab w:val="num" w:pos="720"/>
        </w:tabs>
        <w:spacing w:before="0"/>
        <w:ind w:left="720" w:hanging="540"/>
        <w:rPr>
          <w:sz w:val="20"/>
        </w:rPr>
      </w:pPr>
      <w:r w:rsidRPr="006F3B0E">
        <w:rPr>
          <w:sz w:val="20"/>
        </w:rPr>
        <w:t>The General Contractor and the Sub-Contractor shall execute the provided Conformance Submittal for the product(s) specified.</w:t>
      </w:r>
    </w:p>
    <w:p w14:paraId="1DAB1B71" w14:textId="77777777" w:rsidR="00557245" w:rsidRPr="006F3B0E" w:rsidRDefault="00557245" w:rsidP="00557245">
      <w:pPr>
        <w:pStyle w:val="PR1"/>
        <w:tabs>
          <w:tab w:val="clear" w:pos="864"/>
          <w:tab w:val="num" w:pos="720"/>
        </w:tabs>
        <w:spacing w:before="0"/>
        <w:ind w:left="720" w:hanging="540"/>
        <w:rPr>
          <w:sz w:val="20"/>
        </w:rPr>
      </w:pPr>
      <w:r w:rsidRPr="006F3B0E">
        <w:rPr>
          <w:sz w:val="20"/>
        </w:rPr>
        <w:t xml:space="preserve">The General Contractor and the Sub-Contractor shall utilize </w:t>
      </w:r>
      <w:r w:rsidR="007E674A" w:rsidRPr="006F3B0E">
        <w:rPr>
          <w:sz w:val="20"/>
        </w:rPr>
        <w:t xml:space="preserve">ONLY </w:t>
      </w:r>
      <w:r w:rsidRPr="006F3B0E">
        <w:rPr>
          <w:sz w:val="20"/>
        </w:rPr>
        <w:t>the products as noted in this specification.  NO SUBSITUTIONS ALLOWED.</w:t>
      </w:r>
    </w:p>
    <w:p w14:paraId="48486DDB" w14:textId="77777777" w:rsidR="00557245" w:rsidRPr="006F3B0E" w:rsidRDefault="00557245" w:rsidP="00557245">
      <w:pPr>
        <w:pStyle w:val="PR1"/>
        <w:tabs>
          <w:tab w:val="clear" w:pos="864"/>
          <w:tab w:val="num" w:pos="720"/>
        </w:tabs>
        <w:spacing w:before="0"/>
        <w:ind w:left="720" w:hanging="540"/>
        <w:rPr>
          <w:sz w:val="20"/>
        </w:rPr>
      </w:pPr>
      <w:r w:rsidRPr="006F3B0E">
        <w:rPr>
          <w:sz w:val="20"/>
        </w:rPr>
        <w:t>Samples:  For each Automatic Sliding Entrance Door system and for each color and texture required.</w:t>
      </w:r>
    </w:p>
    <w:p w14:paraId="1DAB400E" w14:textId="77777777" w:rsidR="00557245" w:rsidRPr="006F3B0E" w:rsidRDefault="00557245" w:rsidP="00557245">
      <w:pPr>
        <w:pStyle w:val="PR2"/>
        <w:tabs>
          <w:tab w:val="clear" w:pos="1440"/>
          <w:tab w:val="num" w:pos="1080"/>
        </w:tabs>
        <w:ind w:left="1080" w:hanging="360"/>
        <w:rPr>
          <w:sz w:val="20"/>
        </w:rPr>
      </w:pPr>
      <w:r w:rsidRPr="006F3B0E">
        <w:rPr>
          <w:sz w:val="20"/>
        </w:rPr>
        <w:t>Special Colors Only:</w:t>
      </w:r>
    </w:p>
    <w:p w14:paraId="4DC5163A" w14:textId="77777777" w:rsidR="00557245" w:rsidRPr="006F3B0E" w:rsidRDefault="00557245" w:rsidP="00557245">
      <w:pPr>
        <w:pStyle w:val="PR3"/>
        <w:tabs>
          <w:tab w:val="clear" w:pos="2016"/>
          <w:tab w:val="num" w:pos="1440"/>
        </w:tabs>
        <w:ind w:left="1440" w:hanging="360"/>
        <w:rPr>
          <w:sz w:val="20"/>
        </w:rPr>
      </w:pPr>
      <w:r w:rsidRPr="006F3B0E">
        <w:rPr>
          <w:sz w:val="20"/>
        </w:rPr>
        <w:t>Special Colors are colors other than “Aluminum Clear Anodic Finish:  Class US-28 clear coating complying with AAMA 607.1”.</w:t>
      </w:r>
    </w:p>
    <w:p w14:paraId="1CF2914E" w14:textId="77777777" w:rsidR="00557245" w:rsidRPr="006F3B0E" w:rsidRDefault="00557245" w:rsidP="00557245">
      <w:pPr>
        <w:pStyle w:val="PR3"/>
        <w:tabs>
          <w:tab w:val="clear" w:pos="2016"/>
          <w:tab w:val="num" w:pos="1440"/>
        </w:tabs>
        <w:ind w:left="1440" w:hanging="360"/>
        <w:rPr>
          <w:sz w:val="20"/>
        </w:rPr>
      </w:pPr>
      <w:r w:rsidRPr="006F3B0E">
        <w:rPr>
          <w:sz w:val="20"/>
        </w:rPr>
        <w:t xml:space="preserve">Submit </w:t>
      </w:r>
      <w:r w:rsidR="00464F2D" w:rsidRPr="006F3B0E">
        <w:rPr>
          <w:sz w:val="20"/>
        </w:rPr>
        <w:t xml:space="preserve">three </w:t>
      </w:r>
      <w:r w:rsidRPr="006F3B0E">
        <w:rPr>
          <w:sz w:val="20"/>
        </w:rPr>
        <w:t>3 inch x 3 inch samples for review to architect for approval by owner.</w:t>
      </w:r>
    </w:p>
    <w:p w14:paraId="20BD15D6" w14:textId="77777777" w:rsidR="00BD79D3" w:rsidRPr="006F3B0E" w:rsidRDefault="00BD79D3">
      <w:pPr>
        <w:pStyle w:val="ART"/>
        <w:tabs>
          <w:tab w:val="clear" w:pos="864"/>
          <w:tab w:val="num" w:pos="720"/>
        </w:tabs>
        <w:ind w:left="720" w:hanging="720"/>
        <w:rPr>
          <w:sz w:val="20"/>
        </w:rPr>
      </w:pPr>
      <w:r w:rsidRPr="006F3B0E">
        <w:rPr>
          <w:sz w:val="20"/>
        </w:rPr>
        <w:t>REFERENCES</w:t>
      </w:r>
    </w:p>
    <w:p w14:paraId="10FB6493" w14:textId="77777777" w:rsidR="00BD79D3" w:rsidRPr="006F3B0E" w:rsidRDefault="00BD79D3" w:rsidP="00BD79D3">
      <w:pPr>
        <w:pStyle w:val="PR1"/>
        <w:tabs>
          <w:tab w:val="clear" w:pos="864"/>
          <w:tab w:val="num" w:pos="720"/>
        </w:tabs>
        <w:spacing w:before="0"/>
        <w:ind w:left="720" w:hanging="540"/>
        <w:rPr>
          <w:sz w:val="20"/>
        </w:rPr>
      </w:pPr>
      <w:r w:rsidRPr="006F3B0E">
        <w:rPr>
          <w:sz w:val="20"/>
        </w:rPr>
        <w:t>General:  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174E06DD" w14:textId="77777777" w:rsidR="00BD79D3" w:rsidRPr="006F3B0E" w:rsidRDefault="00BD79D3" w:rsidP="00BD79D3">
      <w:pPr>
        <w:pStyle w:val="PR1"/>
        <w:tabs>
          <w:tab w:val="clear" w:pos="864"/>
          <w:tab w:val="num" w:pos="720"/>
        </w:tabs>
        <w:spacing w:before="0"/>
        <w:ind w:left="720" w:hanging="540"/>
        <w:rPr>
          <w:sz w:val="20"/>
        </w:rPr>
      </w:pPr>
      <w:r w:rsidRPr="006F3B0E">
        <w:rPr>
          <w:sz w:val="20"/>
        </w:rPr>
        <w:t>Underwriters Laboratories (UL):</w:t>
      </w:r>
    </w:p>
    <w:p w14:paraId="276A0D40" w14:textId="77777777" w:rsidR="00BD79D3" w:rsidRPr="006F3B0E" w:rsidRDefault="00BD79D3" w:rsidP="00BD79D3">
      <w:pPr>
        <w:pStyle w:val="PR2"/>
        <w:tabs>
          <w:tab w:val="clear" w:pos="1440"/>
          <w:tab w:val="num" w:pos="1080"/>
        </w:tabs>
        <w:ind w:left="1080" w:hanging="360"/>
        <w:rPr>
          <w:sz w:val="20"/>
        </w:rPr>
      </w:pPr>
      <w:r w:rsidRPr="006F3B0E">
        <w:rPr>
          <w:sz w:val="20"/>
        </w:rPr>
        <w:t>UL 325 – Standard for Door, Drapery, Gate Louver, and Window Operators and Systems.</w:t>
      </w:r>
    </w:p>
    <w:p w14:paraId="2A8B163C" w14:textId="77777777" w:rsidR="00BD79D3" w:rsidRPr="006F3B0E" w:rsidRDefault="00BD79D3" w:rsidP="00BD79D3">
      <w:pPr>
        <w:pStyle w:val="PR1"/>
        <w:tabs>
          <w:tab w:val="clear" w:pos="864"/>
          <w:tab w:val="num" w:pos="720"/>
        </w:tabs>
        <w:spacing w:before="0"/>
        <w:ind w:left="720" w:hanging="540"/>
        <w:rPr>
          <w:sz w:val="20"/>
        </w:rPr>
      </w:pPr>
      <w:r w:rsidRPr="006F3B0E">
        <w:rPr>
          <w:sz w:val="20"/>
        </w:rPr>
        <w:t>American National Standards Institute (ANSI) / Builders’ Hardware Manufacturers Association (BHMA):</w:t>
      </w:r>
    </w:p>
    <w:p w14:paraId="34E0C84D" w14:textId="77777777" w:rsidR="00BD79D3" w:rsidRPr="006F3B0E" w:rsidRDefault="00BD79D3" w:rsidP="00BD79D3">
      <w:pPr>
        <w:pStyle w:val="PR2"/>
        <w:tabs>
          <w:tab w:val="clear" w:pos="1440"/>
          <w:tab w:val="num" w:pos="1080"/>
        </w:tabs>
        <w:ind w:left="1080" w:hanging="360"/>
        <w:rPr>
          <w:sz w:val="20"/>
        </w:rPr>
      </w:pPr>
      <w:r w:rsidRPr="006F3B0E">
        <w:rPr>
          <w:sz w:val="20"/>
        </w:rPr>
        <w:t>ANSI/BHMA A156.10:  Standard for Power Operated Pedestrian Doors.</w:t>
      </w:r>
    </w:p>
    <w:p w14:paraId="2E70F6E8" w14:textId="77777777" w:rsidR="00BD79D3" w:rsidRPr="006F3B0E" w:rsidRDefault="00BD79D3" w:rsidP="00BD79D3">
      <w:pPr>
        <w:pStyle w:val="PR2"/>
        <w:tabs>
          <w:tab w:val="clear" w:pos="1440"/>
          <w:tab w:val="num" w:pos="1080"/>
        </w:tabs>
        <w:ind w:left="1080" w:hanging="360"/>
        <w:rPr>
          <w:sz w:val="20"/>
        </w:rPr>
      </w:pPr>
      <w:r w:rsidRPr="006F3B0E">
        <w:rPr>
          <w:sz w:val="20"/>
        </w:rPr>
        <w:t>ANSI/BHMA A156.5; Standard for Auxiliary Locks and Associated Products</w:t>
      </w:r>
    </w:p>
    <w:p w14:paraId="3EBD0051" w14:textId="77777777" w:rsidR="00BD79D3" w:rsidRPr="006F3B0E" w:rsidRDefault="00BD79D3" w:rsidP="00BD79D3">
      <w:pPr>
        <w:pStyle w:val="PR1"/>
        <w:tabs>
          <w:tab w:val="clear" w:pos="864"/>
          <w:tab w:val="num" w:pos="720"/>
        </w:tabs>
        <w:spacing w:before="0"/>
        <w:ind w:left="720" w:hanging="540"/>
        <w:rPr>
          <w:sz w:val="20"/>
        </w:rPr>
      </w:pPr>
      <w:r w:rsidRPr="006F3B0E">
        <w:rPr>
          <w:sz w:val="20"/>
        </w:rPr>
        <w:t>American Society for Testing and Materials (</w:t>
      </w:r>
      <w:r w:rsidR="003956FD" w:rsidRPr="006F3B0E">
        <w:rPr>
          <w:sz w:val="20"/>
        </w:rPr>
        <w:t>ASTM</w:t>
      </w:r>
      <w:r w:rsidRPr="006F3B0E">
        <w:rPr>
          <w:sz w:val="20"/>
        </w:rPr>
        <w:t>):</w:t>
      </w:r>
    </w:p>
    <w:p w14:paraId="73C1FBB0" w14:textId="77777777" w:rsidR="00BD79D3" w:rsidRPr="006F3B0E" w:rsidRDefault="00BD79D3" w:rsidP="00BD79D3">
      <w:pPr>
        <w:pStyle w:val="PR2"/>
        <w:tabs>
          <w:tab w:val="clear" w:pos="1440"/>
          <w:tab w:val="num" w:pos="1080"/>
        </w:tabs>
        <w:ind w:left="1080" w:hanging="360"/>
        <w:rPr>
          <w:sz w:val="20"/>
        </w:rPr>
      </w:pPr>
      <w:r w:rsidRPr="006F3B0E">
        <w:rPr>
          <w:sz w:val="20"/>
        </w:rPr>
        <w:t>ASTM B221 – Standard Specification for Aluminum and Aluminum-Alloy Extruded Bars, Rods, Wire, Profiles, and Tubes.</w:t>
      </w:r>
    </w:p>
    <w:p w14:paraId="73E18E17" w14:textId="77777777" w:rsidR="00BD79D3" w:rsidRPr="006F3B0E" w:rsidRDefault="00BD79D3" w:rsidP="00BD79D3">
      <w:pPr>
        <w:pStyle w:val="PR2"/>
        <w:tabs>
          <w:tab w:val="clear" w:pos="1440"/>
          <w:tab w:val="num" w:pos="1080"/>
        </w:tabs>
        <w:ind w:left="1080" w:hanging="360"/>
        <w:rPr>
          <w:sz w:val="20"/>
        </w:rPr>
      </w:pPr>
      <w:r w:rsidRPr="006F3B0E">
        <w:rPr>
          <w:sz w:val="20"/>
        </w:rPr>
        <w:lastRenderedPageBreak/>
        <w:t>ASTM B209 – Standard Specification for Aluminum and</w:t>
      </w:r>
      <w:r w:rsidR="003956FD" w:rsidRPr="006F3B0E">
        <w:rPr>
          <w:sz w:val="20"/>
        </w:rPr>
        <w:t xml:space="preserve"> </w:t>
      </w:r>
      <w:r w:rsidRPr="006F3B0E">
        <w:rPr>
          <w:sz w:val="20"/>
        </w:rPr>
        <w:t>Aluminum-Alloy Sheet and Plate.</w:t>
      </w:r>
    </w:p>
    <w:p w14:paraId="2F14EBA3" w14:textId="77777777" w:rsidR="00BD79D3" w:rsidRPr="006F3B0E" w:rsidRDefault="00BD79D3" w:rsidP="00BD79D3">
      <w:pPr>
        <w:pStyle w:val="PR1"/>
        <w:tabs>
          <w:tab w:val="clear" w:pos="864"/>
          <w:tab w:val="num" w:pos="720"/>
        </w:tabs>
        <w:spacing w:before="0"/>
        <w:ind w:left="720" w:hanging="540"/>
        <w:rPr>
          <w:sz w:val="20"/>
        </w:rPr>
      </w:pPr>
      <w:r w:rsidRPr="006F3B0E">
        <w:rPr>
          <w:sz w:val="20"/>
        </w:rPr>
        <w:t>American Welding Society (AWS):</w:t>
      </w:r>
    </w:p>
    <w:p w14:paraId="50A0999D" w14:textId="77777777" w:rsidR="00BD79D3" w:rsidRPr="006F3B0E" w:rsidRDefault="00BD79D3" w:rsidP="00BD79D3">
      <w:pPr>
        <w:pStyle w:val="PR2"/>
        <w:tabs>
          <w:tab w:val="clear" w:pos="1440"/>
          <w:tab w:val="num" w:pos="1080"/>
        </w:tabs>
        <w:ind w:left="1080" w:hanging="360"/>
        <w:rPr>
          <w:sz w:val="20"/>
        </w:rPr>
      </w:pPr>
      <w:r w:rsidRPr="006F3B0E">
        <w:rPr>
          <w:sz w:val="20"/>
        </w:rPr>
        <w:t>AWS A5.10/A5.10M – Specification for Bare Aluminum and Aluminum-Alloy Welding Electrodes and Rods.</w:t>
      </w:r>
    </w:p>
    <w:p w14:paraId="3C320E3A" w14:textId="77777777" w:rsidR="00BD79D3" w:rsidRPr="006F3B0E" w:rsidRDefault="00BD79D3" w:rsidP="00BD79D3">
      <w:pPr>
        <w:pStyle w:val="PR1"/>
        <w:tabs>
          <w:tab w:val="clear" w:pos="864"/>
          <w:tab w:val="num" w:pos="720"/>
        </w:tabs>
        <w:spacing w:before="0"/>
        <w:ind w:left="720" w:hanging="540"/>
        <w:rPr>
          <w:sz w:val="20"/>
        </w:rPr>
      </w:pPr>
      <w:r w:rsidRPr="006F3B0E">
        <w:rPr>
          <w:sz w:val="20"/>
        </w:rPr>
        <w:t>American Association of Automatic Door Manufacturers (AAADM):</w:t>
      </w:r>
    </w:p>
    <w:p w14:paraId="67589A04" w14:textId="77777777" w:rsidR="00BD79D3" w:rsidRPr="006F3B0E" w:rsidRDefault="00BD79D3" w:rsidP="00BD79D3">
      <w:pPr>
        <w:pStyle w:val="PR1"/>
        <w:tabs>
          <w:tab w:val="clear" w:pos="864"/>
          <w:tab w:val="num" w:pos="720"/>
        </w:tabs>
        <w:spacing w:before="0"/>
        <w:ind w:left="720" w:hanging="540"/>
        <w:rPr>
          <w:sz w:val="20"/>
        </w:rPr>
      </w:pPr>
      <w:r w:rsidRPr="006F3B0E">
        <w:rPr>
          <w:sz w:val="20"/>
        </w:rPr>
        <w:t>National Fire Protection Association (NFPA):</w:t>
      </w:r>
    </w:p>
    <w:p w14:paraId="4D196837" w14:textId="77777777" w:rsidR="00BD79D3" w:rsidRPr="006F3B0E" w:rsidRDefault="00BD79D3" w:rsidP="00BD79D3">
      <w:pPr>
        <w:pStyle w:val="PR2"/>
        <w:tabs>
          <w:tab w:val="clear" w:pos="1440"/>
          <w:tab w:val="num" w:pos="1080"/>
        </w:tabs>
        <w:ind w:left="1080" w:hanging="360"/>
        <w:rPr>
          <w:sz w:val="20"/>
        </w:rPr>
      </w:pPr>
      <w:r w:rsidRPr="006F3B0E">
        <w:rPr>
          <w:sz w:val="20"/>
        </w:rPr>
        <w:t>NFPA 101 – Life Safety Code.</w:t>
      </w:r>
    </w:p>
    <w:p w14:paraId="62BFDADF" w14:textId="77777777" w:rsidR="00BD79D3" w:rsidRPr="006F3B0E" w:rsidRDefault="00BD79D3" w:rsidP="00BD79D3">
      <w:pPr>
        <w:pStyle w:val="PR2"/>
        <w:tabs>
          <w:tab w:val="clear" w:pos="1440"/>
          <w:tab w:val="num" w:pos="1080"/>
        </w:tabs>
        <w:ind w:left="1080" w:hanging="360"/>
        <w:rPr>
          <w:sz w:val="20"/>
        </w:rPr>
      </w:pPr>
      <w:r w:rsidRPr="006F3B0E">
        <w:rPr>
          <w:sz w:val="20"/>
        </w:rPr>
        <w:t>NFPA 70 – National Electric Code.</w:t>
      </w:r>
    </w:p>
    <w:p w14:paraId="753C957E" w14:textId="77777777" w:rsidR="00BD79D3" w:rsidRPr="006F3B0E" w:rsidRDefault="00BD79D3" w:rsidP="00BD79D3">
      <w:pPr>
        <w:pStyle w:val="PR1"/>
        <w:tabs>
          <w:tab w:val="clear" w:pos="864"/>
          <w:tab w:val="num" w:pos="720"/>
        </w:tabs>
        <w:spacing w:before="0"/>
        <w:ind w:left="720" w:hanging="540"/>
        <w:rPr>
          <w:sz w:val="20"/>
        </w:rPr>
      </w:pPr>
      <w:r w:rsidRPr="006F3B0E">
        <w:rPr>
          <w:sz w:val="20"/>
        </w:rPr>
        <w:t>International Organization for Standardization (ISO):</w:t>
      </w:r>
    </w:p>
    <w:p w14:paraId="304005F9" w14:textId="77777777" w:rsidR="00BD79D3" w:rsidRPr="006F3B0E" w:rsidRDefault="00BD79D3" w:rsidP="00BD79D3">
      <w:pPr>
        <w:pStyle w:val="PR2"/>
        <w:tabs>
          <w:tab w:val="clear" w:pos="1440"/>
          <w:tab w:val="num" w:pos="1080"/>
        </w:tabs>
        <w:ind w:left="1080" w:hanging="360"/>
        <w:rPr>
          <w:sz w:val="20"/>
        </w:rPr>
      </w:pPr>
      <w:r w:rsidRPr="006F3B0E">
        <w:rPr>
          <w:sz w:val="20"/>
        </w:rPr>
        <w:t>ISO 9001 – Quality Management Systems</w:t>
      </w:r>
    </w:p>
    <w:p w14:paraId="2331FD65" w14:textId="77777777" w:rsidR="00BD79D3" w:rsidRPr="006F3B0E" w:rsidRDefault="00BD79D3" w:rsidP="00BD79D3">
      <w:pPr>
        <w:pStyle w:val="PR1"/>
        <w:tabs>
          <w:tab w:val="clear" w:pos="864"/>
          <w:tab w:val="num" w:pos="720"/>
        </w:tabs>
        <w:spacing w:before="0"/>
        <w:ind w:left="720" w:hanging="540"/>
        <w:rPr>
          <w:sz w:val="20"/>
        </w:rPr>
      </w:pPr>
      <w:r w:rsidRPr="006F3B0E">
        <w:rPr>
          <w:sz w:val="20"/>
        </w:rPr>
        <w:t>National Association of Architectural Metal Manufacturers (NAAMM):</w:t>
      </w:r>
    </w:p>
    <w:p w14:paraId="4FD2E0A9" w14:textId="77777777" w:rsidR="00BD79D3" w:rsidRPr="006F3B0E" w:rsidRDefault="00BD79D3" w:rsidP="00BD79D3">
      <w:pPr>
        <w:pStyle w:val="PR2"/>
        <w:tabs>
          <w:tab w:val="clear" w:pos="1440"/>
          <w:tab w:val="num" w:pos="1080"/>
        </w:tabs>
        <w:ind w:left="1080" w:hanging="360"/>
        <w:rPr>
          <w:sz w:val="20"/>
        </w:rPr>
      </w:pPr>
      <w:r w:rsidRPr="006F3B0E">
        <w:rPr>
          <w:sz w:val="20"/>
        </w:rPr>
        <w:t>Metal Finishes Manual for Architectural and Metal Products.</w:t>
      </w:r>
    </w:p>
    <w:p w14:paraId="68018C7B" w14:textId="77777777" w:rsidR="00BD79D3" w:rsidRPr="006F3B0E" w:rsidRDefault="00BD79D3" w:rsidP="00BD79D3">
      <w:pPr>
        <w:pStyle w:val="PR1"/>
        <w:tabs>
          <w:tab w:val="clear" w:pos="864"/>
          <w:tab w:val="num" w:pos="720"/>
        </w:tabs>
        <w:spacing w:before="0"/>
        <w:ind w:left="720" w:hanging="540"/>
        <w:rPr>
          <w:sz w:val="20"/>
        </w:rPr>
      </w:pPr>
      <w:r w:rsidRPr="006F3B0E">
        <w:rPr>
          <w:sz w:val="20"/>
        </w:rPr>
        <w:t>American Architectural Manufacturers Association (AAMA):</w:t>
      </w:r>
    </w:p>
    <w:p w14:paraId="1E7749C4" w14:textId="77777777" w:rsidR="00BD79D3" w:rsidRPr="006F3B0E" w:rsidRDefault="00BD79D3" w:rsidP="00BD79D3">
      <w:pPr>
        <w:pStyle w:val="PR2"/>
        <w:tabs>
          <w:tab w:val="clear" w:pos="1440"/>
          <w:tab w:val="num" w:pos="1080"/>
        </w:tabs>
        <w:ind w:left="1080" w:hanging="360"/>
        <w:rPr>
          <w:sz w:val="20"/>
        </w:rPr>
      </w:pPr>
      <w:r w:rsidRPr="006F3B0E">
        <w:rPr>
          <w:sz w:val="20"/>
        </w:rPr>
        <w:t>AAMA 607.1 – Clear Anodic Finishes for Architectural Aluminum.</w:t>
      </w:r>
    </w:p>
    <w:p w14:paraId="61559A13" w14:textId="77777777" w:rsidR="00BD79D3" w:rsidRPr="006F3B0E" w:rsidRDefault="00BD79D3" w:rsidP="00BD79D3">
      <w:pPr>
        <w:pStyle w:val="PR2"/>
        <w:tabs>
          <w:tab w:val="clear" w:pos="1440"/>
          <w:tab w:val="num" w:pos="1080"/>
        </w:tabs>
        <w:ind w:left="1080" w:hanging="360"/>
        <w:rPr>
          <w:sz w:val="20"/>
        </w:rPr>
      </w:pPr>
      <w:r w:rsidRPr="006F3B0E">
        <w:rPr>
          <w:sz w:val="20"/>
        </w:rPr>
        <w:t>AAMA 611 Voluntary Specification for Anodized Architectural Aluminum.</w:t>
      </w:r>
    </w:p>
    <w:p w14:paraId="2C04BBBF" w14:textId="1F93875C" w:rsidR="00BD79D3" w:rsidRPr="006F3B0E" w:rsidRDefault="00BD79D3" w:rsidP="00BD79D3">
      <w:pPr>
        <w:pStyle w:val="PR2"/>
        <w:tabs>
          <w:tab w:val="clear" w:pos="1440"/>
          <w:tab w:val="num" w:pos="1080"/>
        </w:tabs>
        <w:ind w:left="1080" w:hanging="360"/>
        <w:rPr>
          <w:sz w:val="20"/>
        </w:rPr>
      </w:pPr>
      <w:r w:rsidRPr="006F3B0E">
        <w:rPr>
          <w:sz w:val="20"/>
        </w:rPr>
        <w:t>AAMA 701 Voluntary Specification for Pile Weather</w:t>
      </w:r>
      <w:r w:rsidR="00EE2525" w:rsidRPr="006F3B0E">
        <w:rPr>
          <w:sz w:val="20"/>
        </w:rPr>
        <w:t>-</w:t>
      </w:r>
      <w:r w:rsidRPr="006F3B0E">
        <w:rPr>
          <w:sz w:val="20"/>
        </w:rPr>
        <w:t xml:space="preserve">stripping and Replaceable Fenestration </w:t>
      </w:r>
      <w:proofErr w:type="spellStart"/>
      <w:r w:rsidRPr="006F3B0E">
        <w:rPr>
          <w:sz w:val="20"/>
        </w:rPr>
        <w:t>Weatherseals</w:t>
      </w:r>
      <w:proofErr w:type="spellEnd"/>
      <w:r w:rsidRPr="006F3B0E">
        <w:rPr>
          <w:sz w:val="20"/>
        </w:rPr>
        <w:t>.</w:t>
      </w:r>
    </w:p>
    <w:p w14:paraId="4CA356FE" w14:textId="77777777" w:rsidR="00A56E05" w:rsidRPr="006F3B0E" w:rsidRDefault="00557245">
      <w:pPr>
        <w:pStyle w:val="ART"/>
        <w:tabs>
          <w:tab w:val="clear" w:pos="864"/>
          <w:tab w:val="num" w:pos="720"/>
        </w:tabs>
        <w:ind w:left="720" w:hanging="720"/>
        <w:rPr>
          <w:sz w:val="20"/>
        </w:rPr>
      </w:pPr>
      <w:r w:rsidRPr="006F3B0E">
        <w:rPr>
          <w:sz w:val="20"/>
        </w:rPr>
        <w:t>DOOR MANUFACTURER/INSTALLER REQUIREMENTS</w:t>
      </w:r>
    </w:p>
    <w:p w14:paraId="314D287D" w14:textId="77777777" w:rsidR="00A56E05" w:rsidRPr="006F3B0E" w:rsidRDefault="00A56E05">
      <w:pPr>
        <w:pStyle w:val="PR1"/>
        <w:tabs>
          <w:tab w:val="clear" w:pos="864"/>
        </w:tabs>
        <w:spacing w:before="0"/>
        <w:ind w:left="720" w:hanging="540"/>
        <w:outlineLvl w:val="9"/>
        <w:rPr>
          <w:sz w:val="20"/>
        </w:rPr>
      </w:pPr>
      <w:r w:rsidRPr="006F3B0E">
        <w:rPr>
          <w:sz w:val="20"/>
        </w:rPr>
        <w:t>Product Data:  For each type of sliding automatic entrance door indicated.   Check plans for total number of automatics, masonry opening sizes and door configurations.</w:t>
      </w:r>
    </w:p>
    <w:p w14:paraId="7817118F" w14:textId="77777777" w:rsidR="00557245" w:rsidRPr="006F3B0E" w:rsidRDefault="00557245">
      <w:pPr>
        <w:pStyle w:val="PR1"/>
        <w:tabs>
          <w:tab w:val="clear" w:pos="864"/>
        </w:tabs>
        <w:spacing w:before="0"/>
        <w:ind w:left="720" w:hanging="540"/>
        <w:outlineLvl w:val="9"/>
        <w:rPr>
          <w:sz w:val="20"/>
        </w:rPr>
      </w:pPr>
      <w:r w:rsidRPr="006F3B0E">
        <w:rPr>
          <w:sz w:val="20"/>
        </w:rPr>
        <w:t>Door manufacturer / installer shall field verify ALL openings (height and width) to receive sliding automatic door assemblies prior to manufacturer of units.</w:t>
      </w:r>
    </w:p>
    <w:p w14:paraId="28098619" w14:textId="77777777" w:rsidR="00A56E05" w:rsidRPr="006F3B0E" w:rsidRDefault="00A56E05">
      <w:pPr>
        <w:pStyle w:val="PR1"/>
        <w:tabs>
          <w:tab w:val="clear" w:pos="864"/>
        </w:tabs>
        <w:spacing w:before="0"/>
        <w:ind w:left="720" w:hanging="540"/>
        <w:outlineLvl w:val="9"/>
        <w:rPr>
          <w:sz w:val="20"/>
        </w:rPr>
      </w:pPr>
      <w:r w:rsidRPr="006F3B0E">
        <w:rPr>
          <w:sz w:val="20"/>
        </w:rPr>
        <w:t xml:space="preserve">Shop Drawings:  Include plans, elevations, sections, details, hardware mounting heights, wiring diagrams, and attachments to other Work.  Also, shop drawings indicate that all assemblies meet local area wind load requirements (minimum </w:t>
      </w:r>
      <w:r w:rsidR="00DD3DA9" w:rsidRPr="006F3B0E">
        <w:rPr>
          <w:sz w:val="20"/>
        </w:rPr>
        <w:t xml:space="preserve">120 </w:t>
      </w:r>
      <w:r w:rsidRPr="006F3B0E">
        <w:rPr>
          <w:sz w:val="20"/>
        </w:rPr>
        <w:t>mph wind velocity</w:t>
      </w:r>
      <w:r w:rsidR="00557245" w:rsidRPr="006F3B0E">
        <w:rPr>
          <w:sz w:val="20"/>
        </w:rPr>
        <w:t>)</w:t>
      </w:r>
      <w:r w:rsidR="00DD3DA9" w:rsidRPr="006F3B0E">
        <w:rPr>
          <w:sz w:val="20"/>
        </w:rPr>
        <w:t>.</w:t>
      </w:r>
      <w:r w:rsidR="00557245" w:rsidRPr="006F3B0E">
        <w:rPr>
          <w:sz w:val="20"/>
        </w:rPr>
        <w:t xml:space="preserve"> </w:t>
      </w:r>
    </w:p>
    <w:p w14:paraId="106A3D55" w14:textId="77777777" w:rsidR="00A56E05" w:rsidRPr="006F3B0E" w:rsidRDefault="00A56E05">
      <w:pPr>
        <w:pStyle w:val="PR1"/>
        <w:tabs>
          <w:tab w:val="clear" w:pos="864"/>
        </w:tabs>
        <w:spacing w:before="0"/>
        <w:ind w:left="720" w:hanging="540"/>
        <w:outlineLvl w:val="9"/>
        <w:rPr>
          <w:sz w:val="20"/>
        </w:rPr>
      </w:pPr>
      <w:r w:rsidRPr="006F3B0E">
        <w:rPr>
          <w:sz w:val="20"/>
        </w:rPr>
        <w:t>Hardware Schedule:  Organize schedule into sets based on hardware specified.  Include name of item and manufacturer, and complete designation of every item required for each automatic entrance door.</w:t>
      </w:r>
      <w:r w:rsidR="00733064" w:rsidRPr="006F3B0E">
        <w:rPr>
          <w:sz w:val="20"/>
        </w:rPr>
        <w:t xml:space="preserve">  Use same reference designations indicated on Drawings and Door Schedule.</w:t>
      </w:r>
      <w:r w:rsidR="00557245" w:rsidRPr="006F3B0E">
        <w:rPr>
          <w:sz w:val="20"/>
        </w:rPr>
        <w:t xml:space="preserve"> (Only provide if non-conformance.)</w:t>
      </w:r>
    </w:p>
    <w:p w14:paraId="56BFADF5" w14:textId="77777777" w:rsidR="00A56E05" w:rsidRPr="006F3B0E" w:rsidRDefault="00A56E05" w:rsidP="00464F2D">
      <w:pPr>
        <w:pStyle w:val="PR1"/>
        <w:tabs>
          <w:tab w:val="clear" w:pos="864"/>
          <w:tab w:val="left" w:pos="720"/>
        </w:tabs>
        <w:spacing w:before="0"/>
        <w:ind w:left="720" w:hanging="540"/>
        <w:outlineLvl w:val="9"/>
        <w:rPr>
          <w:sz w:val="20"/>
        </w:rPr>
      </w:pPr>
      <w:r w:rsidRPr="006F3B0E">
        <w:rPr>
          <w:sz w:val="20"/>
        </w:rPr>
        <w:t>Maintenance data.</w:t>
      </w:r>
    </w:p>
    <w:p w14:paraId="1281862B" w14:textId="77777777" w:rsidR="00A56E05" w:rsidRPr="006F3B0E" w:rsidRDefault="00A56E05">
      <w:pPr>
        <w:pStyle w:val="ART"/>
        <w:tabs>
          <w:tab w:val="clear" w:pos="864"/>
          <w:tab w:val="num" w:pos="720"/>
        </w:tabs>
        <w:ind w:left="720" w:hanging="720"/>
        <w:rPr>
          <w:sz w:val="20"/>
        </w:rPr>
      </w:pPr>
      <w:r w:rsidRPr="006F3B0E">
        <w:rPr>
          <w:sz w:val="20"/>
        </w:rPr>
        <w:t>QUALITY ASSURANCE</w:t>
      </w:r>
    </w:p>
    <w:p w14:paraId="0E04E442"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Installer Qualifications:  A qualified installer, approved by manufacturer to install and maintain manufacturer's products.</w:t>
      </w:r>
    </w:p>
    <w:p w14:paraId="6CB57A23"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Manufacturer's Certificate:  Issued by the American Association of Automatic Door Manufacturers.</w:t>
      </w:r>
    </w:p>
    <w:p w14:paraId="091B7978"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Welding Standards:  Comply with AWS D1.2, "Structural Welding Code--Aluminum."</w:t>
      </w:r>
    </w:p>
    <w:p w14:paraId="7E0FA1AB"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ANSI (American National Standard Institute)/BHMA (Builders Hardware Manufacturers Association) Standard:   ANSI/BHMA A156.10, "Power Operated Pedestrian Doors."</w:t>
      </w:r>
    </w:p>
    <w:p w14:paraId="38BA1C5A"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UL Standard:  Provide power door operators that comply with UL 325.</w:t>
      </w:r>
    </w:p>
    <w:p w14:paraId="56DE6CA7"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Emergency Exit Door Requirements:  Comply with requirements of authorities having jurisdiction for automatic entrance doors serving as a required means of egress.</w:t>
      </w:r>
    </w:p>
    <w:p w14:paraId="2DFB3935"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Pre</w:t>
      </w:r>
      <w:r w:rsidR="00A744E4" w:rsidRPr="006F3B0E">
        <w:rPr>
          <w:sz w:val="20"/>
        </w:rPr>
        <w:t>-</w:t>
      </w:r>
      <w:r w:rsidRPr="006F3B0E">
        <w:rPr>
          <w:sz w:val="20"/>
        </w:rPr>
        <w:t>installation Conference (if requested by Owner):  Conduct conference at Project site.</w:t>
      </w:r>
    </w:p>
    <w:p w14:paraId="19CE675F" w14:textId="77777777" w:rsidR="00A56E05" w:rsidRPr="006F3B0E" w:rsidRDefault="00A56E05">
      <w:pPr>
        <w:pStyle w:val="ART"/>
        <w:tabs>
          <w:tab w:val="clear" w:pos="864"/>
          <w:tab w:val="num" w:pos="720"/>
        </w:tabs>
        <w:ind w:left="720" w:hanging="720"/>
        <w:rPr>
          <w:sz w:val="20"/>
        </w:rPr>
      </w:pPr>
      <w:r w:rsidRPr="006F3B0E">
        <w:rPr>
          <w:sz w:val="20"/>
        </w:rPr>
        <w:t>COORDINATION</w:t>
      </w:r>
    </w:p>
    <w:p w14:paraId="1E605512" w14:textId="77777777" w:rsidR="00A56E05" w:rsidRPr="006F3B0E" w:rsidRDefault="00A56E05">
      <w:pPr>
        <w:pStyle w:val="PR1"/>
        <w:tabs>
          <w:tab w:val="clear" w:pos="864"/>
        </w:tabs>
        <w:spacing w:before="0"/>
        <w:ind w:left="720" w:hanging="540"/>
        <w:outlineLvl w:val="9"/>
        <w:rPr>
          <w:sz w:val="20"/>
        </w:rPr>
      </w:pPr>
      <w:r w:rsidRPr="006F3B0E">
        <w:rPr>
          <w:sz w:val="20"/>
        </w:rPr>
        <w:t>Coordinate size and location of recesses in concrete floors for automatic entrance door components.  Concrete, reinforcement, and formwork requirements are specified in Division 3 Section "Cast-in-Place Concrete." (if indicated on drawings).</w:t>
      </w:r>
    </w:p>
    <w:p w14:paraId="70AC57CC" w14:textId="77777777" w:rsidR="00A56E05" w:rsidRPr="006F3B0E" w:rsidRDefault="00A56E05">
      <w:pPr>
        <w:pStyle w:val="ART"/>
        <w:tabs>
          <w:tab w:val="clear" w:pos="864"/>
          <w:tab w:val="num" w:pos="720"/>
        </w:tabs>
        <w:ind w:left="720" w:hanging="720"/>
        <w:rPr>
          <w:sz w:val="20"/>
        </w:rPr>
      </w:pPr>
      <w:r w:rsidRPr="006F3B0E">
        <w:rPr>
          <w:sz w:val="20"/>
        </w:rPr>
        <w:t>WARRANTY</w:t>
      </w:r>
    </w:p>
    <w:p w14:paraId="1EB11929" w14:textId="0036E6EE" w:rsidR="00A56E05" w:rsidRPr="006F3B0E" w:rsidRDefault="00A56E05">
      <w:pPr>
        <w:pStyle w:val="PR1"/>
        <w:tabs>
          <w:tab w:val="clear" w:pos="864"/>
        </w:tabs>
        <w:spacing w:before="0"/>
        <w:ind w:left="720" w:hanging="540"/>
        <w:outlineLvl w:val="9"/>
        <w:rPr>
          <w:sz w:val="20"/>
        </w:rPr>
      </w:pPr>
      <w:r w:rsidRPr="006F3B0E">
        <w:rPr>
          <w:sz w:val="20"/>
        </w:rPr>
        <w:t>Special Warranty: Manufacturer's standard form in which manufacturers agrees to repair or replace components of automatic entrance door system that fail in materials or workmanship, excessive air leakage, faulty operation of operators and hardware, or deterioration of metals, metal finishes, and other materials beyond normal weathering within one year from date of Final Acceptance.</w:t>
      </w:r>
    </w:p>
    <w:p w14:paraId="5545D5E8" w14:textId="3EF9C9A5" w:rsidR="005B190C" w:rsidRPr="006F3B0E" w:rsidRDefault="005B190C" w:rsidP="005B190C">
      <w:pPr>
        <w:pStyle w:val="ART"/>
        <w:numPr>
          <w:ilvl w:val="0"/>
          <w:numId w:val="0"/>
        </w:numPr>
        <w:ind w:left="864"/>
      </w:pPr>
    </w:p>
    <w:p w14:paraId="2E775535" w14:textId="07FEB54A" w:rsidR="00187BE6" w:rsidRPr="006F3B0E" w:rsidRDefault="00187BE6" w:rsidP="005B190C">
      <w:pPr>
        <w:pStyle w:val="PR1"/>
        <w:numPr>
          <w:ilvl w:val="0"/>
          <w:numId w:val="0"/>
        </w:numPr>
      </w:pPr>
    </w:p>
    <w:p w14:paraId="517D98B2" w14:textId="77777777" w:rsidR="00187BE6" w:rsidRPr="006F3B0E" w:rsidRDefault="00187BE6" w:rsidP="005B190C">
      <w:pPr>
        <w:pStyle w:val="PR1"/>
        <w:numPr>
          <w:ilvl w:val="0"/>
          <w:numId w:val="0"/>
        </w:numPr>
      </w:pPr>
    </w:p>
    <w:p w14:paraId="0B1EEAAD" w14:textId="77777777" w:rsidR="00A56E05" w:rsidRPr="006F3B0E" w:rsidRDefault="00A56E05">
      <w:pPr>
        <w:pStyle w:val="PRT"/>
        <w:rPr>
          <w:sz w:val="20"/>
        </w:rPr>
      </w:pPr>
      <w:r w:rsidRPr="006F3B0E">
        <w:rPr>
          <w:sz w:val="20"/>
        </w:rPr>
        <w:t>PRODUCTS</w:t>
      </w:r>
    </w:p>
    <w:p w14:paraId="3C1DABD7" w14:textId="77777777" w:rsidR="00A56E05" w:rsidRPr="006F3B0E" w:rsidRDefault="00A56E05">
      <w:pPr>
        <w:pStyle w:val="ART"/>
        <w:tabs>
          <w:tab w:val="clear" w:pos="864"/>
          <w:tab w:val="num" w:pos="720"/>
        </w:tabs>
        <w:ind w:left="720" w:hanging="720"/>
        <w:rPr>
          <w:sz w:val="20"/>
        </w:rPr>
      </w:pPr>
      <w:r w:rsidRPr="006F3B0E">
        <w:rPr>
          <w:sz w:val="20"/>
        </w:rPr>
        <w:t>MANUFACTURERS</w:t>
      </w:r>
    </w:p>
    <w:p w14:paraId="59562B66" w14:textId="77777777" w:rsidR="00A56E05" w:rsidRPr="006F3B0E" w:rsidRDefault="00A56E05">
      <w:pPr>
        <w:pStyle w:val="PR1"/>
        <w:tabs>
          <w:tab w:val="clear" w:pos="864"/>
        </w:tabs>
        <w:spacing w:before="0"/>
        <w:ind w:left="720" w:hanging="540"/>
        <w:outlineLvl w:val="9"/>
        <w:rPr>
          <w:sz w:val="20"/>
        </w:rPr>
      </w:pPr>
      <w:r w:rsidRPr="006F3B0E">
        <w:rPr>
          <w:sz w:val="20"/>
        </w:rPr>
        <w:t>Manufacturers:  Subject to compliance with requirements, provide products by one of the following:</w:t>
      </w:r>
    </w:p>
    <w:p w14:paraId="59CBCF28" w14:textId="3D9C4376" w:rsidR="00A56E05" w:rsidRPr="00C61EAA" w:rsidRDefault="00C30CE3">
      <w:pPr>
        <w:pStyle w:val="PR2"/>
        <w:tabs>
          <w:tab w:val="clear" w:pos="1440"/>
        </w:tabs>
        <w:ind w:left="1080" w:hanging="360"/>
        <w:rPr>
          <w:sz w:val="20"/>
        </w:rPr>
      </w:pPr>
      <w:r>
        <w:rPr>
          <w:sz w:val="20"/>
        </w:rPr>
        <w:t>Stanley Access Technologies-</w:t>
      </w:r>
      <w:r w:rsidR="00BC0A02" w:rsidRPr="00C61EAA">
        <w:rPr>
          <w:sz w:val="20"/>
        </w:rPr>
        <w:t>Allegion</w:t>
      </w:r>
    </w:p>
    <w:p w14:paraId="7AD708F8" w14:textId="4E760F32" w:rsidR="00D11779" w:rsidRPr="00C61EAA" w:rsidRDefault="00CC1BCD" w:rsidP="00665591">
      <w:pPr>
        <w:pStyle w:val="PR3"/>
        <w:tabs>
          <w:tab w:val="clear" w:pos="2016"/>
          <w:tab w:val="num" w:pos="1440"/>
        </w:tabs>
        <w:ind w:left="1440" w:hanging="360"/>
        <w:rPr>
          <w:sz w:val="20"/>
        </w:rPr>
      </w:pPr>
      <w:r>
        <w:rPr>
          <w:sz w:val="20"/>
        </w:rPr>
        <w:t xml:space="preserve">Allison </w:t>
      </w:r>
      <w:proofErr w:type="spellStart"/>
      <w:r>
        <w:rPr>
          <w:sz w:val="20"/>
        </w:rPr>
        <w:t>Ebanks</w:t>
      </w:r>
      <w:proofErr w:type="spellEnd"/>
    </w:p>
    <w:p w14:paraId="26801153" w14:textId="77777777" w:rsidR="00665591" w:rsidRPr="00C61EAA" w:rsidRDefault="00DE29E2" w:rsidP="00D11779">
      <w:pPr>
        <w:pStyle w:val="PR3"/>
        <w:numPr>
          <w:ilvl w:val="0"/>
          <w:numId w:val="0"/>
        </w:numPr>
        <w:ind w:left="1440"/>
        <w:rPr>
          <w:sz w:val="20"/>
        </w:rPr>
      </w:pPr>
      <w:r w:rsidRPr="00C61EAA">
        <w:rPr>
          <w:sz w:val="20"/>
        </w:rPr>
        <w:t>National Account Project manager</w:t>
      </w:r>
    </w:p>
    <w:p w14:paraId="1A25611D" w14:textId="4698F850" w:rsidR="00AF47CA" w:rsidRPr="00C61EAA" w:rsidRDefault="005B5AD1" w:rsidP="00D11779">
      <w:pPr>
        <w:pStyle w:val="PR3"/>
        <w:numPr>
          <w:ilvl w:val="0"/>
          <w:numId w:val="0"/>
        </w:numPr>
        <w:ind w:left="1440"/>
        <w:rPr>
          <w:sz w:val="20"/>
        </w:rPr>
      </w:pPr>
      <w:r>
        <w:rPr>
          <w:sz w:val="20"/>
        </w:rPr>
        <w:t>Phone: 631-263-6773</w:t>
      </w:r>
    </w:p>
    <w:p w14:paraId="270B65B6" w14:textId="0A891D3B" w:rsidR="00665591" w:rsidRPr="006F3B0E" w:rsidRDefault="00237594" w:rsidP="00D11779">
      <w:pPr>
        <w:pStyle w:val="PR3"/>
        <w:numPr>
          <w:ilvl w:val="0"/>
          <w:numId w:val="0"/>
        </w:numPr>
        <w:ind w:left="1440"/>
        <w:rPr>
          <w:rStyle w:val="Hyperlink"/>
          <w:color w:val="auto"/>
          <w:sz w:val="20"/>
        </w:rPr>
      </w:pPr>
      <w:hyperlink r:id="rId8" w:history="1">
        <w:r w:rsidR="003E5724">
          <w:rPr>
            <w:rStyle w:val="Hyperlink"/>
            <w:color w:val="auto"/>
            <w:sz w:val="20"/>
          </w:rPr>
          <w:t>allison.ebanks@allegion.com</w:t>
        </w:r>
        <w:r w:rsidR="003E5724" w:rsidRPr="00C61EAA">
          <w:rPr>
            <w:rStyle w:val="Hyperlink"/>
            <w:color w:val="auto"/>
            <w:sz w:val="20"/>
          </w:rPr>
          <w:t>.com</w:t>
        </w:r>
      </w:hyperlink>
    </w:p>
    <w:p w14:paraId="49B57499" w14:textId="652EAA32" w:rsidR="00DA2338" w:rsidRPr="006F3B0E" w:rsidRDefault="00DA2338" w:rsidP="00D11779">
      <w:pPr>
        <w:pStyle w:val="PR3"/>
        <w:numPr>
          <w:ilvl w:val="0"/>
          <w:numId w:val="0"/>
        </w:numPr>
        <w:ind w:left="1440"/>
        <w:rPr>
          <w:rStyle w:val="Hyperlink"/>
          <w:color w:val="auto"/>
          <w:sz w:val="20"/>
        </w:rPr>
      </w:pPr>
    </w:p>
    <w:p w14:paraId="4A442BC3" w14:textId="6CD41433" w:rsidR="00DA2338" w:rsidRPr="006F3B0E" w:rsidRDefault="00DA2338" w:rsidP="00D11779">
      <w:pPr>
        <w:pStyle w:val="PR3"/>
        <w:numPr>
          <w:ilvl w:val="0"/>
          <w:numId w:val="0"/>
        </w:numPr>
        <w:ind w:left="1440"/>
        <w:rPr>
          <w:rStyle w:val="Hyperlink"/>
          <w:color w:val="auto"/>
          <w:sz w:val="20"/>
        </w:rPr>
      </w:pPr>
      <w:bookmarkStart w:id="1" w:name="_Hlk160461191"/>
      <w:r w:rsidRPr="006F3B0E">
        <w:rPr>
          <w:rStyle w:val="Hyperlink"/>
          <w:color w:val="auto"/>
          <w:sz w:val="20"/>
        </w:rPr>
        <w:t>Ryan Driscoll</w:t>
      </w:r>
    </w:p>
    <w:p w14:paraId="05BB0970" w14:textId="77777777" w:rsidR="00DA2338" w:rsidRPr="006F3B0E" w:rsidRDefault="00DA2338" w:rsidP="00D11779">
      <w:pPr>
        <w:pStyle w:val="PR3"/>
        <w:numPr>
          <w:ilvl w:val="0"/>
          <w:numId w:val="0"/>
        </w:numPr>
        <w:ind w:left="1440"/>
        <w:rPr>
          <w:rStyle w:val="Hyperlink"/>
          <w:color w:val="auto"/>
          <w:sz w:val="20"/>
        </w:rPr>
      </w:pPr>
      <w:r w:rsidRPr="006F3B0E">
        <w:rPr>
          <w:rStyle w:val="Hyperlink"/>
          <w:color w:val="auto"/>
          <w:sz w:val="20"/>
        </w:rPr>
        <w:t>Team Lead – National Accounts</w:t>
      </w:r>
    </w:p>
    <w:p w14:paraId="0390FAD5" w14:textId="77777777" w:rsidR="00DA2338" w:rsidRPr="006F3B0E" w:rsidRDefault="00DA2338" w:rsidP="00D11779">
      <w:pPr>
        <w:pStyle w:val="PR3"/>
        <w:numPr>
          <w:ilvl w:val="0"/>
          <w:numId w:val="0"/>
        </w:numPr>
        <w:ind w:left="1440"/>
        <w:rPr>
          <w:rStyle w:val="Hyperlink"/>
          <w:color w:val="auto"/>
          <w:sz w:val="20"/>
        </w:rPr>
      </w:pPr>
      <w:r w:rsidRPr="006F3B0E">
        <w:rPr>
          <w:rStyle w:val="Hyperlink"/>
          <w:color w:val="auto"/>
          <w:sz w:val="20"/>
        </w:rPr>
        <w:t>Office: 860-679-6431</w:t>
      </w:r>
    </w:p>
    <w:p w14:paraId="1F17DC25" w14:textId="585F6B55" w:rsidR="00DA2338" w:rsidRPr="006F3B0E" w:rsidRDefault="00DA2338" w:rsidP="00D11779">
      <w:pPr>
        <w:pStyle w:val="PR3"/>
        <w:numPr>
          <w:ilvl w:val="0"/>
          <w:numId w:val="0"/>
        </w:numPr>
        <w:ind w:left="1440"/>
        <w:rPr>
          <w:rStyle w:val="Hyperlink"/>
          <w:color w:val="auto"/>
          <w:sz w:val="20"/>
        </w:rPr>
      </w:pPr>
      <w:r w:rsidRPr="006F3B0E">
        <w:rPr>
          <w:rStyle w:val="Hyperlink"/>
          <w:color w:val="auto"/>
          <w:sz w:val="20"/>
        </w:rPr>
        <w:t>Ryan.Driscoll@</w:t>
      </w:r>
      <w:r w:rsidR="00BC0A02">
        <w:rPr>
          <w:rStyle w:val="Hyperlink"/>
          <w:color w:val="auto"/>
          <w:sz w:val="20"/>
        </w:rPr>
        <w:t>Allegion.com</w:t>
      </w:r>
      <w:r w:rsidRPr="006F3B0E">
        <w:rPr>
          <w:rStyle w:val="Hyperlink"/>
          <w:color w:val="auto"/>
          <w:sz w:val="20"/>
        </w:rPr>
        <w:t xml:space="preserve"> </w:t>
      </w:r>
      <w:bookmarkEnd w:id="1"/>
    </w:p>
    <w:p w14:paraId="60B18976" w14:textId="512F5772" w:rsidR="005B190C" w:rsidRPr="006F3B0E" w:rsidRDefault="005B190C" w:rsidP="00D11779">
      <w:pPr>
        <w:pStyle w:val="PR3"/>
        <w:numPr>
          <w:ilvl w:val="0"/>
          <w:numId w:val="0"/>
        </w:numPr>
        <w:ind w:left="1440"/>
        <w:rPr>
          <w:rStyle w:val="Hyperlink"/>
          <w:color w:val="auto"/>
          <w:sz w:val="20"/>
        </w:rPr>
      </w:pPr>
    </w:p>
    <w:p w14:paraId="2369DA12" w14:textId="77777777" w:rsidR="005B190C" w:rsidRPr="006F3B0E" w:rsidRDefault="005B190C" w:rsidP="006F3B0E">
      <w:pPr>
        <w:pStyle w:val="PR2"/>
        <w:tabs>
          <w:tab w:val="clear" w:pos="1440"/>
        </w:tabs>
        <w:ind w:left="1080" w:hanging="360"/>
      </w:pPr>
      <w:r w:rsidRPr="006F3B0E">
        <w:t>ASSA ABLOY Entrance Systems</w:t>
      </w:r>
    </w:p>
    <w:p w14:paraId="2EDFAF18" w14:textId="77777777" w:rsidR="005B190C" w:rsidRPr="006F3B0E" w:rsidRDefault="005B190C" w:rsidP="006F3B0E">
      <w:pPr>
        <w:pStyle w:val="PR3"/>
        <w:tabs>
          <w:tab w:val="clear" w:pos="2016"/>
          <w:tab w:val="num" w:pos="1440"/>
        </w:tabs>
        <w:ind w:left="1440" w:hanging="360"/>
      </w:pPr>
      <w:r w:rsidRPr="006F3B0E">
        <w:t>Jose Gonzalez</w:t>
      </w:r>
    </w:p>
    <w:p w14:paraId="564CFB4B" w14:textId="77777777" w:rsidR="005B190C" w:rsidRPr="006F3B0E" w:rsidRDefault="005B190C" w:rsidP="005B190C">
      <w:pPr>
        <w:pStyle w:val="PR3"/>
        <w:numPr>
          <w:ilvl w:val="0"/>
          <w:numId w:val="0"/>
        </w:numPr>
        <w:ind w:left="1440"/>
        <w:rPr>
          <w:rStyle w:val="Hyperlink"/>
          <w:color w:val="auto"/>
          <w:sz w:val="20"/>
        </w:rPr>
      </w:pPr>
      <w:r w:rsidRPr="006F3B0E">
        <w:rPr>
          <w:rStyle w:val="Hyperlink"/>
          <w:color w:val="auto"/>
          <w:sz w:val="20"/>
        </w:rPr>
        <w:t>Key Account Business Manager</w:t>
      </w:r>
    </w:p>
    <w:p w14:paraId="62514256" w14:textId="77777777" w:rsidR="005B190C" w:rsidRPr="006F3B0E" w:rsidRDefault="005B190C" w:rsidP="005B190C">
      <w:pPr>
        <w:pStyle w:val="PR3"/>
        <w:numPr>
          <w:ilvl w:val="0"/>
          <w:numId w:val="0"/>
        </w:numPr>
        <w:ind w:left="1440"/>
        <w:rPr>
          <w:rStyle w:val="Hyperlink"/>
          <w:color w:val="auto"/>
          <w:sz w:val="20"/>
        </w:rPr>
      </w:pPr>
      <w:r w:rsidRPr="006F3B0E">
        <w:rPr>
          <w:rStyle w:val="Hyperlink"/>
          <w:color w:val="auto"/>
          <w:sz w:val="20"/>
        </w:rPr>
        <w:t>Mobile: (561) 261-3953</w:t>
      </w:r>
    </w:p>
    <w:p w14:paraId="626AD221" w14:textId="1DA14768" w:rsidR="005B190C" w:rsidRPr="006F3B0E" w:rsidRDefault="00237594" w:rsidP="005B190C">
      <w:pPr>
        <w:pStyle w:val="PR3"/>
        <w:numPr>
          <w:ilvl w:val="0"/>
          <w:numId w:val="0"/>
        </w:numPr>
        <w:ind w:left="1440"/>
        <w:rPr>
          <w:rStyle w:val="Hyperlink"/>
          <w:color w:val="auto"/>
          <w:sz w:val="20"/>
        </w:rPr>
      </w:pPr>
      <w:hyperlink r:id="rId9" w:history="1">
        <w:r w:rsidR="005B190C" w:rsidRPr="006F3B0E">
          <w:rPr>
            <w:rStyle w:val="Hyperlink"/>
            <w:color w:val="auto"/>
            <w:sz w:val="20"/>
          </w:rPr>
          <w:t>Jose.Gonzalez@assaabloy.com</w:t>
        </w:r>
      </w:hyperlink>
    </w:p>
    <w:p w14:paraId="4F3D1E72" w14:textId="523E9394" w:rsidR="005B190C" w:rsidRPr="006F3B0E" w:rsidRDefault="005B190C" w:rsidP="005B190C">
      <w:pPr>
        <w:pStyle w:val="PR3"/>
        <w:numPr>
          <w:ilvl w:val="0"/>
          <w:numId w:val="0"/>
        </w:numPr>
        <w:ind w:left="1440"/>
        <w:rPr>
          <w:rStyle w:val="Hyperlink"/>
          <w:color w:val="auto"/>
          <w:sz w:val="20"/>
        </w:rPr>
      </w:pPr>
    </w:p>
    <w:p w14:paraId="00148AD9" w14:textId="77777777" w:rsidR="005B190C" w:rsidRPr="006F3B0E" w:rsidRDefault="005B190C" w:rsidP="005B190C">
      <w:pPr>
        <w:pStyle w:val="PR3"/>
        <w:numPr>
          <w:ilvl w:val="0"/>
          <w:numId w:val="0"/>
        </w:numPr>
        <w:ind w:left="1440"/>
        <w:rPr>
          <w:rStyle w:val="Hyperlink"/>
          <w:color w:val="auto"/>
          <w:sz w:val="20"/>
        </w:rPr>
      </w:pPr>
      <w:r w:rsidRPr="006F3B0E">
        <w:rPr>
          <w:rStyle w:val="Hyperlink"/>
          <w:color w:val="auto"/>
          <w:sz w:val="20"/>
        </w:rPr>
        <w:t>Carolyn Brown</w:t>
      </w:r>
    </w:p>
    <w:p w14:paraId="2F1F676C" w14:textId="77777777" w:rsidR="005B190C" w:rsidRPr="006F3B0E" w:rsidRDefault="005B190C" w:rsidP="005B190C">
      <w:pPr>
        <w:pStyle w:val="PR3"/>
        <w:numPr>
          <w:ilvl w:val="0"/>
          <w:numId w:val="0"/>
        </w:numPr>
        <w:ind w:left="1440"/>
        <w:rPr>
          <w:rStyle w:val="Hyperlink"/>
          <w:color w:val="auto"/>
          <w:sz w:val="20"/>
        </w:rPr>
      </w:pPr>
      <w:r w:rsidRPr="006F3B0E">
        <w:rPr>
          <w:rStyle w:val="Hyperlink"/>
          <w:color w:val="auto"/>
          <w:sz w:val="20"/>
        </w:rPr>
        <w:t>Strategic Business Manager</w:t>
      </w:r>
    </w:p>
    <w:p w14:paraId="62CF63BD" w14:textId="77777777" w:rsidR="005B190C" w:rsidRPr="006F3B0E" w:rsidRDefault="005B190C" w:rsidP="005B190C">
      <w:pPr>
        <w:pStyle w:val="PR3"/>
        <w:numPr>
          <w:ilvl w:val="0"/>
          <w:numId w:val="0"/>
        </w:numPr>
        <w:ind w:left="1440"/>
        <w:rPr>
          <w:rStyle w:val="Hyperlink"/>
          <w:color w:val="auto"/>
          <w:sz w:val="20"/>
        </w:rPr>
      </w:pPr>
      <w:r w:rsidRPr="006F3B0E">
        <w:rPr>
          <w:rStyle w:val="Hyperlink"/>
          <w:color w:val="auto"/>
          <w:sz w:val="20"/>
        </w:rPr>
        <w:t>Office: (609) 249-9492</w:t>
      </w:r>
    </w:p>
    <w:p w14:paraId="49323867" w14:textId="294F938A" w:rsidR="005B190C" w:rsidRDefault="00240F8A" w:rsidP="005B190C">
      <w:pPr>
        <w:pStyle w:val="PR3"/>
        <w:numPr>
          <w:ilvl w:val="0"/>
          <w:numId w:val="0"/>
        </w:numPr>
        <w:ind w:left="1440"/>
        <w:rPr>
          <w:rStyle w:val="Hyperlink"/>
          <w:color w:val="auto"/>
          <w:sz w:val="20"/>
        </w:rPr>
      </w:pPr>
      <w:r w:rsidRPr="00240F8A">
        <w:rPr>
          <w:rStyle w:val="Hyperlink"/>
          <w:color w:val="auto"/>
          <w:sz w:val="20"/>
        </w:rPr>
        <w:t>Carolyn.Brown@assaabloy.com</w:t>
      </w:r>
    </w:p>
    <w:p w14:paraId="093E7D64" w14:textId="77777777" w:rsidR="00240F8A" w:rsidRDefault="00240F8A" w:rsidP="005B190C">
      <w:pPr>
        <w:pStyle w:val="PR3"/>
        <w:numPr>
          <w:ilvl w:val="0"/>
          <w:numId w:val="0"/>
        </w:numPr>
        <w:ind w:left="1440"/>
        <w:rPr>
          <w:rStyle w:val="Hyperlink"/>
          <w:color w:val="auto"/>
          <w:sz w:val="20"/>
        </w:rPr>
      </w:pPr>
    </w:p>
    <w:p w14:paraId="23FC6E78" w14:textId="7FBD21D6" w:rsidR="00B321E5" w:rsidRPr="00E10889" w:rsidRDefault="00240F8A" w:rsidP="00B321E5">
      <w:pPr>
        <w:pStyle w:val="PR2"/>
        <w:tabs>
          <w:tab w:val="clear" w:pos="1440"/>
        </w:tabs>
        <w:ind w:left="1080" w:hanging="360"/>
      </w:pPr>
      <w:r w:rsidRPr="00E10889">
        <w:t>Horton Automatics</w:t>
      </w:r>
      <w:r w:rsidR="002D27FB" w:rsidRPr="00E10889">
        <w:t xml:space="preserve">; </w:t>
      </w:r>
      <w:r w:rsidR="002D27FB" w:rsidRPr="00E10889">
        <w:rPr>
          <w:sz w:val="20"/>
        </w:rPr>
        <w:t>Division of the Overhead Door Corporation</w:t>
      </w:r>
      <w:r w:rsidR="002D27FB" w:rsidRPr="00E10889">
        <w:t xml:space="preserve"> </w:t>
      </w:r>
    </w:p>
    <w:p w14:paraId="1500025F" w14:textId="1677A71B" w:rsidR="004B2CD6" w:rsidRPr="00E10889" w:rsidRDefault="00C30CE3" w:rsidP="004B2CD6">
      <w:pPr>
        <w:pStyle w:val="PR3"/>
        <w:tabs>
          <w:tab w:val="clear" w:pos="2016"/>
          <w:tab w:val="num" w:pos="1440"/>
        </w:tabs>
        <w:ind w:left="1440" w:hanging="360"/>
        <w:rPr>
          <w:rStyle w:val="Hyperlink"/>
          <w:color w:val="auto"/>
          <w:sz w:val="20"/>
          <w:u w:val="none"/>
        </w:rPr>
      </w:pPr>
      <w:r>
        <w:rPr>
          <w:sz w:val="20"/>
        </w:rPr>
        <w:t xml:space="preserve">Veronica </w:t>
      </w:r>
      <w:proofErr w:type="spellStart"/>
      <w:r>
        <w:rPr>
          <w:sz w:val="20"/>
        </w:rPr>
        <w:t>DeLeon</w:t>
      </w:r>
      <w:proofErr w:type="spellEnd"/>
    </w:p>
    <w:p w14:paraId="3C67AEEF" w14:textId="3F4C3884" w:rsidR="004B2CD6" w:rsidRPr="00E10889" w:rsidRDefault="00C30CE3" w:rsidP="004B2CD6">
      <w:pPr>
        <w:pStyle w:val="PR3"/>
        <w:numPr>
          <w:ilvl w:val="0"/>
          <w:numId w:val="0"/>
        </w:numPr>
        <w:ind w:left="1440"/>
        <w:rPr>
          <w:rStyle w:val="Hyperlink"/>
          <w:color w:val="auto"/>
          <w:sz w:val="20"/>
        </w:rPr>
      </w:pPr>
      <w:r>
        <w:rPr>
          <w:rStyle w:val="Hyperlink"/>
          <w:color w:val="auto"/>
          <w:sz w:val="20"/>
        </w:rPr>
        <w:t>National Accounts Supervisor</w:t>
      </w:r>
    </w:p>
    <w:p w14:paraId="70AED80B" w14:textId="4356B6EE" w:rsidR="004B2CD6" w:rsidRPr="00E10889" w:rsidRDefault="00C30CE3" w:rsidP="004B2CD6">
      <w:pPr>
        <w:pStyle w:val="PR3"/>
        <w:numPr>
          <w:ilvl w:val="0"/>
          <w:numId w:val="0"/>
        </w:numPr>
        <w:ind w:left="1440"/>
        <w:rPr>
          <w:rStyle w:val="Hyperlink"/>
          <w:color w:val="auto"/>
          <w:sz w:val="20"/>
        </w:rPr>
      </w:pPr>
      <w:r>
        <w:rPr>
          <w:rStyle w:val="Hyperlink"/>
          <w:color w:val="auto"/>
          <w:sz w:val="20"/>
        </w:rPr>
        <w:t>Phone</w:t>
      </w:r>
      <w:r w:rsidR="004B2CD6" w:rsidRPr="00E10889">
        <w:rPr>
          <w:rStyle w:val="Hyperlink"/>
          <w:color w:val="auto"/>
          <w:sz w:val="20"/>
        </w:rPr>
        <w:t>: (361)-</w:t>
      </w:r>
      <w:r>
        <w:rPr>
          <w:rStyle w:val="Hyperlink"/>
          <w:color w:val="auto"/>
          <w:sz w:val="20"/>
        </w:rPr>
        <w:t>866-6646</w:t>
      </w:r>
    </w:p>
    <w:p w14:paraId="7EA31A4C" w14:textId="1C438666" w:rsidR="004B2CD6" w:rsidRPr="00E10889" w:rsidRDefault="004B2CD6" w:rsidP="004B2CD6">
      <w:pPr>
        <w:pStyle w:val="PR3"/>
        <w:numPr>
          <w:ilvl w:val="0"/>
          <w:numId w:val="0"/>
        </w:numPr>
        <w:ind w:left="1440"/>
        <w:rPr>
          <w:sz w:val="20"/>
        </w:rPr>
      </w:pPr>
      <w:r w:rsidRPr="00E10889">
        <w:rPr>
          <w:sz w:val="20"/>
        </w:rPr>
        <w:t xml:space="preserve">Email: </w:t>
      </w:r>
      <w:r w:rsidR="00C30CE3">
        <w:rPr>
          <w:sz w:val="20"/>
        </w:rPr>
        <w:t>Veronica_deleon</w:t>
      </w:r>
      <w:r w:rsidRPr="00E10889">
        <w:rPr>
          <w:sz w:val="20"/>
        </w:rPr>
        <w:t>@overheaddoor.com</w:t>
      </w:r>
    </w:p>
    <w:p w14:paraId="5234E300" w14:textId="77777777" w:rsidR="004B2CD6" w:rsidRPr="00E10889" w:rsidRDefault="004B2CD6" w:rsidP="004B2CD6">
      <w:pPr>
        <w:pStyle w:val="PR3"/>
        <w:numPr>
          <w:ilvl w:val="0"/>
          <w:numId w:val="0"/>
        </w:numPr>
        <w:ind w:left="1440"/>
        <w:rPr>
          <w:rStyle w:val="Hyperlink"/>
          <w:color w:val="auto"/>
          <w:sz w:val="20"/>
        </w:rPr>
      </w:pPr>
    </w:p>
    <w:p w14:paraId="51F5478C" w14:textId="77777777" w:rsidR="004B2CD6" w:rsidRPr="00E10889" w:rsidRDefault="004B2CD6" w:rsidP="004B2CD6">
      <w:pPr>
        <w:pStyle w:val="PR3"/>
        <w:numPr>
          <w:ilvl w:val="0"/>
          <w:numId w:val="0"/>
        </w:numPr>
        <w:rPr>
          <w:rStyle w:val="Hyperlink"/>
          <w:color w:val="auto"/>
          <w:sz w:val="20"/>
          <w:u w:val="none"/>
        </w:rPr>
      </w:pPr>
      <w:r w:rsidRPr="00E10889">
        <w:rPr>
          <w:sz w:val="20"/>
        </w:rPr>
        <w:t xml:space="preserve">  </w:t>
      </w:r>
      <w:r w:rsidRPr="00E10889">
        <w:rPr>
          <w:sz w:val="20"/>
        </w:rPr>
        <w:tab/>
      </w:r>
      <w:r w:rsidRPr="00E10889">
        <w:rPr>
          <w:sz w:val="20"/>
        </w:rPr>
        <w:tab/>
      </w:r>
      <w:r w:rsidRPr="00E10889">
        <w:rPr>
          <w:sz w:val="20"/>
        </w:rPr>
        <w:tab/>
      </w:r>
      <w:r w:rsidRPr="00E10889">
        <w:rPr>
          <w:sz w:val="20"/>
        </w:rPr>
        <w:tab/>
        <w:t>Giovanna Hewitt</w:t>
      </w:r>
    </w:p>
    <w:p w14:paraId="49C6A9D0" w14:textId="77777777" w:rsidR="004B2CD6" w:rsidRPr="00E10889" w:rsidRDefault="004B2CD6" w:rsidP="004B2CD6">
      <w:pPr>
        <w:pStyle w:val="PR3"/>
        <w:numPr>
          <w:ilvl w:val="0"/>
          <w:numId w:val="0"/>
        </w:numPr>
        <w:ind w:left="1440"/>
        <w:rPr>
          <w:rStyle w:val="Hyperlink"/>
          <w:color w:val="auto"/>
          <w:sz w:val="20"/>
        </w:rPr>
      </w:pPr>
      <w:r w:rsidRPr="00E10889">
        <w:rPr>
          <w:rStyle w:val="Hyperlink"/>
          <w:color w:val="auto"/>
          <w:sz w:val="20"/>
        </w:rPr>
        <w:t>Vice President of Sales</w:t>
      </w:r>
    </w:p>
    <w:p w14:paraId="656D763D" w14:textId="77777777" w:rsidR="004B2CD6" w:rsidRPr="00E10889" w:rsidRDefault="004B2CD6" w:rsidP="004B2CD6">
      <w:pPr>
        <w:pStyle w:val="PR3"/>
        <w:numPr>
          <w:ilvl w:val="0"/>
          <w:numId w:val="0"/>
        </w:numPr>
        <w:ind w:left="1440"/>
        <w:rPr>
          <w:rStyle w:val="Hyperlink"/>
          <w:color w:val="auto"/>
          <w:sz w:val="20"/>
        </w:rPr>
      </w:pPr>
      <w:r w:rsidRPr="00E10889">
        <w:rPr>
          <w:rStyle w:val="Hyperlink"/>
          <w:color w:val="auto"/>
          <w:sz w:val="20"/>
        </w:rPr>
        <w:t>Mobile: (919)-308-4986</w:t>
      </w:r>
    </w:p>
    <w:p w14:paraId="335DEEA8" w14:textId="77777777" w:rsidR="004B2CD6" w:rsidRPr="00E10889" w:rsidRDefault="004B2CD6" w:rsidP="004B2CD6">
      <w:pPr>
        <w:pStyle w:val="PR3"/>
        <w:numPr>
          <w:ilvl w:val="0"/>
          <w:numId w:val="0"/>
        </w:numPr>
        <w:ind w:left="1440"/>
        <w:rPr>
          <w:sz w:val="20"/>
        </w:rPr>
      </w:pPr>
      <w:r w:rsidRPr="00E10889">
        <w:rPr>
          <w:sz w:val="20"/>
        </w:rPr>
        <w:t>Email: giovanna_hewitt@overheaddoor.com</w:t>
      </w:r>
    </w:p>
    <w:p w14:paraId="45265D57" w14:textId="35997D78" w:rsidR="00B321E5" w:rsidRDefault="00B321E5" w:rsidP="00B321E5">
      <w:pPr>
        <w:pStyle w:val="PR3"/>
        <w:numPr>
          <w:ilvl w:val="0"/>
          <w:numId w:val="0"/>
        </w:numPr>
        <w:ind w:left="1440"/>
        <w:rPr>
          <w:color w:val="FF0000"/>
          <w:sz w:val="20"/>
        </w:rPr>
      </w:pPr>
    </w:p>
    <w:p w14:paraId="1938B50D" w14:textId="77777777" w:rsidR="00253498" w:rsidRDefault="00253498" w:rsidP="00B321E5">
      <w:pPr>
        <w:pStyle w:val="PR3"/>
        <w:numPr>
          <w:ilvl w:val="0"/>
          <w:numId w:val="0"/>
        </w:numPr>
        <w:ind w:left="1440"/>
        <w:rPr>
          <w:color w:val="FF0000"/>
          <w:sz w:val="20"/>
        </w:rPr>
      </w:pPr>
    </w:p>
    <w:p w14:paraId="5447A297" w14:textId="77777777" w:rsidR="00253498" w:rsidRPr="006F3B0E" w:rsidRDefault="00253498" w:rsidP="00253498">
      <w:pPr>
        <w:pStyle w:val="PR2"/>
        <w:tabs>
          <w:tab w:val="clear" w:pos="1440"/>
        </w:tabs>
        <w:ind w:left="1080" w:hanging="360"/>
      </w:pPr>
      <w:bookmarkStart w:id="2" w:name="_Hlk150498820"/>
      <w:r>
        <w:t>Record USA</w:t>
      </w:r>
    </w:p>
    <w:p w14:paraId="5B356CD2" w14:textId="77777777" w:rsidR="00253498" w:rsidRPr="006F3B0E" w:rsidRDefault="00253498" w:rsidP="00253498">
      <w:pPr>
        <w:pStyle w:val="PR3"/>
        <w:tabs>
          <w:tab w:val="clear" w:pos="2016"/>
          <w:tab w:val="num" w:pos="1440"/>
        </w:tabs>
        <w:ind w:left="1440" w:hanging="360"/>
      </w:pPr>
      <w:r>
        <w:t>David Pickers</w:t>
      </w:r>
    </w:p>
    <w:p w14:paraId="2B9C98B2" w14:textId="77777777" w:rsidR="00253498" w:rsidRPr="006F3B0E" w:rsidRDefault="00253498" w:rsidP="00253498">
      <w:pPr>
        <w:pStyle w:val="PR3"/>
        <w:numPr>
          <w:ilvl w:val="0"/>
          <w:numId w:val="0"/>
        </w:numPr>
        <w:ind w:left="1440"/>
        <w:rPr>
          <w:rStyle w:val="Hyperlink"/>
          <w:color w:val="auto"/>
          <w:sz w:val="20"/>
        </w:rPr>
      </w:pPr>
      <w:r>
        <w:rPr>
          <w:rStyle w:val="Hyperlink"/>
          <w:color w:val="auto"/>
          <w:sz w:val="20"/>
        </w:rPr>
        <w:t>Vice President of Direct Sales</w:t>
      </w:r>
    </w:p>
    <w:p w14:paraId="319AA76D" w14:textId="77777777" w:rsidR="00253498" w:rsidRPr="006F3B0E" w:rsidRDefault="00253498" w:rsidP="00253498">
      <w:pPr>
        <w:pStyle w:val="PR3"/>
        <w:numPr>
          <w:ilvl w:val="0"/>
          <w:numId w:val="0"/>
        </w:numPr>
        <w:ind w:left="1440"/>
        <w:rPr>
          <w:rStyle w:val="Hyperlink"/>
          <w:color w:val="auto"/>
          <w:sz w:val="20"/>
        </w:rPr>
      </w:pPr>
      <w:r w:rsidRPr="006F3B0E">
        <w:rPr>
          <w:rStyle w:val="Hyperlink"/>
          <w:color w:val="auto"/>
          <w:sz w:val="20"/>
        </w:rPr>
        <w:t>Mobile: (</w:t>
      </w:r>
      <w:r>
        <w:rPr>
          <w:rStyle w:val="Hyperlink"/>
          <w:color w:val="auto"/>
          <w:sz w:val="20"/>
        </w:rPr>
        <w:t>704) 315-7392</w:t>
      </w:r>
    </w:p>
    <w:p w14:paraId="1515D45F" w14:textId="77777777" w:rsidR="00253498" w:rsidRPr="006F3B0E" w:rsidRDefault="00253498" w:rsidP="00253498">
      <w:pPr>
        <w:pStyle w:val="PR3"/>
        <w:numPr>
          <w:ilvl w:val="0"/>
          <w:numId w:val="0"/>
        </w:numPr>
        <w:ind w:left="1440"/>
        <w:rPr>
          <w:rStyle w:val="Hyperlink"/>
          <w:color w:val="auto"/>
          <w:sz w:val="20"/>
        </w:rPr>
      </w:pPr>
      <w:r>
        <w:rPr>
          <w:sz w:val="20"/>
        </w:rPr>
        <w:t>David.Pickers@recorddoors.com</w:t>
      </w:r>
    </w:p>
    <w:p w14:paraId="0180F6D7" w14:textId="77777777" w:rsidR="00253498" w:rsidRPr="006F3B0E" w:rsidRDefault="00253498" w:rsidP="00253498">
      <w:pPr>
        <w:pStyle w:val="PR3"/>
        <w:numPr>
          <w:ilvl w:val="0"/>
          <w:numId w:val="0"/>
        </w:numPr>
        <w:ind w:left="1440"/>
        <w:rPr>
          <w:rStyle w:val="Hyperlink"/>
          <w:color w:val="auto"/>
          <w:sz w:val="20"/>
        </w:rPr>
      </w:pPr>
    </w:p>
    <w:p w14:paraId="4B8A3DAB" w14:textId="77777777" w:rsidR="00253498" w:rsidRPr="006F3B0E" w:rsidRDefault="00253498" w:rsidP="00253498">
      <w:pPr>
        <w:pStyle w:val="PR3"/>
        <w:numPr>
          <w:ilvl w:val="0"/>
          <w:numId w:val="0"/>
        </w:numPr>
        <w:ind w:left="1440"/>
        <w:rPr>
          <w:rStyle w:val="Hyperlink"/>
          <w:color w:val="auto"/>
          <w:sz w:val="20"/>
        </w:rPr>
      </w:pPr>
      <w:r>
        <w:rPr>
          <w:rStyle w:val="Hyperlink"/>
          <w:color w:val="auto"/>
          <w:sz w:val="20"/>
        </w:rPr>
        <w:t>Nichole Pressley</w:t>
      </w:r>
    </w:p>
    <w:p w14:paraId="116C9F5E" w14:textId="77777777" w:rsidR="00253498" w:rsidRPr="006F3B0E" w:rsidRDefault="00253498" w:rsidP="00253498">
      <w:pPr>
        <w:pStyle w:val="PR3"/>
        <w:numPr>
          <w:ilvl w:val="0"/>
          <w:numId w:val="0"/>
        </w:numPr>
        <w:ind w:left="1440"/>
        <w:rPr>
          <w:rStyle w:val="Hyperlink"/>
          <w:color w:val="auto"/>
          <w:sz w:val="20"/>
        </w:rPr>
      </w:pPr>
      <w:r>
        <w:rPr>
          <w:rStyle w:val="Hyperlink"/>
          <w:color w:val="auto"/>
          <w:sz w:val="20"/>
        </w:rPr>
        <w:t>National Accounts</w:t>
      </w:r>
      <w:r w:rsidRPr="006F3B0E">
        <w:rPr>
          <w:rStyle w:val="Hyperlink"/>
          <w:color w:val="auto"/>
          <w:sz w:val="20"/>
        </w:rPr>
        <w:t xml:space="preserve"> Manager</w:t>
      </w:r>
    </w:p>
    <w:p w14:paraId="0F2A9AB7" w14:textId="77777777" w:rsidR="00253498" w:rsidRPr="006F3B0E" w:rsidRDefault="00253498" w:rsidP="00253498">
      <w:pPr>
        <w:pStyle w:val="PR3"/>
        <w:numPr>
          <w:ilvl w:val="0"/>
          <w:numId w:val="0"/>
        </w:numPr>
        <w:ind w:left="1440"/>
        <w:rPr>
          <w:rStyle w:val="Hyperlink"/>
          <w:color w:val="auto"/>
          <w:sz w:val="20"/>
        </w:rPr>
      </w:pPr>
      <w:r w:rsidRPr="006F3B0E">
        <w:rPr>
          <w:rStyle w:val="Hyperlink"/>
          <w:color w:val="auto"/>
          <w:sz w:val="20"/>
        </w:rPr>
        <w:t>Office: (</w:t>
      </w:r>
      <w:r>
        <w:rPr>
          <w:rStyle w:val="Hyperlink"/>
          <w:color w:val="auto"/>
          <w:sz w:val="20"/>
        </w:rPr>
        <w:t>704) 290-0213</w:t>
      </w:r>
    </w:p>
    <w:p w14:paraId="707E0F7B" w14:textId="77777777" w:rsidR="00253498" w:rsidRPr="006F3B0E" w:rsidRDefault="00253498" w:rsidP="00253498">
      <w:pPr>
        <w:pStyle w:val="PR3"/>
        <w:numPr>
          <w:ilvl w:val="0"/>
          <w:numId w:val="0"/>
        </w:numPr>
        <w:ind w:left="1440"/>
        <w:rPr>
          <w:rStyle w:val="Hyperlink"/>
          <w:color w:val="auto"/>
          <w:sz w:val="20"/>
        </w:rPr>
      </w:pPr>
      <w:r>
        <w:rPr>
          <w:rStyle w:val="Hyperlink"/>
          <w:color w:val="auto"/>
          <w:sz w:val="20"/>
        </w:rPr>
        <w:t>Nichole.Pressley@recorddoors.com</w:t>
      </w:r>
    </w:p>
    <w:bookmarkEnd w:id="2"/>
    <w:p w14:paraId="48CD50D8" w14:textId="77777777" w:rsidR="00253498" w:rsidRPr="00485865" w:rsidRDefault="00253498" w:rsidP="00E10889">
      <w:pPr>
        <w:pStyle w:val="PR3"/>
        <w:numPr>
          <w:ilvl w:val="0"/>
          <w:numId w:val="0"/>
        </w:numPr>
        <w:ind w:left="2016" w:hanging="576"/>
        <w:rPr>
          <w:rStyle w:val="Hyperlink"/>
          <w:color w:val="FF0000"/>
          <w:sz w:val="20"/>
        </w:rPr>
      </w:pPr>
    </w:p>
    <w:p w14:paraId="6BD7A71F" w14:textId="77777777" w:rsidR="00B321E5" w:rsidRPr="006F3B0E" w:rsidRDefault="00B321E5" w:rsidP="00B321E5">
      <w:pPr>
        <w:pStyle w:val="PR3"/>
        <w:numPr>
          <w:ilvl w:val="0"/>
          <w:numId w:val="0"/>
        </w:numPr>
        <w:ind w:left="1440"/>
        <w:rPr>
          <w:rStyle w:val="Hyperlink"/>
          <w:color w:val="auto"/>
          <w:sz w:val="20"/>
        </w:rPr>
      </w:pPr>
    </w:p>
    <w:p w14:paraId="75A680CE" w14:textId="77777777" w:rsidR="00131537" w:rsidRPr="006F3B0E" w:rsidRDefault="00131537" w:rsidP="005B190C">
      <w:pPr>
        <w:pStyle w:val="PR3"/>
        <w:numPr>
          <w:ilvl w:val="0"/>
          <w:numId w:val="0"/>
        </w:numPr>
        <w:ind w:left="1440"/>
        <w:rPr>
          <w:rStyle w:val="Hyperlink"/>
          <w:color w:val="auto"/>
          <w:sz w:val="20"/>
        </w:rPr>
      </w:pPr>
    </w:p>
    <w:p w14:paraId="45B07413" w14:textId="77777777" w:rsidR="005B190C" w:rsidRPr="006F3B0E" w:rsidRDefault="005B190C" w:rsidP="005B190C">
      <w:pPr>
        <w:pStyle w:val="PR3"/>
        <w:numPr>
          <w:ilvl w:val="0"/>
          <w:numId w:val="0"/>
        </w:numPr>
        <w:ind w:left="1440"/>
        <w:rPr>
          <w:rStyle w:val="Hyperlink"/>
          <w:color w:val="auto"/>
          <w:sz w:val="20"/>
        </w:rPr>
      </w:pPr>
    </w:p>
    <w:p w14:paraId="7B49B83A" w14:textId="77777777" w:rsidR="00A56E05" w:rsidRPr="006F3B0E" w:rsidRDefault="00A56E05">
      <w:pPr>
        <w:pStyle w:val="ART"/>
        <w:tabs>
          <w:tab w:val="clear" w:pos="864"/>
          <w:tab w:val="num" w:pos="720"/>
        </w:tabs>
        <w:ind w:left="720" w:hanging="720"/>
        <w:rPr>
          <w:sz w:val="20"/>
        </w:rPr>
      </w:pPr>
      <w:r w:rsidRPr="006F3B0E">
        <w:rPr>
          <w:sz w:val="20"/>
        </w:rPr>
        <w:t>MATERIALS</w:t>
      </w:r>
    </w:p>
    <w:p w14:paraId="562D835A" w14:textId="77777777" w:rsidR="00A56E05" w:rsidRPr="006F3B0E" w:rsidRDefault="00A56E05">
      <w:pPr>
        <w:pStyle w:val="PR1"/>
        <w:tabs>
          <w:tab w:val="clear" w:pos="864"/>
        </w:tabs>
        <w:spacing w:before="0"/>
        <w:ind w:left="720" w:hanging="540"/>
        <w:outlineLvl w:val="9"/>
        <w:rPr>
          <w:sz w:val="20"/>
        </w:rPr>
      </w:pPr>
      <w:r w:rsidRPr="006F3B0E">
        <w:rPr>
          <w:sz w:val="20"/>
        </w:rPr>
        <w:lastRenderedPageBreak/>
        <w:t>Aluminum:  Alloy and temper recommended by manufacturer for type of use and finish indicated.</w:t>
      </w:r>
    </w:p>
    <w:p w14:paraId="2B14FE52" w14:textId="77777777" w:rsidR="00A56E05" w:rsidRPr="006F3B0E" w:rsidRDefault="00E20CF0">
      <w:pPr>
        <w:pStyle w:val="PR2"/>
        <w:tabs>
          <w:tab w:val="clear" w:pos="1440"/>
        </w:tabs>
        <w:ind w:left="1080" w:hanging="360"/>
        <w:rPr>
          <w:sz w:val="20"/>
        </w:rPr>
      </w:pPr>
      <w:r w:rsidRPr="006F3B0E">
        <w:rPr>
          <w:sz w:val="20"/>
        </w:rPr>
        <w:t>Headers, stiles, rails and frames:  6063-T6.</w:t>
      </w:r>
    </w:p>
    <w:p w14:paraId="5F6D5579" w14:textId="77777777" w:rsidR="00E20CF0" w:rsidRPr="006F3B0E" w:rsidRDefault="00E20CF0">
      <w:pPr>
        <w:pStyle w:val="PR2"/>
        <w:tabs>
          <w:tab w:val="clear" w:pos="1440"/>
        </w:tabs>
        <w:ind w:left="1080" w:hanging="360"/>
        <w:rPr>
          <w:sz w:val="20"/>
        </w:rPr>
      </w:pPr>
      <w:r w:rsidRPr="006F3B0E">
        <w:rPr>
          <w:sz w:val="20"/>
        </w:rPr>
        <w:t>Extruded Bars, Rods, Profiles, and Tubes:  ASTM B</w:t>
      </w:r>
      <w:r w:rsidR="003956FD" w:rsidRPr="006F3B0E">
        <w:rPr>
          <w:sz w:val="20"/>
        </w:rPr>
        <w:t xml:space="preserve"> </w:t>
      </w:r>
      <w:r w:rsidRPr="006F3B0E">
        <w:rPr>
          <w:sz w:val="20"/>
        </w:rPr>
        <w:t>221.</w:t>
      </w:r>
    </w:p>
    <w:p w14:paraId="0074D9F4" w14:textId="77777777" w:rsidR="00E20CF0" w:rsidRPr="006F3B0E" w:rsidRDefault="00E20CF0">
      <w:pPr>
        <w:pStyle w:val="PR2"/>
        <w:tabs>
          <w:tab w:val="clear" w:pos="1440"/>
        </w:tabs>
        <w:ind w:left="1080" w:hanging="360"/>
        <w:rPr>
          <w:sz w:val="20"/>
        </w:rPr>
      </w:pPr>
      <w:r w:rsidRPr="006F3B0E">
        <w:rPr>
          <w:sz w:val="20"/>
        </w:rPr>
        <w:t>Sheet and Plate:  ASTM B 209.</w:t>
      </w:r>
    </w:p>
    <w:p w14:paraId="1DDA14B3" w14:textId="5FF48B74" w:rsidR="00E20CF0" w:rsidRPr="006F3B0E" w:rsidRDefault="00E20CF0" w:rsidP="00E20CF0">
      <w:pPr>
        <w:pStyle w:val="PR1"/>
        <w:tabs>
          <w:tab w:val="clear" w:pos="864"/>
          <w:tab w:val="num" w:pos="720"/>
        </w:tabs>
        <w:spacing w:before="0"/>
        <w:ind w:left="720" w:hanging="540"/>
        <w:rPr>
          <w:sz w:val="20"/>
        </w:rPr>
      </w:pPr>
      <w:r w:rsidRPr="006F3B0E">
        <w:rPr>
          <w:sz w:val="20"/>
        </w:rPr>
        <w:t>Sealants and Joint Fillers:  Performed under Division 7 Section “Joint Sealants”</w:t>
      </w:r>
      <w:r w:rsidR="00070F02">
        <w:rPr>
          <w:sz w:val="20"/>
        </w:rPr>
        <w:t xml:space="preserve"> by door installer</w:t>
      </w:r>
    </w:p>
    <w:p w14:paraId="5258CD33" w14:textId="52E47C09" w:rsidR="00A56E05" w:rsidRPr="006F3B0E" w:rsidRDefault="00A56E05">
      <w:pPr>
        <w:pStyle w:val="PR1"/>
        <w:tabs>
          <w:tab w:val="clear" w:pos="864"/>
          <w:tab w:val="left" w:pos="720"/>
        </w:tabs>
        <w:spacing w:before="0"/>
        <w:ind w:left="720" w:hanging="540"/>
        <w:outlineLvl w:val="9"/>
        <w:rPr>
          <w:sz w:val="20"/>
        </w:rPr>
      </w:pPr>
      <w:r w:rsidRPr="006F3B0E">
        <w:rPr>
          <w:sz w:val="20"/>
        </w:rPr>
        <w:t>Glazing:  As specified in Division 8 Section "Glazing."</w:t>
      </w:r>
      <w:r w:rsidR="00070F02">
        <w:rPr>
          <w:sz w:val="20"/>
        </w:rPr>
        <w:t xml:space="preserve"> By door installer.</w:t>
      </w:r>
    </w:p>
    <w:p w14:paraId="33C50F62"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Sealants and Joint Fillers:  Refer to Division 7 Section "Joint Sealants" for joints at perimeter of entrance system.</w:t>
      </w:r>
    </w:p>
    <w:p w14:paraId="29EBE956" w14:textId="562F2D85" w:rsidR="00A56E05" w:rsidRPr="006F3B0E" w:rsidRDefault="00A56E05">
      <w:pPr>
        <w:pStyle w:val="PR1"/>
        <w:tabs>
          <w:tab w:val="clear" w:pos="864"/>
          <w:tab w:val="left" w:pos="720"/>
        </w:tabs>
        <w:spacing w:before="0"/>
        <w:ind w:left="720" w:hanging="540"/>
        <w:outlineLvl w:val="9"/>
        <w:rPr>
          <w:sz w:val="20"/>
        </w:rPr>
      </w:pPr>
      <w:r w:rsidRPr="006F3B0E">
        <w:rPr>
          <w:sz w:val="20"/>
        </w:rPr>
        <w:t>Nonmetallic, Shrinkage-Resistant Grout:  ASTM C 1107, premixed, nonmetallic, noncorrosive, non</w:t>
      </w:r>
      <w:r w:rsidR="006F3B0E">
        <w:rPr>
          <w:sz w:val="20"/>
        </w:rPr>
        <w:t>-</w:t>
      </w:r>
      <w:r w:rsidRPr="006F3B0E">
        <w:rPr>
          <w:sz w:val="20"/>
        </w:rPr>
        <w:t>staining grout; of consistency suitable for application.</w:t>
      </w:r>
      <w:r w:rsidR="00070F02">
        <w:rPr>
          <w:sz w:val="20"/>
        </w:rPr>
        <w:t xml:space="preserve"> Cutouts by General Contractor. Grout by door installer.</w:t>
      </w:r>
    </w:p>
    <w:p w14:paraId="5A634DB3"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 xml:space="preserve">Bituminous Paint: Cold-applied, asphalt-mastic paint complying with SSPC-Paint 12 requirements, except containing no asbestos; formulated for </w:t>
      </w:r>
      <w:r w:rsidRPr="006F3B0E">
        <w:rPr>
          <w:rStyle w:val="IP"/>
          <w:color w:val="auto"/>
          <w:sz w:val="20"/>
        </w:rPr>
        <w:t>30-mil</w:t>
      </w:r>
      <w:r w:rsidRPr="006F3B0E">
        <w:rPr>
          <w:rStyle w:val="SI"/>
          <w:color w:val="auto"/>
          <w:sz w:val="20"/>
        </w:rPr>
        <w:t xml:space="preserve"> (0.76-mm)</w:t>
      </w:r>
      <w:r w:rsidRPr="006F3B0E">
        <w:rPr>
          <w:sz w:val="20"/>
        </w:rPr>
        <w:t xml:space="preserve"> thickness per coat.</w:t>
      </w:r>
    </w:p>
    <w:p w14:paraId="2EA8B47B" w14:textId="77777777" w:rsidR="00A56E05" w:rsidRPr="006F3B0E" w:rsidRDefault="00A56E05">
      <w:pPr>
        <w:pStyle w:val="ART"/>
        <w:tabs>
          <w:tab w:val="clear" w:pos="864"/>
          <w:tab w:val="num" w:pos="720"/>
        </w:tabs>
        <w:ind w:left="720" w:hanging="720"/>
        <w:rPr>
          <w:sz w:val="20"/>
        </w:rPr>
      </w:pPr>
      <w:r w:rsidRPr="006F3B0E">
        <w:rPr>
          <w:sz w:val="20"/>
        </w:rPr>
        <w:t>AUTOMATIC ENTRANCE DOOR SYSTEM</w:t>
      </w:r>
    </w:p>
    <w:p w14:paraId="19208E1B" w14:textId="6AFBD9EC" w:rsidR="00A56E05" w:rsidRPr="006F3B0E" w:rsidRDefault="00A56E05">
      <w:pPr>
        <w:pStyle w:val="PR1"/>
        <w:tabs>
          <w:tab w:val="clear" w:pos="864"/>
        </w:tabs>
        <w:spacing w:before="0"/>
        <w:ind w:left="720" w:hanging="540"/>
        <w:outlineLvl w:val="9"/>
        <w:rPr>
          <w:sz w:val="20"/>
        </w:rPr>
      </w:pPr>
      <w:r w:rsidRPr="006F3B0E">
        <w:rPr>
          <w:sz w:val="20"/>
        </w:rPr>
        <w:t xml:space="preserve">General:  Manufacturer's standard automatic entrance door system, complete with doors, </w:t>
      </w:r>
      <w:proofErr w:type="spellStart"/>
      <w:r w:rsidRPr="006F3B0E">
        <w:rPr>
          <w:sz w:val="20"/>
        </w:rPr>
        <w:t>sidelite</w:t>
      </w:r>
      <w:proofErr w:type="spellEnd"/>
      <w:r w:rsidRPr="006F3B0E">
        <w:rPr>
          <w:sz w:val="20"/>
        </w:rPr>
        <w:t xml:space="preserve"> and transom framing, operators, controls, activation devices, safety devices, and accessories as indicated.</w:t>
      </w:r>
      <w:r w:rsidR="00070F02">
        <w:rPr>
          <w:sz w:val="20"/>
        </w:rPr>
        <w:t xml:space="preserve"> Door manufacturer to provide transom and glazing.</w:t>
      </w:r>
    </w:p>
    <w:p w14:paraId="10F856DC" w14:textId="77777777" w:rsidR="00A56E05" w:rsidRPr="006F3B0E" w:rsidRDefault="00A56E05">
      <w:pPr>
        <w:pStyle w:val="PR2"/>
        <w:tabs>
          <w:tab w:val="clear" w:pos="1440"/>
        </w:tabs>
        <w:ind w:left="1080" w:hanging="360"/>
        <w:rPr>
          <w:sz w:val="20"/>
        </w:rPr>
      </w:pPr>
      <w:r w:rsidRPr="006F3B0E">
        <w:rPr>
          <w:sz w:val="20"/>
        </w:rPr>
        <w:t>Configuration:  Varies, see drawings for type.</w:t>
      </w:r>
    </w:p>
    <w:p w14:paraId="2229007A" w14:textId="77777777" w:rsidR="00A56E05" w:rsidRPr="006F3B0E" w:rsidRDefault="00A56E05">
      <w:pPr>
        <w:pStyle w:val="PR3"/>
        <w:tabs>
          <w:tab w:val="clear" w:pos="2016"/>
        </w:tabs>
        <w:ind w:left="1440" w:hanging="360"/>
        <w:rPr>
          <w:sz w:val="20"/>
        </w:rPr>
      </w:pPr>
      <w:r w:rsidRPr="006F3B0E">
        <w:rPr>
          <w:sz w:val="20"/>
        </w:rPr>
        <w:t>Traffic Pattern:  Two-way.</w:t>
      </w:r>
    </w:p>
    <w:p w14:paraId="1A0417E6" w14:textId="77777777" w:rsidR="00A56E05" w:rsidRPr="006F3B0E" w:rsidRDefault="00A56E05">
      <w:pPr>
        <w:pStyle w:val="PR3"/>
        <w:tabs>
          <w:tab w:val="clear" w:pos="2016"/>
        </w:tabs>
        <w:ind w:left="1440" w:hanging="360"/>
        <w:rPr>
          <w:sz w:val="20"/>
        </w:rPr>
      </w:pPr>
      <w:r w:rsidRPr="006F3B0E">
        <w:rPr>
          <w:sz w:val="20"/>
        </w:rPr>
        <w:t xml:space="preserve">Emergency Breakaway Capability:  Door and </w:t>
      </w:r>
      <w:proofErr w:type="spellStart"/>
      <w:r w:rsidRPr="006F3B0E">
        <w:rPr>
          <w:sz w:val="20"/>
        </w:rPr>
        <w:t>sidelite</w:t>
      </w:r>
      <w:proofErr w:type="spellEnd"/>
      <w:r w:rsidRPr="006F3B0E">
        <w:rPr>
          <w:sz w:val="20"/>
        </w:rPr>
        <w:t>.</w:t>
      </w:r>
    </w:p>
    <w:p w14:paraId="2A158249" w14:textId="77777777" w:rsidR="00A56E05" w:rsidRPr="006F3B0E" w:rsidRDefault="00A56E05">
      <w:pPr>
        <w:pStyle w:val="PR3"/>
        <w:tabs>
          <w:tab w:val="clear" w:pos="2016"/>
        </w:tabs>
        <w:ind w:left="1440" w:hanging="360"/>
        <w:rPr>
          <w:sz w:val="20"/>
        </w:rPr>
      </w:pPr>
      <w:r w:rsidRPr="006F3B0E">
        <w:rPr>
          <w:sz w:val="20"/>
        </w:rPr>
        <w:t>Mounting:  Between jambs.</w:t>
      </w:r>
    </w:p>
    <w:p w14:paraId="1633F90C" w14:textId="77777777" w:rsidR="00A56E05" w:rsidRPr="006F3B0E" w:rsidRDefault="00A56E05">
      <w:pPr>
        <w:pStyle w:val="PR1"/>
        <w:tabs>
          <w:tab w:val="clear" w:pos="864"/>
        </w:tabs>
        <w:spacing w:before="0"/>
        <w:ind w:left="720" w:hanging="540"/>
        <w:outlineLvl w:val="9"/>
        <w:rPr>
          <w:sz w:val="20"/>
        </w:rPr>
      </w:pPr>
      <w:r w:rsidRPr="006F3B0E">
        <w:rPr>
          <w:sz w:val="20"/>
        </w:rPr>
        <w:t>Activation Devices:</w:t>
      </w:r>
    </w:p>
    <w:p w14:paraId="62E6029F" w14:textId="77777777" w:rsidR="00A56E05" w:rsidRPr="006F3B0E" w:rsidRDefault="00A56E05">
      <w:pPr>
        <w:pStyle w:val="PR2"/>
        <w:tabs>
          <w:tab w:val="clear" w:pos="1440"/>
        </w:tabs>
        <w:ind w:left="1080" w:hanging="360"/>
        <w:rPr>
          <w:sz w:val="20"/>
        </w:rPr>
      </w:pPr>
      <w:r w:rsidRPr="006F3B0E">
        <w:rPr>
          <w:sz w:val="20"/>
        </w:rPr>
        <w:t>Motion detector.</w:t>
      </w:r>
    </w:p>
    <w:p w14:paraId="2CFF6F9F" w14:textId="77777777" w:rsidR="00A56E05" w:rsidRPr="006F3B0E" w:rsidRDefault="00A56E05">
      <w:pPr>
        <w:pStyle w:val="PR2"/>
        <w:tabs>
          <w:tab w:val="clear" w:pos="1440"/>
        </w:tabs>
        <w:ind w:left="1080" w:hanging="360"/>
        <w:rPr>
          <w:sz w:val="20"/>
        </w:rPr>
      </w:pPr>
      <w:r w:rsidRPr="006F3B0E">
        <w:rPr>
          <w:sz w:val="20"/>
        </w:rPr>
        <w:t>Infrared presence detector.</w:t>
      </w:r>
    </w:p>
    <w:p w14:paraId="5E69E2C7" w14:textId="296F46D4" w:rsidR="00084522" w:rsidRPr="006F3B0E" w:rsidRDefault="00084522">
      <w:pPr>
        <w:pStyle w:val="PR2"/>
        <w:tabs>
          <w:tab w:val="clear" w:pos="1440"/>
        </w:tabs>
        <w:ind w:left="1080" w:hanging="360"/>
        <w:rPr>
          <w:sz w:val="20"/>
        </w:rPr>
      </w:pPr>
      <w:r w:rsidRPr="006F3B0E">
        <w:rPr>
          <w:sz w:val="20"/>
        </w:rPr>
        <w:t>Keypad – Dura-Glide 5200</w:t>
      </w:r>
      <w:r w:rsidR="00EE2525" w:rsidRPr="006F3B0E">
        <w:rPr>
          <w:sz w:val="20"/>
        </w:rPr>
        <w:t>, SL500</w:t>
      </w:r>
      <w:r w:rsidR="00253498">
        <w:rPr>
          <w:sz w:val="20"/>
        </w:rPr>
        <w:t>, Record - 5100</w:t>
      </w:r>
      <w:r w:rsidRPr="006F3B0E">
        <w:rPr>
          <w:sz w:val="20"/>
        </w:rPr>
        <w:t>. Refer to plans for location.</w:t>
      </w:r>
    </w:p>
    <w:p w14:paraId="1F2DD917" w14:textId="77777777" w:rsidR="00A56E05" w:rsidRPr="006F3B0E" w:rsidRDefault="00A56E05">
      <w:pPr>
        <w:pStyle w:val="ART"/>
        <w:tabs>
          <w:tab w:val="clear" w:pos="864"/>
          <w:tab w:val="num" w:pos="720"/>
        </w:tabs>
        <w:ind w:left="720" w:hanging="720"/>
        <w:rPr>
          <w:sz w:val="20"/>
        </w:rPr>
      </w:pPr>
      <w:r w:rsidRPr="006F3B0E">
        <w:rPr>
          <w:sz w:val="20"/>
        </w:rPr>
        <w:t>COMPONENTS FOR SLIDING DOORS</w:t>
      </w:r>
    </w:p>
    <w:p w14:paraId="3CEE174E" w14:textId="56F32369" w:rsidR="00A56E05" w:rsidRPr="006F3B0E" w:rsidRDefault="00A56E05">
      <w:pPr>
        <w:pStyle w:val="PR1"/>
        <w:tabs>
          <w:tab w:val="clear" w:pos="864"/>
        </w:tabs>
        <w:spacing w:before="0"/>
        <w:ind w:left="720" w:hanging="540"/>
        <w:outlineLvl w:val="9"/>
        <w:rPr>
          <w:sz w:val="20"/>
        </w:rPr>
      </w:pPr>
      <w:r w:rsidRPr="006F3B0E">
        <w:rPr>
          <w:sz w:val="20"/>
        </w:rPr>
        <w:t>Sliding Door</w:t>
      </w:r>
      <w:r w:rsidR="003962AE" w:rsidRPr="006F3B0E">
        <w:rPr>
          <w:sz w:val="20"/>
        </w:rPr>
        <w:t>s</w:t>
      </w:r>
      <w:r w:rsidRPr="006F3B0E">
        <w:rPr>
          <w:sz w:val="20"/>
        </w:rPr>
        <w:t>:</w:t>
      </w:r>
    </w:p>
    <w:p w14:paraId="1500DDE9" w14:textId="6C392952" w:rsidR="003E25FF" w:rsidRPr="006F3B0E" w:rsidRDefault="00A56E05">
      <w:pPr>
        <w:pStyle w:val="PR2"/>
        <w:tabs>
          <w:tab w:val="clear" w:pos="1440"/>
        </w:tabs>
        <w:ind w:left="1080" w:hanging="360"/>
        <w:rPr>
          <w:sz w:val="20"/>
        </w:rPr>
      </w:pPr>
      <w:r w:rsidRPr="006F3B0E">
        <w:rPr>
          <w:sz w:val="20"/>
        </w:rPr>
        <w:t xml:space="preserve">Stanley System included full breakaway SO-SX-SX-SO </w:t>
      </w:r>
      <w:r w:rsidR="00E20CF0" w:rsidRPr="006F3B0E">
        <w:rPr>
          <w:sz w:val="20"/>
        </w:rPr>
        <w:t>Lowe’s Signature Dura-Guard – Lowe’s Signature 3000 Series Automatic Sliding Doors</w:t>
      </w:r>
      <w:r w:rsidRPr="006F3B0E">
        <w:rPr>
          <w:sz w:val="20"/>
        </w:rPr>
        <w:t xml:space="preserve"> with </w:t>
      </w:r>
      <w:r w:rsidR="00E20CF0" w:rsidRPr="006F3B0E">
        <w:rPr>
          <w:sz w:val="20"/>
        </w:rPr>
        <w:t>3-1/2</w:t>
      </w:r>
      <w:r w:rsidRPr="006F3B0E">
        <w:rPr>
          <w:sz w:val="20"/>
        </w:rPr>
        <w:t xml:space="preserve">-inch </w:t>
      </w:r>
      <w:proofErr w:type="spellStart"/>
      <w:r w:rsidRPr="006F3B0E">
        <w:rPr>
          <w:sz w:val="20"/>
        </w:rPr>
        <w:t>muntins</w:t>
      </w:r>
      <w:proofErr w:type="spellEnd"/>
      <w:r w:rsidRPr="006F3B0E">
        <w:rPr>
          <w:sz w:val="20"/>
        </w:rPr>
        <w:t xml:space="preserve"> and 10-inch bottom rails and medium stile doors.   Stan-ray Motion Detectors, Dual Stan-Guard Safety Presence sensor, two (2) horizontal holding beams and </w:t>
      </w:r>
      <w:r w:rsidR="006F3B0E" w:rsidRPr="006F3B0E">
        <w:rPr>
          <w:sz w:val="20"/>
        </w:rPr>
        <w:t>extra-long</w:t>
      </w:r>
      <w:r w:rsidRPr="006F3B0E">
        <w:rPr>
          <w:sz w:val="20"/>
        </w:rPr>
        <w:t xml:space="preserve"> bottom sweeps.  Provide alarm contact for door position and breakout monitoring in head member.</w:t>
      </w:r>
    </w:p>
    <w:p w14:paraId="5D4DED90" w14:textId="4C77CBB0" w:rsidR="00A23DD6" w:rsidRPr="006F3B0E" w:rsidRDefault="00A23DD6">
      <w:pPr>
        <w:pStyle w:val="PR2"/>
        <w:tabs>
          <w:tab w:val="clear" w:pos="1440"/>
        </w:tabs>
        <w:ind w:left="1080" w:hanging="360"/>
        <w:rPr>
          <w:sz w:val="20"/>
        </w:rPr>
      </w:pPr>
      <w:r w:rsidRPr="006F3B0E">
        <w:rPr>
          <w:sz w:val="20"/>
        </w:rPr>
        <w:t>Stanley System 3-Panel Telescopic Entrance with breakaway leading slide only P-X-SX surface mount Dura Glide 5200 series.</w:t>
      </w:r>
      <w:r w:rsidR="0079101C" w:rsidRPr="006F3B0E">
        <w:rPr>
          <w:sz w:val="20"/>
        </w:rPr>
        <w:t xml:space="preserve"> </w:t>
      </w:r>
    </w:p>
    <w:p w14:paraId="2ACE0391" w14:textId="17647450" w:rsidR="00187BE6" w:rsidRPr="006F3B0E" w:rsidRDefault="00187BE6">
      <w:pPr>
        <w:pStyle w:val="PR2"/>
        <w:tabs>
          <w:tab w:val="clear" w:pos="1440"/>
        </w:tabs>
        <w:ind w:left="1080" w:hanging="360"/>
        <w:rPr>
          <w:sz w:val="20"/>
        </w:rPr>
      </w:pPr>
      <w:proofErr w:type="spellStart"/>
      <w:r w:rsidRPr="006F3B0E">
        <w:rPr>
          <w:sz w:val="20"/>
        </w:rPr>
        <w:t>A</w:t>
      </w:r>
      <w:r w:rsidR="00EE3D34" w:rsidRPr="006F3B0E">
        <w:rPr>
          <w:sz w:val="20"/>
        </w:rPr>
        <w:t>ssa</w:t>
      </w:r>
      <w:proofErr w:type="spellEnd"/>
      <w:r w:rsidRPr="006F3B0E">
        <w:rPr>
          <w:sz w:val="20"/>
        </w:rPr>
        <w:t xml:space="preserve"> </w:t>
      </w:r>
      <w:proofErr w:type="spellStart"/>
      <w:r w:rsidRPr="006F3B0E">
        <w:rPr>
          <w:sz w:val="20"/>
        </w:rPr>
        <w:t>A</w:t>
      </w:r>
      <w:r w:rsidR="00EE3D34" w:rsidRPr="006F3B0E">
        <w:rPr>
          <w:sz w:val="20"/>
        </w:rPr>
        <w:t>bloy</w:t>
      </w:r>
      <w:proofErr w:type="spellEnd"/>
      <w:r w:rsidRPr="006F3B0E">
        <w:rPr>
          <w:sz w:val="20"/>
        </w:rPr>
        <w:t xml:space="preserve"> System includes full breakaway SO-SX-SX-SO Lowe’s SL500– Lowe’s Automatic Door Package: Door assemblies include 4-inch </w:t>
      </w:r>
      <w:proofErr w:type="spellStart"/>
      <w:r w:rsidRPr="006F3B0E">
        <w:rPr>
          <w:sz w:val="20"/>
        </w:rPr>
        <w:t>muntins</w:t>
      </w:r>
      <w:proofErr w:type="spellEnd"/>
      <w:r w:rsidRPr="006F3B0E">
        <w:rPr>
          <w:sz w:val="20"/>
        </w:rPr>
        <w:t xml:space="preserve"> and 10-inch bottom rails and medium stile vertical door rails. Motion / Presence sensor, two (2) horizontal holding beams per </w:t>
      </w:r>
      <w:r w:rsidR="006F3B0E" w:rsidRPr="006F3B0E">
        <w:rPr>
          <w:sz w:val="20"/>
        </w:rPr>
        <w:t>unit. Concealed</w:t>
      </w:r>
      <w:r w:rsidRPr="006F3B0E">
        <w:rPr>
          <w:sz w:val="20"/>
        </w:rPr>
        <w:t xml:space="preserve"> and adjustable </w:t>
      </w:r>
      <w:r w:rsidR="006F3B0E" w:rsidRPr="006F3B0E">
        <w:rPr>
          <w:sz w:val="20"/>
        </w:rPr>
        <w:t>extra-long</w:t>
      </w:r>
      <w:r w:rsidRPr="006F3B0E">
        <w:rPr>
          <w:sz w:val="20"/>
        </w:rPr>
        <w:t xml:space="preserve"> bottom door sweeps.  Provide alarm contact for door position and breakout monitoring in head member.</w:t>
      </w:r>
    </w:p>
    <w:p w14:paraId="1504EAB8" w14:textId="77777777" w:rsidR="00C906A5" w:rsidRPr="00C906A5" w:rsidRDefault="00187BE6" w:rsidP="006F3B0E">
      <w:pPr>
        <w:pStyle w:val="PR2"/>
        <w:tabs>
          <w:tab w:val="clear" w:pos="1440"/>
        </w:tabs>
        <w:ind w:left="1080" w:hanging="360"/>
        <w:rPr>
          <w:sz w:val="20"/>
        </w:rPr>
      </w:pPr>
      <w:proofErr w:type="spellStart"/>
      <w:r w:rsidRPr="006F3B0E">
        <w:rPr>
          <w:sz w:val="20"/>
        </w:rPr>
        <w:t>A</w:t>
      </w:r>
      <w:r w:rsidR="00EE3D34" w:rsidRPr="006F3B0E">
        <w:rPr>
          <w:sz w:val="20"/>
        </w:rPr>
        <w:t>ssa</w:t>
      </w:r>
      <w:proofErr w:type="spellEnd"/>
      <w:r w:rsidRPr="006F3B0E">
        <w:rPr>
          <w:sz w:val="20"/>
        </w:rPr>
        <w:t xml:space="preserve"> </w:t>
      </w:r>
      <w:proofErr w:type="spellStart"/>
      <w:r w:rsidRPr="006F3B0E">
        <w:rPr>
          <w:sz w:val="20"/>
        </w:rPr>
        <w:t>A</w:t>
      </w:r>
      <w:r w:rsidR="00EE3D34" w:rsidRPr="006F3B0E">
        <w:rPr>
          <w:sz w:val="20"/>
        </w:rPr>
        <w:t>bloy</w:t>
      </w:r>
      <w:proofErr w:type="spellEnd"/>
      <w:r w:rsidRPr="006F3B0E">
        <w:rPr>
          <w:sz w:val="20"/>
        </w:rPr>
        <w:t xml:space="preserve"> SL500 3-Panel Telescopic entrance door system with breakaway on #1 active leaf only (P-X-SX) in a surface applied </w:t>
      </w:r>
      <w:r w:rsidR="006F3B0E" w:rsidRPr="006F3B0E">
        <w:rPr>
          <w:sz w:val="20"/>
        </w:rPr>
        <w:t>configuration.</w:t>
      </w:r>
    </w:p>
    <w:p w14:paraId="4B41F0AE" w14:textId="4C67542B" w:rsidR="00724A84" w:rsidRPr="00E10889" w:rsidRDefault="00D315C7" w:rsidP="00724A84">
      <w:pPr>
        <w:pStyle w:val="PR2"/>
        <w:tabs>
          <w:tab w:val="clear" w:pos="1440"/>
        </w:tabs>
        <w:ind w:left="1080" w:hanging="360"/>
        <w:rPr>
          <w:sz w:val="20"/>
        </w:rPr>
      </w:pPr>
      <w:r w:rsidRPr="00E10889">
        <w:rPr>
          <w:sz w:val="20"/>
        </w:rPr>
        <w:t xml:space="preserve">Horton Automatics </w:t>
      </w:r>
      <w:r w:rsidR="00724A84" w:rsidRPr="00E10889">
        <w:rPr>
          <w:sz w:val="20"/>
        </w:rPr>
        <w:t xml:space="preserve">includes full breakaway SO-SX-SX-SO </w:t>
      </w:r>
      <w:proofErr w:type="spellStart"/>
      <w:r w:rsidR="00E6692E" w:rsidRPr="00E10889">
        <w:rPr>
          <w:sz w:val="20"/>
        </w:rPr>
        <w:t>HDSlide</w:t>
      </w:r>
      <w:proofErr w:type="spellEnd"/>
      <w:r w:rsidR="00E6692E" w:rsidRPr="00E10889">
        <w:rPr>
          <w:sz w:val="20"/>
        </w:rPr>
        <w:t xml:space="preserve"> 2001 Series </w:t>
      </w:r>
      <w:r w:rsidR="00724A84" w:rsidRPr="00E10889">
        <w:rPr>
          <w:sz w:val="20"/>
        </w:rPr>
        <w:t xml:space="preserve">– Automatic Door Package: Door assemblies include 4-inch </w:t>
      </w:r>
      <w:proofErr w:type="spellStart"/>
      <w:r w:rsidR="00724A84" w:rsidRPr="00E10889">
        <w:rPr>
          <w:sz w:val="20"/>
        </w:rPr>
        <w:t>muntins</w:t>
      </w:r>
      <w:proofErr w:type="spellEnd"/>
      <w:r w:rsidR="00724A84" w:rsidRPr="00E10889">
        <w:rPr>
          <w:sz w:val="20"/>
        </w:rPr>
        <w:t xml:space="preserve"> and 10-inch bottom rails and medium stile vertical door rails. Motion / Presence sensor, two (2) horizontal holding beams per unit. Concealed and adjustable extra-long bottom door sweeps.  Provide alarm contact for door position and breakout monitoring in head member.</w:t>
      </w:r>
    </w:p>
    <w:p w14:paraId="302FE05B" w14:textId="4D82C7E8" w:rsidR="00187BE6" w:rsidRPr="00E10889" w:rsidRDefault="0047082E" w:rsidP="006F3B0E">
      <w:pPr>
        <w:pStyle w:val="PR2"/>
        <w:tabs>
          <w:tab w:val="clear" w:pos="1440"/>
        </w:tabs>
        <w:ind w:left="1080" w:hanging="360"/>
        <w:rPr>
          <w:sz w:val="20"/>
        </w:rPr>
      </w:pPr>
      <w:r w:rsidRPr="00E10889">
        <w:rPr>
          <w:sz w:val="20"/>
        </w:rPr>
        <w:t>Horton Automatics</w:t>
      </w:r>
      <w:r w:rsidR="009D29EB" w:rsidRPr="00E10889">
        <w:rPr>
          <w:sz w:val="20"/>
        </w:rPr>
        <w:t xml:space="preserve"> </w:t>
      </w:r>
      <w:proofErr w:type="spellStart"/>
      <w:r w:rsidR="009D29EB" w:rsidRPr="00E10889">
        <w:rPr>
          <w:sz w:val="20"/>
        </w:rPr>
        <w:t>ProSlide</w:t>
      </w:r>
      <w:proofErr w:type="spellEnd"/>
      <w:r w:rsidR="009D29EB" w:rsidRPr="00E10889">
        <w:rPr>
          <w:sz w:val="20"/>
        </w:rPr>
        <w:t xml:space="preserve"> 2003T</w:t>
      </w:r>
      <w:r w:rsidR="00950D9B" w:rsidRPr="00E10889">
        <w:rPr>
          <w:sz w:val="20"/>
        </w:rPr>
        <w:t xml:space="preserve"> -</w:t>
      </w:r>
      <w:r w:rsidR="009D29EB" w:rsidRPr="00E10889">
        <w:rPr>
          <w:sz w:val="20"/>
        </w:rPr>
        <w:t xml:space="preserve"> </w:t>
      </w:r>
      <w:r w:rsidRPr="00E10889">
        <w:rPr>
          <w:sz w:val="20"/>
        </w:rPr>
        <w:t>3-Panel Telescopic entrance door system with breakaway on #1 active leaf only (P-X-SX) in a surface applied configuration</w:t>
      </w:r>
    </w:p>
    <w:p w14:paraId="5E859731" w14:textId="77777777" w:rsidR="00253498" w:rsidRDefault="00253498" w:rsidP="00253498">
      <w:pPr>
        <w:pStyle w:val="PR2"/>
        <w:tabs>
          <w:tab w:val="clear" w:pos="1440"/>
        </w:tabs>
        <w:ind w:left="1080" w:hanging="360"/>
        <w:rPr>
          <w:sz w:val="20"/>
        </w:rPr>
      </w:pPr>
      <w:r>
        <w:rPr>
          <w:sz w:val="20"/>
        </w:rPr>
        <w:t xml:space="preserve">Record System includes full breakaway SO-SX-SX-SO Lowe’s 5100 – Lowe’s Automatic Door Package – Door assemblies include 3-1/2” </w:t>
      </w:r>
      <w:proofErr w:type="spellStart"/>
      <w:r>
        <w:rPr>
          <w:sz w:val="20"/>
        </w:rPr>
        <w:t>muntins</w:t>
      </w:r>
      <w:proofErr w:type="spellEnd"/>
      <w:r>
        <w:rPr>
          <w:sz w:val="20"/>
        </w:rPr>
        <w:t xml:space="preserve"> with 10-inch bottom rails and medium stile door rails.  Motion/Presence sensor, two (2) horizontal holding beams per unit.  Adjustable nylon sweep.  Provide alarm contact for door position and breakout monitoring in head member.</w:t>
      </w:r>
    </w:p>
    <w:p w14:paraId="46062837" w14:textId="77777777" w:rsidR="00253498" w:rsidRPr="006F3B0E" w:rsidRDefault="00253498" w:rsidP="00253498">
      <w:pPr>
        <w:pStyle w:val="PR2"/>
        <w:tabs>
          <w:tab w:val="clear" w:pos="1440"/>
        </w:tabs>
        <w:ind w:left="1080" w:hanging="360"/>
        <w:rPr>
          <w:sz w:val="20"/>
        </w:rPr>
      </w:pPr>
      <w:r>
        <w:rPr>
          <w:sz w:val="20"/>
        </w:rPr>
        <w:t>Record 5100 3-Panel Telescopic entrance with breakaway leading slide panel only (P-X-SX) in a surface applied configuration.</w:t>
      </w:r>
    </w:p>
    <w:p w14:paraId="2D3BDCD5" w14:textId="77777777" w:rsidR="00253498" w:rsidRPr="009D29EB" w:rsidRDefault="00253498" w:rsidP="00E10889">
      <w:pPr>
        <w:pStyle w:val="PR2"/>
        <w:numPr>
          <w:ilvl w:val="0"/>
          <w:numId w:val="0"/>
        </w:numPr>
        <w:ind w:left="1080"/>
        <w:rPr>
          <w:color w:val="FF0000"/>
          <w:sz w:val="20"/>
        </w:rPr>
      </w:pPr>
    </w:p>
    <w:p w14:paraId="119F96D1" w14:textId="77777777" w:rsidR="003E25FF" w:rsidRPr="006F3B0E" w:rsidRDefault="00A56E05" w:rsidP="004A1559">
      <w:pPr>
        <w:pStyle w:val="PR1"/>
        <w:tabs>
          <w:tab w:val="clear" w:pos="864"/>
          <w:tab w:val="num" w:pos="720"/>
        </w:tabs>
        <w:spacing w:before="0"/>
        <w:ind w:left="720" w:hanging="540"/>
        <w:rPr>
          <w:sz w:val="20"/>
        </w:rPr>
      </w:pPr>
      <w:r w:rsidRPr="006F3B0E">
        <w:rPr>
          <w:sz w:val="20"/>
        </w:rPr>
        <w:t>Framing Members:  Fabricate from extruded aluminum or formed-aluminum sheet or plate.</w:t>
      </w:r>
    </w:p>
    <w:p w14:paraId="326979D0" w14:textId="77777777" w:rsidR="00A56E05" w:rsidRPr="006F3B0E" w:rsidRDefault="00A56E05" w:rsidP="004A1559">
      <w:pPr>
        <w:pStyle w:val="PR1"/>
        <w:tabs>
          <w:tab w:val="clear" w:pos="864"/>
          <w:tab w:val="num" w:pos="720"/>
        </w:tabs>
        <w:spacing w:before="0"/>
        <w:ind w:left="720" w:hanging="540"/>
        <w:rPr>
          <w:sz w:val="20"/>
        </w:rPr>
      </w:pPr>
      <w:r w:rsidRPr="006F3B0E">
        <w:rPr>
          <w:sz w:val="20"/>
        </w:rPr>
        <w:lastRenderedPageBreak/>
        <w:t xml:space="preserve">Main Extrusions:  Minimum wall thickness of </w:t>
      </w:r>
      <w:r w:rsidRPr="006F3B0E">
        <w:rPr>
          <w:rStyle w:val="IP"/>
          <w:color w:val="auto"/>
          <w:sz w:val="20"/>
        </w:rPr>
        <w:t>0.125 inch</w:t>
      </w:r>
      <w:r w:rsidRPr="006F3B0E">
        <w:rPr>
          <w:rStyle w:val="SI"/>
          <w:color w:val="auto"/>
          <w:sz w:val="20"/>
        </w:rPr>
        <w:t xml:space="preserve"> (3.2 mm)</w:t>
      </w:r>
      <w:r w:rsidRPr="006F3B0E">
        <w:rPr>
          <w:sz w:val="20"/>
        </w:rPr>
        <w:t>.</w:t>
      </w:r>
    </w:p>
    <w:p w14:paraId="1372E8A6" w14:textId="77777777" w:rsidR="00A56E05" w:rsidRPr="006F3B0E" w:rsidRDefault="00A56E05" w:rsidP="004A1559">
      <w:pPr>
        <w:pStyle w:val="PR1"/>
        <w:tabs>
          <w:tab w:val="clear" w:pos="864"/>
          <w:tab w:val="num" w:pos="720"/>
        </w:tabs>
        <w:spacing w:before="0"/>
        <w:ind w:left="720" w:hanging="540"/>
        <w:rPr>
          <w:sz w:val="20"/>
        </w:rPr>
      </w:pPr>
      <w:r w:rsidRPr="006F3B0E">
        <w:rPr>
          <w:sz w:val="20"/>
        </w:rPr>
        <w:t xml:space="preserve">Extruded Glazing Stops and Applied Trim:  Minimum wall thickness of </w:t>
      </w:r>
      <w:r w:rsidRPr="006F3B0E">
        <w:rPr>
          <w:rStyle w:val="IP"/>
          <w:color w:val="auto"/>
          <w:sz w:val="20"/>
        </w:rPr>
        <w:t>0.062 inch</w:t>
      </w:r>
      <w:r w:rsidRPr="006F3B0E">
        <w:rPr>
          <w:rStyle w:val="SI"/>
          <w:color w:val="auto"/>
          <w:sz w:val="20"/>
        </w:rPr>
        <w:t xml:space="preserve"> (1.6 mm)</w:t>
      </w:r>
      <w:r w:rsidRPr="006F3B0E">
        <w:rPr>
          <w:sz w:val="20"/>
        </w:rPr>
        <w:t>.</w:t>
      </w:r>
    </w:p>
    <w:p w14:paraId="3A53D1BE" w14:textId="77777777" w:rsidR="00A56E05" w:rsidRPr="006F3B0E" w:rsidRDefault="00A56E05">
      <w:pPr>
        <w:pStyle w:val="PR2"/>
        <w:tabs>
          <w:tab w:val="clear" w:pos="1440"/>
        </w:tabs>
        <w:ind w:left="1080" w:hanging="360"/>
        <w:rPr>
          <w:sz w:val="20"/>
        </w:rPr>
      </w:pPr>
      <w:proofErr w:type="spellStart"/>
      <w:r w:rsidRPr="006F3B0E">
        <w:rPr>
          <w:sz w:val="20"/>
        </w:rPr>
        <w:t>Muntin</w:t>
      </w:r>
      <w:proofErr w:type="spellEnd"/>
      <w:r w:rsidRPr="006F3B0E">
        <w:rPr>
          <w:sz w:val="20"/>
        </w:rPr>
        <w:t xml:space="preserve"> Bars:  4-inch horizontal tubular rail members for </w:t>
      </w:r>
      <w:proofErr w:type="spellStart"/>
      <w:r w:rsidRPr="006F3B0E">
        <w:rPr>
          <w:sz w:val="20"/>
        </w:rPr>
        <w:t>sidelites</w:t>
      </w:r>
      <w:proofErr w:type="spellEnd"/>
      <w:r w:rsidRPr="006F3B0E">
        <w:rPr>
          <w:sz w:val="20"/>
        </w:rPr>
        <w:t>; match stiles and rails.</w:t>
      </w:r>
    </w:p>
    <w:p w14:paraId="3CA22AA9" w14:textId="302A7494" w:rsidR="00A56E05" w:rsidRPr="006F3B0E" w:rsidRDefault="00A56E05">
      <w:pPr>
        <w:pStyle w:val="PR1"/>
        <w:tabs>
          <w:tab w:val="clear" w:pos="864"/>
          <w:tab w:val="left" w:pos="720"/>
        </w:tabs>
        <w:spacing w:before="0"/>
        <w:ind w:left="720" w:hanging="540"/>
        <w:outlineLvl w:val="9"/>
        <w:rPr>
          <w:sz w:val="20"/>
        </w:rPr>
      </w:pPr>
      <w:r w:rsidRPr="006F3B0E">
        <w:rPr>
          <w:sz w:val="20"/>
        </w:rPr>
        <w:t xml:space="preserve">Headers:  Fabricated from minimum </w:t>
      </w:r>
      <w:r w:rsidRPr="006F3B0E">
        <w:rPr>
          <w:rStyle w:val="IP"/>
          <w:color w:val="auto"/>
          <w:sz w:val="20"/>
        </w:rPr>
        <w:t>0.125-inch-</w:t>
      </w:r>
      <w:r w:rsidRPr="006F3B0E">
        <w:rPr>
          <w:rStyle w:val="SI"/>
          <w:color w:val="auto"/>
          <w:sz w:val="20"/>
        </w:rPr>
        <w:t xml:space="preserve"> (3.2-mm-)</w:t>
      </w:r>
      <w:r w:rsidRPr="006F3B0E">
        <w:rPr>
          <w:sz w:val="20"/>
        </w:rPr>
        <w:t xml:space="preserve"> thick, extruded aluminum or formed-aluminum sheet or plate.  Conceal operator and roller track in header, providing access by means of hinged </w:t>
      </w:r>
      <w:r w:rsidR="00187BE6" w:rsidRPr="006F3B0E">
        <w:rPr>
          <w:sz w:val="20"/>
        </w:rPr>
        <w:t>and/</w:t>
      </w:r>
      <w:r w:rsidRPr="006F3B0E">
        <w:rPr>
          <w:sz w:val="20"/>
        </w:rPr>
        <w:t>or removable access panel to permit service and adjustment.  Secure panel to prevent unauthorized access.</w:t>
      </w:r>
    </w:p>
    <w:p w14:paraId="344B578F" w14:textId="77777777" w:rsidR="00A56E05" w:rsidRPr="006F3B0E" w:rsidRDefault="00A56E05">
      <w:pPr>
        <w:pStyle w:val="PR2"/>
        <w:tabs>
          <w:tab w:val="clear" w:pos="1440"/>
        </w:tabs>
        <w:ind w:left="1080" w:hanging="360"/>
        <w:rPr>
          <w:sz w:val="20"/>
        </w:rPr>
      </w:pPr>
      <w:r w:rsidRPr="006F3B0E">
        <w:rPr>
          <w:sz w:val="20"/>
        </w:rPr>
        <w:t>Header Type:  Concealed, fabricated to match depth of framing and to extend full width of door opening.</w:t>
      </w:r>
    </w:p>
    <w:p w14:paraId="518A5C0B" w14:textId="592A93FD" w:rsidR="002A239A" w:rsidRPr="006F3B0E" w:rsidRDefault="00A56E05">
      <w:pPr>
        <w:pStyle w:val="PR1"/>
        <w:tabs>
          <w:tab w:val="clear" w:pos="864"/>
          <w:tab w:val="left" w:pos="720"/>
        </w:tabs>
        <w:spacing w:before="0"/>
        <w:ind w:left="720" w:hanging="540"/>
        <w:outlineLvl w:val="9"/>
        <w:rPr>
          <w:sz w:val="20"/>
        </w:rPr>
      </w:pPr>
      <w:r w:rsidRPr="006F3B0E">
        <w:rPr>
          <w:sz w:val="20"/>
        </w:rPr>
        <w:t xml:space="preserve">Carrier Assembly and Overhead Roller Track:  </w:t>
      </w:r>
    </w:p>
    <w:p w14:paraId="496ACB56" w14:textId="5827D829" w:rsidR="00A56E05" w:rsidRPr="006F3B0E" w:rsidRDefault="002A239A" w:rsidP="006F3B0E">
      <w:pPr>
        <w:pStyle w:val="PR2"/>
        <w:tabs>
          <w:tab w:val="clear" w:pos="1440"/>
        </w:tabs>
        <w:ind w:left="1080" w:hanging="360"/>
        <w:rPr>
          <w:sz w:val="20"/>
        </w:rPr>
      </w:pPr>
      <w:r w:rsidRPr="006F3B0E">
        <w:rPr>
          <w:sz w:val="20"/>
        </w:rPr>
        <w:t xml:space="preserve">Stanley:  Standard </w:t>
      </w:r>
      <w:r w:rsidR="00A56E05" w:rsidRPr="006F3B0E">
        <w:rPr>
          <w:sz w:val="20"/>
        </w:rPr>
        <w:t xml:space="preserve">carrier assembly that allows vertical adjustment; consisting of nylon- or </w:t>
      </w:r>
      <w:proofErr w:type="spellStart"/>
      <w:r w:rsidR="00A56E05" w:rsidRPr="006F3B0E">
        <w:rPr>
          <w:sz w:val="20"/>
        </w:rPr>
        <w:t>delrin</w:t>
      </w:r>
      <w:proofErr w:type="spellEnd"/>
      <w:r w:rsidR="00A56E05" w:rsidRPr="006F3B0E">
        <w:rPr>
          <w:sz w:val="20"/>
        </w:rPr>
        <w:t xml:space="preserve">-covered ball-bearing-center steel wheels operating on a continuous roller track, or ball-bearing-center steel wheels operating on a nylon- or </w:t>
      </w:r>
      <w:proofErr w:type="spellStart"/>
      <w:r w:rsidR="00A56E05" w:rsidRPr="006F3B0E">
        <w:rPr>
          <w:sz w:val="20"/>
        </w:rPr>
        <w:t>delrin</w:t>
      </w:r>
      <w:proofErr w:type="spellEnd"/>
      <w:r w:rsidR="00A56E05" w:rsidRPr="006F3B0E">
        <w:rPr>
          <w:sz w:val="20"/>
        </w:rPr>
        <w:t>-covered continuous roller track.  Support doors from carrier assembly by cantilever and pivot assembly.</w:t>
      </w:r>
    </w:p>
    <w:p w14:paraId="0D7592F2" w14:textId="0E31B2B6" w:rsidR="00032C36" w:rsidRDefault="00032C36" w:rsidP="006F3B0E">
      <w:pPr>
        <w:pStyle w:val="PR2"/>
        <w:tabs>
          <w:tab w:val="clear" w:pos="1440"/>
        </w:tabs>
        <w:ind w:left="1080" w:hanging="360"/>
        <w:rPr>
          <w:sz w:val="20"/>
        </w:rPr>
      </w:pPr>
      <w:proofErr w:type="spellStart"/>
      <w:r w:rsidRPr="006F3B0E">
        <w:rPr>
          <w:sz w:val="20"/>
        </w:rPr>
        <w:t>Assa</w:t>
      </w:r>
      <w:proofErr w:type="spellEnd"/>
      <w:r w:rsidRPr="006F3B0E">
        <w:rPr>
          <w:sz w:val="20"/>
        </w:rPr>
        <w:t xml:space="preserve"> </w:t>
      </w:r>
      <w:proofErr w:type="spellStart"/>
      <w:r w:rsidRPr="006F3B0E">
        <w:rPr>
          <w:sz w:val="20"/>
        </w:rPr>
        <w:t>Abloy</w:t>
      </w:r>
      <w:proofErr w:type="spellEnd"/>
      <w:r w:rsidRPr="006F3B0E">
        <w:rPr>
          <w:sz w:val="20"/>
        </w:rPr>
        <w:t xml:space="preserve">: Standard tandem carrier roller assembly that allows vertical adjustment; consisting of nylon- or </w:t>
      </w:r>
      <w:proofErr w:type="spellStart"/>
      <w:r w:rsidRPr="006F3B0E">
        <w:rPr>
          <w:sz w:val="20"/>
        </w:rPr>
        <w:t>delrin</w:t>
      </w:r>
      <w:proofErr w:type="spellEnd"/>
      <w:r w:rsidRPr="006F3B0E">
        <w:rPr>
          <w:sz w:val="20"/>
        </w:rPr>
        <w:t>-covered ball-bearing-center steel wheels operating on a continuous anodized aluminum roller track, or ball-bearing-center steel wheels operating on a continuous anodized aluminum roller track.  Support doors from carrier assembly by trolley and pivot assembly.</w:t>
      </w:r>
    </w:p>
    <w:p w14:paraId="29673963" w14:textId="24B2E1EF" w:rsidR="003024A9" w:rsidRPr="00E10889" w:rsidRDefault="00D15522" w:rsidP="006F3B0E">
      <w:pPr>
        <w:pStyle w:val="PR2"/>
        <w:tabs>
          <w:tab w:val="clear" w:pos="1440"/>
        </w:tabs>
        <w:ind w:left="1080" w:hanging="360"/>
        <w:rPr>
          <w:sz w:val="20"/>
        </w:rPr>
      </w:pPr>
      <w:r w:rsidRPr="00E10889">
        <w:rPr>
          <w:sz w:val="20"/>
        </w:rPr>
        <w:t>Horton Automatics</w:t>
      </w:r>
      <w:r w:rsidR="00BE024B" w:rsidRPr="00E10889">
        <w:rPr>
          <w:sz w:val="20"/>
        </w:rPr>
        <w:t>:</w:t>
      </w:r>
      <w:r w:rsidRPr="00E10889">
        <w:rPr>
          <w:sz w:val="20"/>
        </w:rPr>
        <w:t xml:space="preserve"> </w:t>
      </w:r>
      <w:r w:rsidR="00EA01C2" w:rsidRPr="00E10889">
        <w:rPr>
          <w:sz w:val="20"/>
        </w:rPr>
        <w:t xml:space="preserve">Standard </w:t>
      </w:r>
      <w:r w:rsidR="00BE024B" w:rsidRPr="00E10889">
        <w:rPr>
          <w:sz w:val="20"/>
        </w:rPr>
        <w:t>c</w:t>
      </w:r>
      <w:r w:rsidR="009F64E2" w:rsidRPr="00E10889">
        <w:rPr>
          <w:sz w:val="20"/>
        </w:rPr>
        <w:t>arrier assemblies shall support door panels with minimum four rollers per panel. Rollers will be non-metallic high quality ball bearing wheels 2" (51mm) diameter. Anti-Derailing shall be accomplished by means of a continuous aluminum extrusion full length of slide panel travel. Overhead header roller track shall be continuous aluminum</w:t>
      </w:r>
      <w:r w:rsidR="00EA01C2" w:rsidRPr="00E10889">
        <w:t>.</w:t>
      </w:r>
    </w:p>
    <w:p w14:paraId="345D582E" w14:textId="77777777" w:rsidR="00253498" w:rsidRPr="00FD27B3" w:rsidRDefault="00253498" w:rsidP="00253498">
      <w:pPr>
        <w:pStyle w:val="PR2"/>
        <w:tabs>
          <w:tab w:val="clear" w:pos="1440"/>
        </w:tabs>
        <w:ind w:left="1080" w:hanging="360"/>
        <w:rPr>
          <w:sz w:val="20"/>
        </w:rPr>
      </w:pPr>
      <w:bookmarkStart w:id="3" w:name="_Hlk150499276"/>
      <w:r>
        <w:rPr>
          <w:sz w:val="20"/>
        </w:rPr>
        <w:t>Record</w:t>
      </w:r>
      <w:r w:rsidRPr="006F3B0E">
        <w:rPr>
          <w:sz w:val="20"/>
        </w:rPr>
        <w:t xml:space="preserve">:  </w:t>
      </w:r>
      <w:r>
        <w:rPr>
          <w:sz w:val="20"/>
        </w:rPr>
        <w:t>Each sliding panel shall be supported by two (2) carrier assemblies that allow vertical adjustment, each carrier having a minimum of two supporting rollers and one adjustable “anti-rise” roller.  Carrier assembly consists of polymer type self-lubricating steel ball bearing rollers.  The carrier assemblies shall travel along a horizontal plane on the replaceable extruded aluminum.</w:t>
      </w:r>
    </w:p>
    <w:bookmarkEnd w:id="3"/>
    <w:p w14:paraId="7D9258AD" w14:textId="77777777" w:rsidR="00253498" w:rsidRPr="00BE024B" w:rsidRDefault="00253498" w:rsidP="00E10889">
      <w:pPr>
        <w:pStyle w:val="PR2"/>
        <w:numPr>
          <w:ilvl w:val="0"/>
          <w:numId w:val="0"/>
        </w:numPr>
        <w:ind w:left="1080"/>
        <w:rPr>
          <w:color w:val="FF0000"/>
          <w:sz w:val="20"/>
        </w:rPr>
      </w:pPr>
    </w:p>
    <w:p w14:paraId="70B696D8" w14:textId="77777777" w:rsidR="00980397" w:rsidRPr="006F3B0E" w:rsidRDefault="00A56E05" w:rsidP="006F3B0E">
      <w:pPr>
        <w:pStyle w:val="PR3"/>
        <w:tabs>
          <w:tab w:val="clear" w:pos="2016"/>
          <w:tab w:val="num" w:pos="1440"/>
        </w:tabs>
        <w:ind w:left="1440" w:hanging="360"/>
        <w:rPr>
          <w:sz w:val="20"/>
        </w:rPr>
      </w:pPr>
      <w:r w:rsidRPr="006F3B0E">
        <w:rPr>
          <w:sz w:val="20"/>
        </w:rPr>
        <w:t xml:space="preserve">Rollers:  </w:t>
      </w:r>
    </w:p>
    <w:p w14:paraId="21077989" w14:textId="2F594E65" w:rsidR="00A56E05" w:rsidRPr="006F3B0E" w:rsidRDefault="00980397" w:rsidP="006F3B0E">
      <w:pPr>
        <w:pStyle w:val="PR4"/>
        <w:rPr>
          <w:sz w:val="20"/>
        </w:rPr>
      </w:pPr>
      <w:r w:rsidRPr="006F3B0E">
        <w:rPr>
          <w:sz w:val="20"/>
        </w:rPr>
        <w:t xml:space="preserve">Stanley: </w:t>
      </w:r>
      <w:r w:rsidR="00A56E05" w:rsidRPr="006F3B0E">
        <w:rPr>
          <w:sz w:val="20"/>
        </w:rPr>
        <w:t>Minimum two ball-bearing roller wheels and two anti</w:t>
      </w:r>
      <w:r w:rsidR="001259F2" w:rsidRPr="006F3B0E">
        <w:rPr>
          <w:sz w:val="20"/>
        </w:rPr>
        <w:t>-</w:t>
      </w:r>
      <w:r w:rsidR="00A56E05" w:rsidRPr="006F3B0E">
        <w:rPr>
          <w:sz w:val="20"/>
        </w:rPr>
        <w:t>rise rollers for each active leaf.</w:t>
      </w:r>
    </w:p>
    <w:p w14:paraId="1021335D" w14:textId="19D1BE37" w:rsidR="00980397" w:rsidRDefault="00980397" w:rsidP="006F3B0E">
      <w:pPr>
        <w:pStyle w:val="PR4"/>
        <w:rPr>
          <w:sz w:val="20"/>
        </w:rPr>
      </w:pPr>
      <w:proofErr w:type="spellStart"/>
      <w:r w:rsidRPr="006F3B0E">
        <w:rPr>
          <w:sz w:val="20"/>
        </w:rPr>
        <w:t>Assa</w:t>
      </w:r>
      <w:proofErr w:type="spellEnd"/>
      <w:r w:rsidRPr="006F3B0E">
        <w:rPr>
          <w:sz w:val="20"/>
        </w:rPr>
        <w:t xml:space="preserve"> </w:t>
      </w:r>
      <w:proofErr w:type="spellStart"/>
      <w:r w:rsidRPr="006F3B0E">
        <w:rPr>
          <w:sz w:val="20"/>
        </w:rPr>
        <w:t>Abloy</w:t>
      </w:r>
      <w:proofErr w:type="spellEnd"/>
      <w:r w:rsidRPr="006F3B0E">
        <w:rPr>
          <w:sz w:val="20"/>
        </w:rPr>
        <w:t>: Minimum four (4) ball-bearing roller wheels and two (2) derailment anti-riser slide plates for each active leaf.</w:t>
      </w:r>
    </w:p>
    <w:p w14:paraId="4D85C6C5" w14:textId="021C22FA" w:rsidR="00D36EA9" w:rsidRPr="00E10889" w:rsidRDefault="007A5844" w:rsidP="00D36EA9">
      <w:pPr>
        <w:pStyle w:val="PR4"/>
        <w:rPr>
          <w:sz w:val="20"/>
        </w:rPr>
      </w:pPr>
      <w:r w:rsidRPr="00E10889">
        <w:rPr>
          <w:sz w:val="20"/>
        </w:rPr>
        <w:t xml:space="preserve">Horton Automatics: </w:t>
      </w:r>
      <w:r w:rsidR="00EA779F" w:rsidRPr="00E10889">
        <w:rPr>
          <w:sz w:val="20"/>
        </w:rPr>
        <w:t>Minimum four</w:t>
      </w:r>
      <w:r w:rsidR="00CA77CD" w:rsidRPr="00E10889">
        <w:rPr>
          <w:sz w:val="20"/>
        </w:rPr>
        <w:t xml:space="preserve"> </w:t>
      </w:r>
      <w:r w:rsidR="00EA3208" w:rsidRPr="00E10889">
        <w:rPr>
          <w:sz w:val="20"/>
        </w:rPr>
        <w:t>(4</w:t>
      </w:r>
      <w:r w:rsidR="000B3505" w:rsidRPr="00E10889">
        <w:rPr>
          <w:sz w:val="20"/>
        </w:rPr>
        <w:t>)</w:t>
      </w:r>
      <w:r w:rsidR="00EA779F" w:rsidRPr="00E10889">
        <w:rPr>
          <w:sz w:val="20"/>
        </w:rPr>
        <w:t xml:space="preserve"> </w:t>
      </w:r>
      <w:r w:rsidR="001B53F1" w:rsidRPr="00E10889">
        <w:rPr>
          <w:sz w:val="20"/>
        </w:rPr>
        <w:t>ball-bearings w</w:t>
      </w:r>
      <w:r w:rsidR="00AF4233" w:rsidRPr="00E10889">
        <w:rPr>
          <w:sz w:val="20"/>
        </w:rPr>
        <w:t xml:space="preserve">heel </w:t>
      </w:r>
      <w:r w:rsidR="00EA779F" w:rsidRPr="00E10889">
        <w:rPr>
          <w:sz w:val="20"/>
        </w:rPr>
        <w:t>rollers per panel</w:t>
      </w:r>
      <w:r w:rsidR="00D36EA9" w:rsidRPr="00E10889">
        <w:rPr>
          <w:sz w:val="20"/>
        </w:rPr>
        <w:t xml:space="preserve"> and two (2) derailment anti-riser </w:t>
      </w:r>
      <w:r w:rsidR="00E54186" w:rsidRPr="00E10889">
        <w:rPr>
          <w:sz w:val="20"/>
        </w:rPr>
        <w:t>roller wheels</w:t>
      </w:r>
      <w:r w:rsidR="00D36EA9" w:rsidRPr="00E10889">
        <w:rPr>
          <w:sz w:val="20"/>
        </w:rPr>
        <w:t xml:space="preserve"> for each active leaf.</w:t>
      </w:r>
    </w:p>
    <w:p w14:paraId="0C767936" w14:textId="25BBA7DD" w:rsidR="00253498" w:rsidRDefault="00253498" w:rsidP="00D36EA9">
      <w:pPr>
        <w:pStyle w:val="PR4"/>
        <w:rPr>
          <w:sz w:val="20"/>
        </w:rPr>
      </w:pPr>
      <w:r>
        <w:rPr>
          <w:sz w:val="20"/>
        </w:rPr>
        <w:t>Record:  Minimum of two (2) load bearing 2-inch diameter rollers and one (1) anti-rise roller per carrier assembly, two (2) carrier assemblies per sliding leaf</w:t>
      </w:r>
    </w:p>
    <w:p w14:paraId="51B268CF" w14:textId="77777777" w:rsidR="002A239A" w:rsidRPr="006F3B0E" w:rsidRDefault="00A56E05">
      <w:pPr>
        <w:pStyle w:val="PR1"/>
        <w:tabs>
          <w:tab w:val="clear" w:pos="864"/>
          <w:tab w:val="left" w:pos="720"/>
        </w:tabs>
        <w:spacing w:before="0"/>
        <w:ind w:left="720" w:hanging="540"/>
        <w:outlineLvl w:val="9"/>
        <w:rPr>
          <w:sz w:val="20"/>
        </w:rPr>
      </w:pPr>
      <w:r w:rsidRPr="006F3B0E">
        <w:rPr>
          <w:sz w:val="20"/>
        </w:rPr>
        <w:t xml:space="preserve">Sills:  </w:t>
      </w:r>
    </w:p>
    <w:p w14:paraId="21CE08BB" w14:textId="0B9C83ED" w:rsidR="006E6F2A" w:rsidRPr="006F3B0E" w:rsidRDefault="002A239A" w:rsidP="006F3B0E">
      <w:pPr>
        <w:pStyle w:val="PR2"/>
        <w:tabs>
          <w:tab w:val="clear" w:pos="1440"/>
        </w:tabs>
        <w:ind w:left="1080" w:hanging="360"/>
        <w:rPr>
          <w:sz w:val="20"/>
        </w:rPr>
      </w:pPr>
      <w:r w:rsidRPr="006F3B0E">
        <w:rPr>
          <w:sz w:val="20"/>
        </w:rPr>
        <w:t>Stanley:</w:t>
      </w:r>
      <w:r w:rsidR="00A56E05" w:rsidRPr="006F3B0E">
        <w:rPr>
          <w:sz w:val="20"/>
        </w:rPr>
        <w:t xml:space="preserve"> </w:t>
      </w:r>
      <w:r w:rsidRPr="006F3B0E">
        <w:rPr>
          <w:sz w:val="20"/>
        </w:rPr>
        <w:t>S</w:t>
      </w:r>
      <w:r w:rsidR="00A56E05" w:rsidRPr="006F3B0E">
        <w:rPr>
          <w:sz w:val="20"/>
        </w:rPr>
        <w:t>tandard sill members and bottom guide system, with stainless-steel ball-bearing-center roller wheels, and threshold and configuration indicated below:</w:t>
      </w:r>
    </w:p>
    <w:p w14:paraId="22A16A15" w14:textId="135615BB" w:rsidR="00A56E05" w:rsidRPr="006F3B0E" w:rsidRDefault="00A56E05" w:rsidP="006F3B0E">
      <w:pPr>
        <w:pStyle w:val="PR3"/>
        <w:tabs>
          <w:tab w:val="clear" w:pos="2016"/>
          <w:tab w:val="num" w:pos="1440"/>
        </w:tabs>
        <w:ind w:left="1440" w:hanging="360"/>
        <w:rPr>
          <w:sz w:val="20"/>
        </w:rPr>
      </w:pPr>
      <w:r w:rsidRPr="006F3B0E">
        <w:rPr>
          <w:sz w:val="20"/>
        </w:rPr>
        <w:t xml:space="preserve">Configuration:  No threshold across door opening and pin-guide track system at </w:t>
      </w:r>
      <w:proofErr w:type="spellStart"/>
      <w:r w:rsidRPr="006F3B0E">
        <w:rPr>
          <w:sz w:val="20"/>
        </w:rPr>
        <w:t>sidelites</w:t>
      </w:r>
      <w:proofErr w:type="spellEnd"/>
      <w:r w:rsidRPr="006F3B0E">
        <w:rPr>
          <w:sz w:val="20"/>
        </w:rPr>
        <w:t>.</w:t>
      </w:r>
    </w:p>
    <w:p w14:paraId="688C6D5D" w14:textId="0463A532" w:rsidR="006E6F2A" w:rsidRPr="006F3B0E" w:rsidRDefault="006E6F2A">
      <w:pPr>
        <w:pStyle w:val="PR2"/>
        <w:tabs>
          <w:tab w:val="clear" w:pos="1440"/>
        </w:tabs>
        <w:ind w:left="1080" w:hanging="360"/>
        <w:rPr>
          <w:sz w:val="20"/>
        </w:rPr>
      </w:pPr>
      <w:proofErr w:type="spellStart"/>
      <w:r w:rsidRPr="006F3B0E">
        <w:rPr>
          <w:sz w:val="20"/>
        </w:rPr>
        <w:t>Assa</w:t>
      </w:r>
      <w:proofErr w:type="spellEnd"/>
      <w:r w:rsidRPr="006F3B0E">
        <w:rPr>
          <w:sz w:val="20"/>
        </w:rPr>
        <w:t xml:space="preserve"> </w:t>
      </w:r>
      <w:proofErr w:type="spellStart"/>
      <w:r w:rsidRPr="006F3B0E">
        <w:rPr>
          <w:sz w:val="20"/>
        </w:rPr>
        <w:t>Abloy</w:t>
      </w:r>
      <w:proofErr w:type="spellEnd"/>
      <w:r w:rsidRPr="006F3B0E">
        <w:rPr>
          <w:sz w:val="20"/>
        </w:rPr>
        <w:t>: Standard sill members and bottom guide system, with self-cleaning slide blocks in a convex or concave threshold track configuration as indicated below:</w:t>
      </w:r>
    </w:p>
    <w:p w14:paraId="7DC5275B" w14:textId="6B733207" w:rsidR="006E6F2A" w:rsidRDefault="006E6F2A" w:rsidP="006F3B0E">
      <w:pPr>
        <w:pStyle w:val="PR3"/>
        <w:tabs>
          <w:tab w:val="clear" w:pos="2016"/>
          <w:tab w:val="num" w:pos="1440"/>
        </w:tabs>
        <w:ind w:left="1440" w:hanging="360"/>
        <w:rPr>
          <w:sz w:val="20"/>
        </w:rPr>
      </w:pPr>
      <w:r w:rsidRPr="006F3B0E">
        <w:rPr>
          <w:sz w:val="20"/>
        </w:rPr>
        <w:t xml:space="preserve">Configuration:  No threshold across door opening and </w:t>
      </w:r>
      <w:r w:rsidR="00070F02">
        <w:rPr>
          <w:sz w:val="20"/>
        </w:rPr>
        <w:t xml:space="preserve">recessed pin guide track system at </w:t>
      </w:r>
      <w:proofErr w:type="spellStart"/>
      <w:r w:rsidR="00070F02">
        <w:rPr>
          <w:sz w:val="20"/>
        </w:rPr>
        <w:t>sidelites</w:t>
      </w:r>
      <w:proofErr w:type="spellEnd"/>
      <w:r w:rsidR="00070F02">
        <w:rPr>
          <w:sz w:val="20"/>
        </w:rPr>
        <w:t>.</w:t>
      </w:r>
    </w:p>
    <w:p w14:paraId="59FD54E7" w14:textId="301D7007" w:rsidR="00452F7A" w:rsidRPr="00E10889" w:rsidRDefault="00452F7A" w:rsidP="00452F7A">
      <w:pPr>
        <w:pStyle w:val="PR2"/>
        <w:tabs>
          <w:tab w:val="clear" w:pos="1440"/>
        </w:tabs>
        <w:ind w:left="1080" w:hanging="360"/>
        <w:rPr>
          <w:sz w:val="20"/>
        </w:rPr>
      </w:pPr>
      <w:r w:rsidRPr="00E10889">
        <w:rPr>
          <w:sz w:val="20"/>
        </w:rPr>
        <w:t>Horton Automatics: Standard sill members and bottom guide system, with</w:t>
      </w:r>
      <w:r w:rsidR="006674ED" w:rsidRPr="00E10889">
        <w:rPr>
          <w:sz w:val="20"/>
        </w:rPr>
        <w:t xml:space="preserve"> a pin guide</w:t>
      </w:r>
      <w:r w:rsidR="00C724AC" w:rsidRPr="00E10889">
        <w:rPr>
          <w:sz w:val="20"/>
        </w:rPr>
        <w:t xml:space="preserve"> track </w:t>
      </w:r>
      <w:r w:rsidRPr="00E10889">
        <w:rPr>
          <w:sz w:val="20"/>
        </w:rPr>
        <w:t>and threshold and configuration indicated below:</w:t>
      </w:r>
    </w:p>
    <w:p w14:paraId="66AF0785" w14:textId="23A47C21" w:rsidR="00452F7A" w:rsidRPr="00E10889" w:rsidRDefault="00452F7A" w:rsidP="00452F7A">
      <w:pPr>
        <w:pStyle w:val="PR3"/>
        <w:tabs>
          <w:tab w:val="clear" w:pos="2016"/>
          <w:tab w:val="num" w:pos="1440"/>
        </w:tabs>
        <w:ind w:left="1440" w:hanging="360"/>
        <w:rPr>
          <w:sz w:val="20"/>
        </w:rPr>
      </w:pPr>
      <w:r w:rsidRPr="00E10889">
        <w:rPr>
          <w:sz w:val="20"/>
        </w:rPr>
        <w:t xml:space="preserve">Configuration:  No threshold across door opening and pin-guide track system at </w:t>
      </w:r>
      <w:proofErr w:type="spellStart"/>
      <w:r w:rsidRPr="00E10889">
        <w:rPr>
          <w:sz w:val="20"/>
        </w:rPr>
        <w:t>sidelites</w:t>
      </w:r>
      <w:proofErr w:type="spellEnd"/>
      <w:r w:rsidRPr="00E10889">
        <w:rPr>
          <w:sz w:val="20"/>
        </w:rPr>
        <w:t>.</w:t>
      </w:r>
    </w:p>
    <w:p w14:paraId="56ABCAA8" w14:textId="77777777" w:rsidR="00253498" w:rsidRDefault="00253498" w:rsidP="00253498">
      <w:pPr>
        <w:pStyle w:val="PR2"/>
        <w:tabs>
          <w:tab w:val="clear" w:pos="1440"/>
        </w:tabs>
        <w:ind w:left="1080" w:hanging="360"/>
        <w:rPr>
          <w:sz w:val="20"/>
        </w:rPr>
      </w:pPr>
      <w:bookmarkStart w:id="4" w:name="_Hlk150499751"/>
      <w:r>
        <w:rPr>
          <w:sz w:val="20"/>
        </w:rPr>
        <w:t>Record:  Standard sill members and bottom guide system, with configuration indicated below:</w:t>
      </w:r>
    </w:p>
    <w:p w14:paraId="178A6341" w14:textId="77777777" w:rsidR="00253498" w:rsidRPr="00BE4CA5" w:rsidRDefault="00253498" w:rsidP="00253498">
      <w:pPr>
        <w:pStyle w:val="PR3"/>
        <w:tabs>
          <w:tab w:val="clear" w:pos="2016"/>
          <w:tab w:val="num" w:pos="1440"/>
        </w:tabs>
        <w:ind w:left="1440" w:hanging="360"/>
        <w:rPr>
          <w:sz w:val="20"/>
        </w:rPr>
      </w:pPr>
      <w:r w:rsidRPr="006F3B0E">
        <w:rPr>
          <w:sz w:val="20"/>
        </w:rPr>
        <w:t xml:space="preserve">Configuration:  No threshold across door opening and </w:t>
      </w:r>
      <w:r>
        <w:rPr>
          <w:sz w:val="20"/>
        </w:rPr>
        <w:t xml:space="preserve">self-clearing pin-guide track system at </w:t>
      </w:r>
      <w:proofErr w:type="spellStart"/>
      <w:r>
        <w:rPr>
          <w:sz w:val="20"/>
        </w:rPr>
        <w:t>sidelites</w:t>
      </w:r>
      <w:proofErr w:type="spellEnd"/>
      <w:r>
        <w:rPr>
          <w:sz w:val="20"/>
        </w:rPr>
        <w:t>.</w:t>
      </w:r>
    </w:p>
    <w:bookmarkEnd w:id="4"/>
    <w:p w14:paraId="06B26CAB" w14:textId="77777777" w:rsidR="00E441DA" w:rsidRPr="006F3B0E" w:rsidRDefault="00E441DA" w:rsidP="000C44C1">
      <w:pPr>
        <w:pStyle w:val="PR2"/>
        <w:numPr>
          <w:ilvl w:val="0"/>
          <w:numId w:val="0"/>
        </w:numPr>
        <w:ind w:left="1440"/>
      </w:pPr>
    </w:p>
    <w:p w14:paraId="256F691E" w14:textId="7CFBD38D" w:rsidR="00A56E05" w:rsidRPr="006F3B0E" w:rsidRDefault="00A56E05">
      <w:pPr>
        <w:pStyle w:val="PR1"/>
        <w:tabs>
          <w:tab w:val="clear" w:pos="864"/>
          <w:tab w:val="left" w:pos="720"/>
        </w:tabs>
        <w:spacing w:before="0"/>
        <w:ind w:left="720" w:hanging="540"/>
        <w:outlineLvl w:val="9"/>
        <w:rPr>
          <w:sz w:val="20"/>
        </w:rPr>
      </w:pPr>
      <w:r w:rsidRPr="006F3B0E">
        <w:rPr>
          <w:sz w:val="20"/>
        </w:rPr>
        <w:t>Brackets and Reinforcements:  Manufacturer's standard; compatible with adjacent materials.  Provide non</w:t>
      </w:r>
      <w:r w:rsidR="006F3B0E">
        <w:rPr>
          <w:sz w:val="20"/>
        </w:rPr>
        <w:t>-</w:t>
      </w:r>
      <w:r w:rsidRPr="006F3B0E">
        <w:rPr>
          <w:sz w:val="20"/>
        </w:rPr>
        <w:t>staining, nonferrous shims for aligning system components.</w:t>
      </w:r>
    </w:p>
    <w:p w14:paraId="3E20744C" w14:textId="6E2E3389" w:rsidR="00A56E05" w:rsidRPr="006F3B0E" w:rsidRDefault="00A56E05">
      <w:pPr>
        <w:pStyle w:val="PR1"/>
        <w:tabs>
          <w:tab w:val="clear" w:pos="864"/>
          <w:tab w:val="left" w:pos="720"/>
        </w:tabs>
        <w:spacing w:before="0"/>
        <w:ind w:left="720" w:hanging="540"/>
        <w:outlineLvl w:val="9"/>
        <w:rPr>
          <w:sz w:val="20"/>
        </w:rPr>
      </w:pPr>
      <w:r w:rsidRPr="006F3B0E">
        <w:rPr>
          <w:sz w:val="20"/>
        </w:rPr>
        <w:t>Fasteners and Accessories:  Manufacturer's standard corrosion resistant, non</w:t>
      </w:r>
      <w:r w:rsidR="006F3B0E">
        <w:rPr>
          <w:sz w:val="20"/>
        </w:rPr>
        <w:t>-</w:t>
      </w:r>
      <w:r w:rsidRPr="006F3B0E">
        <w:rPr>
          <w:sz w:val="20"/>
        </w:rPr>
        <w:t>staining, non</w:t>
      </w:r>
      <w:r w:rsidR="006F3B0E">
        <w:rPr>
          <w:sz w:val="20"/>
        </w:rPr>
        <w:t>-</w:t>
      </w:r>
      <w:r w:rsidR="006F3B0E" w:rsidRPr="006F3B0E">
        <w:rPr>
          <w:sz w:val="20"/>
        </w:rPr>
        <w:t>bleeding; compatible</w:t>
      </w:r>
      <w:r w:rsidRPr="006F3B0E">
        <w:rPr>
          <w:sz w:val="20"/>
        </w:rPr>
        <w:t xml:space="preserve"> with adjacent materials.</w:t>
      </w:r>
    </w:p>
    <w:p w14:paraId="7E1A5DA0" w14:textId="77777777" w:rsidR="00A56E05" w:rsidRPr="006F3B0E" w:rsidRDefault="00A56E05">
      <w:pPr>
        <w:pStyle w:val="PR2"/>
        <w:tabs>
          <w:tab w:val="clear" w:pos="1440"/>
        </w:tabs>
        <w:ind w:left="1080" w:hanging="360"/>
        <w:rPr>
          <w:sz w:val="20"/>
        </w:rPr>
      </w:pPr>
      <w:r w:rsidRPr="006F3B0E">
        <w:rPr>
          <w:sz w:val="20"/>
        </w:rPr>
        <w:t>Reinforcement:  Reinforce members as required to retain fastener threads.</w:t>
      </w:r>
    </w:p>
    <w:p w14:paraId="5486B10B" w14:textId="77777777" w:rsidR="00A56E05" w:rsidRPr="006F3B0E" w:rsidRDefault="00A56E05">
      <w:pPr>
        <w:pStyle w:val="PR2"/>
        <w:tabs>
          <w:tab w:val="clear" w:pos="1440"/>
        </w:tabs>
        <w:ind w:left="1080" w:hanging="360"/>
        <w:rPr>
          <w:sz w:val="20"/>
        </w:rPr>
      </w:pPr>
      <w:r w:rsidRPr="006F3B0E">
        <w:rPr>
          <w:sz w:val="20"/>
        </w:rPr>
        <w:t>Exposed Fasteners:  Do not use exposed fasteners, except for hardware application.  For hardware application, use countersunk Phillips flat-head machine screws finished to match framing members or hardware being fastened, unless otherwise indicated.</w:t>
      </w:r>
    </w:p>
    <w:p w14:paraId="4E42DED1" w14:textId="6F8EC423" w:rsidR="00A56E05" w:rsidRPr="006F3B0E" w:rsidRDefault="00A56E05">
      <w:pPr>
        <w:pStyle w:val="PR1"/>
        <w:tabs>
          <w:tab w:val="clear" w:pos="864"/>
          <w:tab w:val="left" w:pos="720"/>
        </w:tabs>
        <w:spacing w:before="0"/>
        <w:ind w:left="720" w:hanging="540"/>
        <w:outlineLvl w:val="9"/>
        <w:rPr>
          <w:sz w:val="20"/>
        </w:rPr>
      </w:pPr>
      <w:r w:rsidRPr="006F3B0E">
        <w:rPr>
          <w:sz w:val="20"/>
        </w:rPr>
        <w:t>Signage:  Comply with ANSI/BHMA A156.10.</w:t>
      </w:r>
    </w:p>
    <w:p w14:paraId="530756F8" w14:textId="77777777" w:rsidR="00814960" w:rsidRPr="006F3B0E" w:rsidRDefault="00814960" w:rsidP="00814960">
      <w:pPr>
        <w:pStyle w:val="ART"/>
        <w:numPr>
          <w:ilvl w:val="0"/>
          <w:numId w:val="0"/>
        </w:numPr>
        <w:ind w:left="864"/>
      </w:pPr>
    </w:p>
    <w:p w14:paraId="766AE05F" w14:textId="77777777" w:rsidR="00A56E05" w:rsidRPr="006F3B0E" w:rsidRDefault="00A56E05">
      <w:pPr>
        <w:pStyle w:val="ART"/>
        <w:tabs>
          <w:tab w:val="clear" w:pos="864"/>
          <w:tab w:val="num" w:pos="720"/>
        </w:tabs>
        <w:ind w:left="720" w:hanging="720"/>
        <w:rPr>
          <w:sz w:val="20"/>
        </w:rPr>
      </w:pPr>
      <w:r w:rsidRPr="006F3B0E">
        <w:rPr>
          <w:sz w:val="20"/>
        </w:rPr>
        <w:t>DOOR OPERATORS</w:t>
      </w:r>
    </w:p>
    <w:p w14:paraId="7D2EA4A7" w14:textId="77777777" w:rsidR="00A56E05" w:rsidRPr="006F3B0E" w:rsidRDefault="00A56E05">
      <w:pPr>
        <w:pStyle w:val="PR1"/>
        <w:tabs>
          <w:tab w:val="clear" w:pos="864"/>
        </w:tabs>
        <w:spacing w:before="0"/>
        <w:ind w:left="720" w:hanging="540"/>
        <w:outlineLvl w:val="9"/>
        <w:rPr>
          <w:sz w:val="20"/>
        </w:rPr>
      </w:pPr>
      <w:r w:rsidRPr="006F3B0E">
        <w:rPr>
          <w:sz w:val="20"/>
        </w:rPr>
        <w:t>General:  Of size recommended by manufacturer for door size, weight, and movement; for condition of exposure; and for long-term, maintenance-free operation under normal traffic load for type of occupancy indicated.</w:t>
      </w:r>
    </w:p>
    <w:p w14:paraId="016F9C86" w14:textId="77777777" w:rsidR="00A56E05" w:rsidRPr="006F3B0E" w:rsidRDefault="00A56E05">
      <w:pPr>
        <w:pStyle w:val="PR2"/>
        <w:tabs>
          <w:tab w:val="clear" w:pos="1440"/>
        </w:tabs>
        <w:ind w:left="1080" w:hanging="360"/>
        <w:rPr>
          <w:sz w:val="20"/>
        </w:rPr>
      </w:pPr>
      <w:r w:rsidRPr="006F3B0E">
        <w:rPr>
          <w:sz w:val="20"/>
        </w:rPr>
        <w:t>Type:  Power operated, complying with ANSI/BHMA A156.10.</w:t>
      </w:r>
    </w:p>
    <w:p w14:paraId="31D46BEA" w14:textId="77777777" w:rsidR="00A56E05" w:rsidRPr="006F3B0E" w:rsidRDefault="00A56E05">
      <w:pPr>
        <w:pStyle w:val="PR2"/>
        <w:tabs>
          <w:tab w:val="clear" w:pos="1440"/>
        </w:tabs>
        <w:ind w:left="1080" w:hanging="360"/>
        <w:rPr>
          <w:sz w:val="20"/>
        </w:rPr>
      </w:pPr>
      <w:r w:rsidRPr="006F3B0E">
        <w:rPr>
          <w:sz w:val="20"/>
        </w:rPr>
        <w:t>Connections:  For power and control wiring.</w:t>
      </w:r>
    </w:p>
    <w:p w14:paraId="3D3CC26E" w14:textId="77777777" w:rsidR="00A56E05" w:rsidRPr="006F3B0E" w:rsidRDefault="00A56E05">
      <w:pPr>
        <w:pStyle w:val="PR2"/>
        <w:tabs>
          <w:tab w:val="clear" w:pos="1440"/>
        </w:tabs>
        <w:ind w:left="1080" w:hanging="360"/>
        <w:rPr>
          <w:sz w:val="20"/>
        </w:rPr>
      </w:pPr>
      <w:r w:rsidRPr="006F3B0E">
        <w:rPr>
          <w:sz w:val="20"/>
        </w:rPr>
        <w:t>Adjustment Features:  Fully adjustable without removing entrance doors, including adjustable speed, adjustable time delay for length of time door remains open, and automatic door re-open if stopped while closing.</w:t>
      </w:r>
    </w:p>
    <w:p w14:paraId="5EFBD3CF" w14:textId="4319B016" w:rsidR="00A56E05" w:rsidRPr="006F3B0E" w:rsidRDefault="00A56E05">
      <w:pPr>
        <w:pStyle w:val="PR2"/>
        <w:tabs>
          <w:tab w:val="clear" w:pos="1440"/>
        </w:tabs>
        <w:ind w:left="1080" w:hanging="360"/>
        <w:rPr>
          <w:sz w:val="20"/>
        </w:rPr>
      </w:pPr>
      <w:r w:rsidRPr="006F3B0E">
        <w:rPr>
          <w:sz w:val="20"/>
        </w:rPr>
        <w:t>On/Off Feature:  On/off/hold-open switch controls electric power to operator.  All automatic doors shall be equipped with an on-off-hold open switch with a clear aluminum escutcheon plate and operation label mounted at 6’-6” above finished floor in jamb or other convenient inside location.</w:t>
      </w:r>
      <w:r w:rsidR="00253498">
        <w:rPr>
          <w:sz w:val="20"/>
        </w:rPr>
        <w:t xml:space="preserve"> </w:t>
      </w:r>
      <w:bookmarkStart w:id="5" w:name="_Hlk150499835"/>
      <w:r w:rsidR="00253498">
        <w:rPr>
          <w:sz w:val="20"/>
        </w:rPr>
        <w:t>Record door provided with S.M.A.R.T panel in lieu of switch.</w:t>
      </w:r>
      <w:bookmarkEnd w:id="5"/>
    </w:p>
    <w:p w14:paraId="7DF98642" w14:textId="48F62507" w:rsidR="00A56E05" w:rsidRPr="006F3B0E" w:rsidRDefault="006F3B0E">
      <w:pPr>
        <w:pStyle w:val="PR2"/>
        <w:tabs>
          <w:tab w:val="clear" w:pos="1440"/>
        </w:tabs>
        <w:ind w:left="1080" w:hanging="360"/>
        <w:rPr>
          <w:sz w:val="20"/>
        </w:rPr>
      </w:pPr>
      <w:r w:rsidRPr="006F3B0E">
        <w:rPr>
          <w:sz w:val="20"/>
        </w:rPr>
        <w:t>Provide “</w:t>
      </w:r>
      <w:r w:rsidR="00A56E05" w:rsidRPr="006F3B0E">
        <w:rPr>
          <w:sz w:val="20"/>
        </w:rPr>
        <w:t xml:space="preserve">Opening Reduction Feature”, set at </w:t>
      </w:r>
      <w:r w:rsidRPr="006F3B0E">
        <w:rPr>
          <w:sz w:val="20"/>
        </w:rPr>
        <w:t>48-inch</w:t>
      </w:r>
      <w:r w:rsidR="00A56E05" w:rsidRPr="006F3B0E">
        <w:rPr>
          <w:sz w:val="20"/>
        </w:rPr>
        <w:t xml:space="preserve"> typical reduced opening to all 16’-0” (nominal) bi-part sliding door packages.   (Typically “non-vestibule” stores).</w:t>
      </w:r>
    </w:p>
    <w:p w14:paraId="68A09EEA" w14:textId="77777777" w:rsidR="00A56E05" w:rsidRPr="006F3B0E" w:rsidRDefault="00A56E05">
      <w:pPr>
        <w:pStyle w:val="PR2"/>
        <w:tabs>
          <w:tab w:val="clear" w:pos="1440"/>
        </w:tabs>
        <w:ind w:left="1080" w:hanging="360"/>
        <w:rPr>
          <w:sz w:val="20"/>
        </w:rPr>
      </w:pPr>
      <w:r w:rsidRPr="006F3B0E">
        <w:rPr>
          <w:sz w:val="20"/>
        </w:rPr>
        <w:t>Provide “Keyless Entry Pad”, type switch for “Re-Entry” to front exit doors</w:t>
      </w:r>
      <w:r w:rsidR="00C033DA" w:rsidRPr="006F3B0E">
        <w:rPr>
          <w:sz w:val="20"/>
        </w:rPr>
        <w:t xml:space="preserve"> (exterior set only)</w:t>
      </w:r>
      <w:r w:rsidRPr="006F3B0E">
        <w:rPr>
          <w:sz w:val="20"/>
        </w:rPr>
        <w:t>.  Mount on exterior at 6’-0” above finish floor in jamb or other convenient location.   Coordinate with other trades.</w:t>
      </w:r>
    </w:p>
    <w:p w14:paraId="74FD6A78" w14:textId="77777777" w:rsidR="00A56E05" w:rsidRPr="006F3B0E" w:rsidRDefault="00A56E05">
      <w:pPr>
        <w:pStyle w:val="PR2"/>
        <w:tabs>
          <w:tab w:val="clear" w:pos="1440"/>
        </w:tabs>
        <w:ind w:left="1080" w:hanging="360"/>
        <w:rPr>
          <w:sz w:val="20"/>
        </w:rPr>
      </w:pPr>
      <w:r w:rsidRPr="006F3B0E">
        <w:rPr>
          <w:sz w:val="20"/>
        </w:rPr>
        <w:t>Provide alarm contact security switches on all automatic sliding and swing doors.  Contacts shall be factory installed with digital connection extended at head members for connection to Owner.</w:t>
      </w:r>
    </w:p>
    <w:p w14:paraId="38EA7A46" w14:textId="2B369109" w:rsidR="00E20CF0" w:rsidRPr="006F3B0E" w:rsidRDefault="00E20CF0">
      <w:pPr>
        <w:pStyle w:val="PR2"/>
        <w:tabs>
          <w:tab w:val="clear" w:pos="1440"/>
        </w:tabs>
        <w:ind w:left="1080" w:hanging="360"/>
        <w:rPr>
          <w:sz w:val="20"/>
        </w:rPr>
      </w:pPr>
      <w:r w:rsidRPr="006F3B0E">
        <w:rPr>
          <w:sz w:val="20"/>
        </w:rPr>
        <w:t xml:space="preserve">Electromechanical Operator:  </w:t>
      </w:r>
      <w:r w:rsidR="008438EC" w:rsidRPr="006F3B0E">
        <w:rPr>
          <w:sz w:val="20"/>
        </w:rPr>
        <w:t>S</w:t>
      </w:r>
      <w:r w:rsidRPr="006F3B0E">
        <w:rPr>
          <w:sz w:val="20"/>
        </w:rPr>
        <w:t>elf-contained overhead unit, permanent-magnet DC motors with gear reduction drives, microprocessor controller</w:t>
      </w:r>
      <w:r w:rsidR="00EE576D" w:rsidRPr="006F3B0E">
        <w:rPr>
          <w:sz w:val="20"/>
        </w:rPr>
        <w:t>,</w:t>
      </w:r>
      <w:r w:rsidRPr="006F3B0E">
        <w:rPr>
          <w:sz w:val="20"/>
        </w:rPr>
        <w:t xml:space="preserve"> and encoder</w:t>
      </w:r>
      <w:r w:rsidR="00EE576D" w:rsidRPr="006F3B0E">
        <w:rPr>
          <w:sz w:val="20"/>
        </w:rPr>
        <w:t>.</w:t>
      </w:r>
    </w:p>
    <w:p w14:paraId="1661B2DD" w14:textId="77777777" w:rsidR="00E20CF0" w:rsidRPr="006F3B0E" w:rsidRDefault="00E20CF0" w:rsidP="00472089">
      <w:pPr>
        <w:pStyle w:val="PR3"/>
        <w:tabs>
          <w:tab w:val="clear" w:pos="2016"/>
          <w:tab w:val="num" w:pos="1440"/>
        </w:tabs>
        <w:ind w:left="1440" w:hanging="360"/>
        <w:rPr>
          <w:sz w:val="20"/>
        </w:rPr>
      </w:pPr>
      <w:r w:rsidRPr="006F3B0E">
        <w:rPr>
          <w:sz w:val="20"/>
        </w:rPr>
        <w:t>Operation:  Power opening and power closing.</w:t>
      </w:r>
    </w:p>
    <w:p w14:paraId="3D177D2F" w14:textId="6EA58CAD" w:rsidR="00E20CF0" w:rsidRPr="006F3B0E" w:rsidRDefault="00E20CF0" w:rsidP="00472089">
      <w:pPr>
        <w:pStyle w:val="PR2"/>
        <w:tabs>
          <w:tab w:val="clear" w:pos="1440"/>
          <w:tab w:val="num" w:pos="1080"/>
        </w:tabs>
        <w:ind w:left="1080" w:hanging="360"/>
        <w:rPr>
          <w:sz w:val="20"/>
        </w:rPr>
      </w:pPr>
      <w:bookmarkStart w:id="6" w:name="_Hlk534363671"/>
      <w:r w:rsidRPr="006F3B0E">
        <w:rPr>
          <w:sz w:val="20"/>
        </w:rPr>
        <w:t>Features:</w:t>
      </w:r>
    </w:p>
    <w:p w14:paraId="6012C9A6" w14:textId="3AE68D5A" w:rsidR="006518D0" w:rsidRPr="006F3B0E" w:rsidRDefault="006518D0" w:rsidP="006F3B0E">
      <w:pPr>
        <w:pStyle w:val="PR3"/>
        <w:tabs>
          <w:tab w:val="clear" w:pos="2016"/>
          <w:tab w:val="num" w:pos="1440"/>
        </w:tabs>
        <w:ind w:left="1440" w:hanging="360"/>
        <w:rPr>
          <w:sz w:val="20"/>
        </w:rPr>
      </w:pPr>
      <w:r w:rsidRPr="006F3B0E">
        <w:rPr>
          <w:sz w:val="20"/>
        </w:rPr>
        <w:t>Stanley</w:t>
      </w:r>
      <w:r w:rsidR="002C0F63" w:rsidRPr="006F3B0E">
        <w:rPr>
          <w:sz w:val="20"/>
        </w:rPr>
        <w:t>:</w:t>
      </w:r>
    </w:p>
    <w:p w14:paraId="492A570E" w14:textId="1052E1F7" w:rsidR="00E20CF0" w:rsidRPr="006F3B0E" w:rsidRDefault="00E20CF0" w:rsidP="006F3B0E">
      <w:pPr>
        <w:pStyle w:val="PR4"/>
        <w:rPr>
          <w:sz w:val="20"/>
        </w:rPr>
      </w:pPr>
      <w:r w:rsidRPr="006F3B0E">
        <w:rPr>
          <w:sz w:val="20"/>
        </w:rPr>
        <w:t>Adjustable opening and closing speeds.</w:t>
      </w:r>
    </w:p>
    <w:p w14:paraId="785A8BE6" w14:textId="6766E0DB" w:rsidR="00E20CF0" w:rsidRPr="006F3B0E" w:rsidRDefault="00E20CF0" w:rsidP="006F3B0E">
      <w:pPr>
        <w:pStyle w:val="PR4"/>
        <w:rPr>
          <w:sz w:val="20"/>
        </w:rPr>
      </w:pPr>
      <w:r w:rsidRPr="006F3B0E">
        <w:rPr>
          <w:sz w:val="20"/>
        </w:rPr>
        <w:t>Adjustable back-check and latching</w:t>
      </w:r>
      <w:r w:rsidR="00F027AC" w:rsidRPr="006F3B0E">
        <w:rPr>
          <w:sz w:val="20"/>
        </w:rPr>
        <w:t xml:space="preserve"> </w:t>
      </w:r>
    </w:p>
    <w:p w14:paraId="44B5F243" w14:textId="17053BB6" w:rsidR="00E20CF0" w:rsidRPr="006F3B0E" w:rsidRDefault="00E20CF0" w:rsidP="006F3B0E">
      <w:pPr>
        <w:pStyle w:val="PR4"/>
        <w:rPr>
          <w:sz w:val="20"/>
        </w:rPr>
      </w:pPr>
      <w:r w:rsidRPr="006F3B0E">
        <w:rPr>
          <w:sz w:val="20"/>
        </w:rPr>
        <w:t>Adjustable braking.</w:t>
      </w:r>
    </w:p>
    <w:p w14:paraId="131BC9FC" w14:textId="5F34BF44" w:rsidR="00E20CF0" w:rsidRPr="006F3B0E" w:rsidRDefault="00E20CF0" w:rsidP="006F3B0E">
      <w:pPr>
        <w:pStyle w:val="PR4"/>
        <w:rPr>
          <w:sz w:val="20"/>
        </w:rPr>
      </w:pPr>
      <w:r w:rsidRPr="006F3B0E">
        <w:rPr>
          <w:sz w:val="20"/>
        </w:rPr>
        <w:t>Adjustable hold-open time between 0 and 30 seconds.</w:t>
      </w:r>
    </w:p>
    <w:p w14:paraId="2C2093A0" w14:textId="10BF7B4B" w:rsidR="00E20CF0" w:rsidRPr="006F3B0E" w:rsidRDefault="00E20CF0" w:rsidP="006F3B0E">
      <w:pPr>
        <w:pStyle w:val="PR4"/>
        <w:rPr>
          <w:sz w:val="20"/>
        </w:rPr>
      </w:pPr>
      <w:r w:rsidRPr="006F3B0E">
        <w:rPr>
          <w:sz w:val="20"/>
        </w:rPr>
        <w:t>Obstruction recycle.</w:t>
      </w:r>
    </w:p>
    <w:p w14:paraId="78CC3B1C" w14:textId="679ECC4D" w:rsidR="00E20CF0" w:rsidRPr="006F3B0E" w:rsidRDefault="00E20CF0" w:rsidP="006F3B0E">
      <w:pPr>
        <w:pStyle w:val="PR4"/>
        <w:rPr>
          <w:sz w:val="20"/>
        </w:rPr>
      </w:pPr>
      <w:r w:rsidRPr="006F3B0E">
        <w:rPr>
          <w:sz w:val="20"/>
        </w:rPr>
        <w:t>On/Off switch to control electric power to operator.</w:t>
      </w:r>
      <w:r w:rsidR="00F027AC" w:rsidRPr="006F3B0E">
        <w:rPr>
          <w:sz w:val="20"/>
        </w:rPr>
        <w:t xml:space="preserve"> </w:t>
      </w:r>
    </w:p>
    <w:p w14:paraId="4E04A725" w14:textId="313B49E2" w:rsidR="00E20CF0" w:rsidRPr="006F3B0E" w:rsidRDefault="00E20CF0" w:rsidP="006F3B0E">
      <w:pPr>
        <w:pStyle w:val="PR4"/>
        <w:rPr>
          <w:sz w:val="20"/>
        </w:rPr>
      </w:pPr>
      <w:r w:rsidRPr="006F3B0E">
        <w:rPr>
          <w:sz w:val="20"/>
        </w:rPr>
        <w:t>Energy conservation switch that reduces door-opening width.</w:t>
      </w:r>
    </w:p>
    <w:p w14:paraId="238D0797" w14:textId="4BBF5280" w:rsidR="00E20CF0" w:rsidRPr="006F3B0E" w:rsidRDefault="00E20CF0" w:rsidP="006F3B0E">
      <w:pPr>
        <w:pStyle w:val="PR4"/>
        <w:rPr>
          <w:sz w:val="20"/>
        </w:rPr>
      </w:pPr>
      <w:r w:rsidRPr="006F3B0E">
        <w:rPr>
          <w:sz w:val="20"/>
        </w:rPr>
        <w:t>Closed loop speed control with active braking and acceleration.</w:t>
      </w:r>
    </w:p>
    <w:p w14:paraId="7468FAD4" w14:textId="1F8B4FD0" w:rsidR="00E20CF0" w:rsidRPr="006F3B0E" w:rsidRDefault="00E20CF0" w:rsidP="006F3B0E">
      <w:pPr>
        <w:pStyle w:val="PR4"/>
        <w:rPr>
          <w:sz w:val="20"/>
        </w:rPr>
      </w:pPr>
      <w:r w:rsidRPr="006F3B0E">
        <w:rPr>
          <w:sz w:val="20"/>
        </w:rPr>
        <w:t>Variable obstruction recycle time delay.</w:t>
      </w:r>
    </w:p>
    <w:p w14:paraId="7A6B8216" w14:textId="2FD8AFFB" w:rsidR="00E20CF0" w:rsidRPr="006F3B0E" w:rsidRDefault="00E20CF0" w:rsidP="006F3B0E">
      <w:pPr>
        <w:pStyle w:val="PR4"/>
        <w:rPr>
          <w:sz w:val="20"/>
        </w:rPr>
      </w:pPr>
      <w:proofErr w:type="spellStart"/>
      <w:r w:rsidRPr="006F3B0E">
        <w:rPr>
          <w:sz w:val="20"/>
        </w:rPr>
        <w:t>Self adjusting</w:t>
      </w:r>
      <w:proofErr w:type="spellEnd"/>
      <w:r w:rsidRPr="006F3B0E">
        <w:rPr>
          <w:sz w:val="20"/>
        </w:rPr>
        <w:t xml:space="preserve"> stop position.</w:t>
      </w:r>
    </w:p>
    <w:p w14:paraId="096A7590" w14:textId="4156D73E" w:rsidR="00E20CF0" w:rsidRPr="006F3B0E" w:rsidRDefault="00E20CF0" w:rsidP="006F3B0E">
      <w:pPr>
        <w:pStyle w:val="PR4"/>
        <w:rPr>
          <w:sz w:val="20"/>
        </w:rPr>
      </w:pPr>
      <w:proofErr w:type="spellStart"/>
      <w:r w:rsidRPr="006F3B0E">
        <w:rPr>
          <w:sz w:val="20"/>
        </w:rPr>
        <w:t xml:space="preserve">Self </w:t>
      </w:r>
      <w:r w:rsidR="00F55989" w:rsidRPr="006F3B0E">
        <w:rPr>
          <w:sz w:val="20"/>
        </w:rPr>
        <w:t>adjusting</w:t>
      </w:r>
      <w:proofErr w:type="spellEnd"/>
      <w:r w:rsidR="00F55989" w:rsidRPr="006F3B0E">
        <w:rPr>
          <w:sz w:val="20"/>
        </w:rPr>
        <w:t xml:space="preserve"> closing</w:t>
      </w:r>
      <w:r w:rsidRPr="006F3B0E">
        <w:rPr>
          <w:sz w:val="20"/>
        </w:rPr>
        <w:t xml:space="preserve"> compression force.</w:t>
      </w:r>
    </w:p>
    <w:p w14:paraId="542CDA9F" w14:textId="3C5DBD65" w:rsidR="00E20CF0" w:rsidRPr="006F3B0E" w:rsidRDefault="00E20CF0" w:rsidP="006F3B0E">
      <w:pPr>
        <w:pStyle w:val="PR4"/>
        <w:rPr>
          <w:sz w:val="20"/>
        </w:rPr>
      </w:pPr>
      <w:r w:rsidRPr="006F3B0E">
        <w:rPr>
          <w:sz w:val="20"/>
        </w:rPr>
        <w:t>Optional switch to open/Switch to close operation.</w:t>
      </w:r>
    </w:p>
    <w:p w14:paraId="57CBE046" w14:textId="4BA3C8A8" w:rsidR="00E20CF0" w:rsidRPr="006F3B0E" w:rsidRDefault="00E20CF0" w:rsidP="006F3B0E">
      <w:pPr>
        <w:pStyle w:val="PR4"/>
        <w:rPr>
          <w:sz w:val="20"/>
        </w:rPr>
      </w:pPr>
      <w:r w:rsidRPr="006F3B0E">
        <w:rPr>
          <w:sz w:val="20"/>
        </w:rPr>
        <w:t>Mounting:  Concealed.</w:t>
      </w:r>
    </w:p>
    <w:p w14:paraId="4367C774" w14:textId="66607E6F" w:rsidR="00E20CF0" w:rsidRPr="006F3B0E" w:rsidRDefault="00E20CF0" w:rsidP="006F3B0E">
      <w:pPr>
        <w:pStyle w:val="PR4"/>
        <w:rPr>
          <w:sz w:val="20"/>
        </w:rPr>
      </w:pPr>
      <w:r w:rsidRPr="006F3B0E">
        <w:rPr>
          <w:sz w:val="20"/>
        </w:rPr>
        <w:t>Drive System:  Synchronous belt type.</w:t>
      </w:r>
    </w:p>
    <w:p w14:paraId="1EDF672E" w14:textId="30BBE346" w:rsidR="006518D0" w:rsidRPr="006F3B0E" w:rsidRDefault="006518D0" w:rsidP="00472089">
      <w:pPr>
        <w:pStyle w:val="PR3"/>
        <w:tabs>
          <w:tab w:val="clear" w:pos="2016"/>
          <w:tab w:val="num" w:pos="1440"/>
        </w:tabs>
        <w:ind w:left="1440" w:hanging="360"/>
        <w:rPr>
          <w:sz w:val="20"/>
        </w:rPr>
      </w:pPr>
      <w:proofErr w:type="spellStart"/>
      <w:r w:rsidRPr="006F3B0E">
        <w:rPr>
          <w:sz w:val="20"/>
        </w:rPr>
        <w:t>Assa</w:t>
      </w:r>
      <w:proofErr w:type="spellEnd"/>
      <w:r w:rsidRPr="006F3B0E">
        <w:rPr>
          <w:sz w:val="20"/>
        </w:rPr>
        <w:t xml:space="preserve"> </w:t>
      </w:r>
      <w:proofErr w:type="spellStart"/>
      <w:r w:rsidRPr="006F3B0E">
        <w:rPr>
          <w:sz w:val="20"/>
        </w:rPr>
        <w:t>Abloy</w:t>
      </w:r>
      <w:proofErr w:type="spellEnd"/>
      <w:r w:rsidRPr="006F3B0E">
        <w:rPr>
          <w:sz w:val="20"/>
        </w:rPr>
        <w:t>:</w:t>
      </w:r>
    </w:p>
    <w:p w14:paraId="67405A11" w14:textId="77777777" w:rsidR="006518D0" w:rsidRPr="006F3B0E" w:rsidRDefault="006518D0" w:rsidP="006518D0">
      <w:pPr>
        <w:pStyle w:val="PR4"/>
        <w:rPr>
          <w:sz w:val="20"/>
        </w:rPr>
      </w:pPr>
      <w:r w:rsidRPr="006F3B0E">
        <w:rPr>
          <w:sz w:val="20"/>
        </w:rPr>
        <w:t>Adjustable opening and closing speeds.</w:t>
      </w:r>
    </w:p>
    <w:p w14:paraId="7534C6EE" w14:textId="77777777" w:rsidR="006518D0" w:rsidRPr="006F3B0E" w:rsidRDefault="006518D0" w:rsidP="006518D0">
      <w:pPr>
        <w:pStyle w:val="PR4"/>
        <w:rPr>
          <w:sz w:val="20"/>
        </w:rPr>
      </w:pPr>
      <w:r w:rsidRPr="006F3B0E">
        <w:rPr>
          <w:sz w:val="20"/>
        </w:rPr>
        <w:t>Adjustable braking.</w:t>
      </w:r>
    </w:p>
    <w:p w14:paraId="04C0882F" w14:textId="77777777" w:rsidR="006518D0" w:rsidRPr="006F3B0E" w:rsidRDefault="006518D0" w:rsidP="006518D0">
      <w:pPr>
        <w:pStyle w:val="PR4"/>
        <w:rPr>
          <w:sz w:val="20"/>
        </w:rPr>
      </w:pPr>
      <w:r w:rsidRPr="006F3B0E">
        <w:rPr>
          <w:sz w:val="20"/>
        </w:rPr>
        <w:t>Adjustable hold-open time between 0 and 30 seconds.</w:t>
      </w:r>
    </w:p>
    <w:p w14:paraId="69351FF4" w14:textId="77777777" w:rsidR="006518D0" w:rsidRPr="006F3B0E" w:rsidRDefault="006518D0" w:rsidP="006518D0">
      <w:pPr>
        <w:pStyle w:val="PR4"/>
        <w:rPr>
          <w:sz w:val="20"/>
        </w:rPr>
      </w:pPr>
      <w:r w:rsidRPr="006F3B0E">
        <w:rPr>
          <w:sz w:val="20"/>
        </w:rPr>
        <w:t>Obstruction recycle.</w:t>
      </w:r>
    </w:p>
    <w:p w14:paraId="4A048434" w14:textId="3F110E57" w:rsidR="006518D0" w:rsidRPr="006F3B0E" w:rsidRDefault="006518D0" w:rsidP="006518D0">
      <w:pPr>
        <w:pStyle w:val="PR4"/>
        <w:rPr>
          <w:sz w:val="20"/>
        </w:rPr>
      </w:pPr>
      <w:r w:rsidRPr="006F3B0E">
        <w:rPr>
          <w:sz w:val="20"/>
        </w:rPr>
        <w:t>Energy conservation switch that reduces door-opening width (partial opening setting).</w:t>
      </w:r>
    </w:p>
    <w:p w14:paraId="2A509283" w14:textId="77777777" w:rsidR="006518D0" w:rsidRPr="006F3B0E" w:rsidRDefault="006518D0" w:rsidP="006518D0">
      <w:pPr>
        <w:pStyle w:val="PR4"/>
        <w:rPr>
          <w:sz w:val="20"/>
        </w:rPr>
      </w:pPr>
      <w:r w:rsidRPr="006F3B0E">
        <w:rPr>
          <w:sz w:val="20"/>
        </w:rPr>
        <w:t>Closed loop speed control with active braking and acceleration.</w:t>
      </w:r>
    </w:p>
    <w:p w14:paraId="70117A56" w14:textId="77777777" w:rsidR="006518D0" w:rsidRPr="006F3B0E" w:rsidRDefault="006518D0" w:rsidP="006518D0">
      <w:pPr>
        <w:pStyle w:val="PR4"/>
        <w:rPr>
          <w:sz w:val="20"/>
        </w:rPr>
      </w:pPr>
      <w:r w:rsidRPr="006F3B0E">
        <w:rPr>
          <w:sz w:val="20"/>
        </w:rPr>
        <w:t>Variable obstruction recycle time delay.</w:t>
      </w:r>
    </w:p>
    <w:p w14:paraId="698F31C5" w14:textId="77777777" w:rsidR="006518D0" w:rsidRPr="006F3B0E" w:rsidRDefault="006518D0" w:rsidP="006518D0">
      <w:pPr>
        <w:pStyle w:val="PR4"/>
        <w:rPr>
          <w:sz w:val="20"/>
        </w:rPr>
      </w:pPr>
      <w:proofErr w:type="spellStart"/>
      <w:r w:rsidRPr="006F3B0E">
        <w:rPr>
          <w:sz w:val="20"/>
        </w:rPr>
        <w:t>Self adjusting</w:t>
      </w:r>
      <w:proofErr w:type="spellEnd"/>
      <w:r w:rsidRPr="006F3B0E">
        <w:rPr>
          <w:sz w:val="20"/>
        </w:rPr>
        <w:t xml:space="preserve"> stop position.</w:t>
      </w:r>
    </w:p>
    <w:p w14:paraId="35754E93" w14:textId="65652579" w:rsidR="006518D0" w:rsidRPr="006F3B0E" w:rsidRDefault="006518D0" w:rsidP="006518D0">
      <w:pPr>
        <w:pStyle w:val="PR4"/>
        <w:rPr>
          <w:sz w:val="20"/>
        </w:rPr>
      </w:pPr>
      <w:proofErr w:type="spellStart"/>
      <w:r w:rsidRPr="006F3B0E">
        <w:rPr>
          <w:sz w:val="20"/>
        </w:rPr>
        <w:t>Self adjusting</w:t>
      </w:r>
      <w:proofErr w:type="spellEnd"/>
      <w:r w:rsidRPr="006F3B0E">
        <w:rPr>
          <w:sz w:val="20"/>
        </w:rPr>
        <w:t xml:space="preserve"> and field adjustable closing compression force.</w:t>
      </w:r>
    </w:p>
    <w:p w14:paraId="7054287A" w14:textId="77777777" w:rsidR="006518D0" w:rsidRPr="006F3B0E" w:rsidRDefault="006518D0" w:rsidP="006518D0">
      <w:pPr>
        <w:pStyle w:val="PR4"/>
        <w:rPr>
          <w:sz w:val="20"/>
        </w:rPr>
      </w:pPr>
      <w:r w:rsidRPr="006F3B0E">
        <w:rPr>
          <w:sz w:val="20"/>
        </w:rPr>
        <w:t>Optional switch to open/Switch to close operation.</w:t>
      </w:r>
    </w:p>
    <w:p w14:paraId="67A1D0AC" w14:textId="77777777" w:rsidR="006518D0" w:rsidRPr="006F3B0E" w:rsidRDefault="006518D0" w:rsidP="006518D0">
      <w:pPr>
        <w:pStyle w:val="PR4"/>
        <w:rPr>
          <w:sz w:val="20"/>
        </w:rPr>
      </w:pPr>
      <w:r w:rsidRPr="006F3B0E">
        <w:rPr>
          <w:sz w:val="20"/>
        </w:rPr>
        <w:t>Mounting:  Concealed.</w:t>
      </w:r>
    </w:p>
    <w:p w14:paraId="45CF362B" w14:textId="77777777" w:rsidR="006518D0" w:rsidRDefault="006518D0" w:rsidP="006518D0">
      <w:pPr>
        <w:pStyle w:val="PR4"/>
        <w:rPr>
          <w:sz w:val="20"/>
        </w:rPr>
      </w:pPr>
      <w:r w:rsidRPr="006F3B0E">
        <w:rPr>
          <w:sz w:val="20"/>
        </w:rPr>
        <w:t>Drive System:  Synchronous belt type.</w:t>
      </w:r>
    </w:p>
    <w:bookmarkEnd w:id="6"/>
    <w:p w14:paraId="7F5B87CD" w14:textId="199FF898" w:rsidR="001304DF" w:rsidRPr="00E10889" w:rsidRDefault="00B327EF" w:rsidP="00C763E1">
      <w:pPr>
        <w:pStyle w:val="PR3"/>
        <w:tabs>
          <w:tab w:val="clear" w:pos="2016"/>
          <w:tab w:val="num" w:pos="1440"/>
        </w:tabs>
        <w:ind w:hanging="846"/>
      </w:pPr>
      <w:r w:rsidRPr="00E10889">
        <w:rPr>
          <w:sz w:val="20"/>
        </w:rPr>
        <w:t>Horton Automatics:</w:t>
      </w:r>
    </w:p>
    <w:p w14:paraId="69B39F30" w14:textId="77777777" w:rsidR="00B327EF" w:rsidRPr="00E10889" w:rsidRDefault="00B327EF" w:rsidP="00B327EF">
      <w:pPr>
        <w:pStyle w:val="PR4"/>
        <w:rPr>
          <w:sz w:val="20"/>
        </w:rPr>
      </w:pPr>
      <w:r w:rsidRPr="00E10889">
        <w:rPr>
          <w:sz w:val="20"/>
        </w:rPr>
        <w:t>Adjustable opening and closing speeds.</w:t>
      </w:r>
    </w:p>
    <w:p w14:paraId="2AEEE5E1" w14:textId="77777777" w:rsidR="00B327EF" w:rsidRPr="00E10889" w:rsidRDefault="00B327EF" w:rsidP="00B327EF">
      <w:pPr>
        <w:pStyle w:val="PR4"/>
        <w:rPr>
          <w:sz w:val="20"/>
        </w:rPr>
      </w:pPr>
      <w:r w:rsidRPr="00E10889">
        <w:rPr>
          <w:sz w:val="20"/>
        </w:rPr>
        <w:lastRenderedPageBreak/>
        <w:t xml:space="preserve">Adjustable back-check and latching </w:t>
      </w:r>
    </w:p>
    <w:p w14:paraId="29F5C2BB" w14:textId="77777777" w:rsidR="00B327EF" w:rsidRPr="00E10889" w:rsidRDefault="00B327EF" w:rsidP="00B327EF">
      <w:pPr>
        <w:pStyle w:val="PR4"/>
        <w:rPr>
          <w:sz w:val="20"/>
        </w:rPr>
      </w:pPr>
      <w:r w:rsidRPr="00E10889">
        <w:rPr>
          <w:sz w:val="20"/>
        </w:rPr>
        <w:t>Adjustable braking.</w:t>
      </w:r>
    </w:p>
    <w:p w14:paraId="543C392E" w14:textId="77777777" w:rsidR="00B327EF" w:rsidRPr="00E10889" w:rsidRDefault="00B327EF" w:rsidP="00B327EF">
      <w:pPr>
        <w:pStyle w:val="PR4"/>
        <w:rPr>
          <w:sz w:val="20"/>
        </w:rPr>
      </w:pPr>
      <w:r w:rsidRPr="00E10889">
        <w:rPr>
          <w:sz w:val="20"/>
        </w:rPr>
        <w:t>Adjustable hold-open time between 0 and 30 seconds.</w:t>
      </w:r>
    </w:p>
    <w:p w14:paraId="256A6ADC" w14:textId="77777777" w:rsidR="00B327EF" w:rsidRPr="00E10889" w:rsidRDefault="00B327EF" w:rsidP="00B327EF">
      <w:pPr>
        <w:pStyle w:val="PR4"/>
        <w:rPr>
          <w:sz w:val="20"/>
        </w:rPr>
      </w:pPr>
      <w:r w:rsidRPr="00E10889">
        <w:rPr>
          <w:sz w:val="20"/>
        </w:rPr>
        <w:t>Obstruction recycle.</w:t>
      </w:r>
    </w:p>
    <w:p w14:paraId="7E9248E5" w14:textId="77777777" w:rsidR="00B327EF" w:rsidRPr="00E10889" w:rsidRDefault="00B327EF" w:rsidP="00B327EF">
      <w:pPr>
        <w:pStyle w:val="PR4"/>
        <w:rPr>
          <w:sz w:val="20"/>
        </w:rPr>
      </w:pPr>
      <w:r w:rsidRPr="00E10889">
        <w:rPr>
          <w:sz w:val="20"/>
        </w:rPr>
        <w:t xml:space="preserve">On/Off switch to control electric power to operator. </w:t>
      </w:r>
    </w:p>
    <w:p w14:paraId="4D036443" w14:textId="77777777" w:rsidR="00B327EF" w:rsidRPr="00E10889" w:rsidRDefault="00B327EF" w:rsidP="00B327EF">
      <w:pPr>
        <w:pStyle w:val="PR4"/>
        <w:rPr>
          <w:sz w:val="20"/>
        </w:rPr>
      </w:pPr>
      <w:r w:rsidRPr="00E10889">
        <w:rPr>
          <w:sz w:val="20"/>
        </w:rPr>
        <w:t>Energy conservation switch that reduces door-opening width.</w:t>
      </w:r>
    </w:p>
    <w:p w14:paraId="162A4DE9" w14:textId="77777777" w:rsidR="00B327EF" w:rsidRPr="00E10889" w:rsidRDefault="00B327EF" w:rsidP="00B327EF">
      <w:pPr>
        <w:pStyle w:val="PR4"/>
        <w:rPr>
          <w:sz w:val="20"/>
        </w:rPr>
      </w:pPr>
      <w:r w:rsidRPr="00E10889">
        <w:rPr>
          <w:sz w:val="20"/>
        </w:rPr>
        <w:t>Closed loop speed control with active braking and acceleration.</w:t>
      </w:r>
    </w:p>
    <w:p w14:paraId="6FFBA8E0" w14:textId="77777777" w:rsidR="00B327EF" w:rsidRPr="00E10889" w:rsidRDefault="00B327EF" w:rsidP="00B327EF">
      <w:pPr>
        <w:pStyle w:val="PR4"/>
        <w:rPr>
          <w:sz w:val="20"/>
        </w:rPr>
      </w:pPr>
      <w:r w:rsidRPr="00E10889">
        <w:rPr>
          <w:sz w:val="20"/>
        </w:rPr>
        <w:t>Variable obstruction recycle time delay.</w:t>
      </w:r>
    </w:p>
    <w:p w14:paraId="248A9349" w14:textId="77777777" w:rsidR="00B327EF" w:rsidRPr="00E10889" w:rsidRDefault="00B327EF" w:rsidP="00B327EF">
      <w:pPr>
        <w:pStyle w:val="PR4"/>
        <w:rPr>
          <w:sz w:val="20"/>
        </w:rPr>
      </w:pPr>
      <w:proofErr w:type="spellStart"/>
      <w:r w:rsidRPr="00E10889">
        <w:rPr>
          <w:sz w:val="20"/>
        </w:rPr>
        <w:t>Self adjusting</w:t>
      </w:r>
      <w:proofErr w:type="spellEnd"/>
      <w:r w:rsidRPr="00E10889">
        <w:rPr>
          <w:sz w:val="20"/>
        </w:rPr>
        <w:t xml:space="preserve"> stop position.</w:t>
      </w:r>
    </w:p>
    <w:p w14:paraId="73411F5F" w14:textId="77777777" w:rsidR="00B327EF" w:rsidRPr="00E10889" w:rsidRDefault="00B327EF" w:rsidP="00B327EF">
      <w:pPr>
        <w:pStyle w:val="PR4"/>
        <w:rPr>
          <w:sz w:val="20"/>
        </w:rPr>
      </w:pPr>
      <w:proofErr w:type="spellStart"/>
      <w:r w:rsidRPr="00E10889">
        <w:rPr>
          <w:sz w:val="20"/>
        </w:rPr>
        <w:t>Self adjusting</w:t>
      </w:r>
      <w:proofErr w:type="spellEnd"/>
      <w:r w:rsidRPr="00E10889">
        <w:rPr>
          <w:sz w:val="20"/>
        </w:rPr>
        <w:t xml:space="preserve"> closing compression force.</w:t>
      </w:r>
    </w:p>
    <w:p w14:paraId="245D8722" w14:textId="77777777" w:rsidR="00B327EF" w:rsidRPr="00E10889" w:rsidRDefault="00B327EF" w:rsidP="00B327EF">
      <w:pPr>
        <w:pStyle w:val="PR4"/>
        <w:rPr>
          <w:sz w:val="20"/>
        </w:rPr>
      </w:pPr>
      <w:r w:rsidRPr="00E10889">
        <w:rPr>
          <w:sz w:val="20"/>
        </w:rPr>
        <w:t>Optional switch to open/Switch to close operation.</w:t>
      </w:r>
    </w:p>
    <w:p w14:paraId="3315F480" w14:textId="77777777" w:rsidR="00B327EF" w:rsidRPr="00E10889" w:rsidRDefault="00B327EF" w:rsidP="00B327EF">
      <w:pPr>
        <w:pStyle w:val="PR4"/>
        <w:rPr>
          <w:sz w:val="20"/>
        </w:rPr>
      </w:pPr>
      <w:r w:rsidRPr="00E10889">
        <w:rPr>
          <w:sz w:val="20"/>
        </w:rPr>
        <w:t>Mounting:  Concealed.</w:t>
      </w:r>
    </w:p>
    <w:p w14:paraId="6C51A179" w14:textId="77777777" w:rsidR="00B327EF" w:rsidRPr="00E10889" w:rsidRDefault="00B327EF" w:rsidP="00B327EF">
      <w:pPr>
        <w:pStyle w:val="PR4"/>
        <w:rPr>
          <w:sz w:val="20"/>
        </w:rPr>
      </w:pPr>
      <w:r w:rsidRPr="00E10889">
        <w:rPr>
          <w:sz w:val="20"/>
        </w:rPr>
        <w:t>Drive System:  Synchronous belt type.</w:t>
      </w:r>
    </w:p>
    <w:p w14:paraId="29109B63" w14:textId="0A113B99" w:rsidR="00B327EF" w:rsidRDefault="00B327EF" w:rsidP="00B327EF">
      <w:pPr>
        <w:pStyle w:val="PR3"/>
        <w:numPr>
          <w:ilvl w:val="0"/>
          <w:numId w:val="0"/>
        </w:numPr>
        <w:ind w:left="2016"/>
      </w:pPr>
    </w:p>
    <w:p w14:paraId="1B8EF596" w14:textId="77777777" w:rsidR="00253498" w:rsidRPr="006F3B0E" w:rsidRDefault="00253498" w:rsidP="00253498">
      <w:pPr>
        <w:pStyle w:val="PR3"/>
        <w:tabs>
          <w:tab w:val="clear" w:pos="2016"/>
          <w:tab w:val="num" w:pos="1440"/>
        </w:tabs>
        <w:ind w:left="1440" w:hanging="360"/>
        <w:rPr>
          <w:sz w:val="20"/>
        </w:rPr>
      </w:pPr>
      <w:bookmarkStart w:id="7" w:name="_Hlk150499850"/>
      <w:r>
        <w:rPr>
          <w:sz w:val="20"/>
        </w:rPr>
        <w:t>Record</w:t>
      </w:r>
      <w:r w:rsidRPr="006F3B0E">
        <w:rPr>
          <w:sz w:val="20"/>
        </w:rPr>
        <w:t>:</w:t>
      </w:r>
    </w:p>
    <w:p w14:paraId="5670490B" w14:textId="77777777" w:rsidR="00253498" w:rsidRDefault="00253498" w:rsidP="00253498">
      <w:pPr>
        <w:pStyle w:val="PR4"/>
        <w:rPr>
          <w:sz w:val="20"/>
        </w:rPr>
      </w:pPr>
      <w:r w:rsidRPr="006F3B0E">
        <w:rPr>
          <w:sz w:val="20"/>
        </w:rPr>
        <w:t>Adjustable opening and closing speeds.</w:t>
      </w:r>
    </w:p>
    <w:p w14:paraId="2CAF04C3" w14:textId="77777777" w:rsidR="00253498" w:rsidRDefault="00253498" w:rsidP="00253498">
      <w:pPr>
        <w:pStyle w:val="PR4"/>
        <w:rPr>
          <w:sz w:val="20"/>
        </w:rPr>
      </w:pPr>
      <w:r>
        <w:rPr>
          <w:sz w:val="20"/>
        </w:rPr>
        <w:t>Adjustable acceleration.</w:t>
      </w:r>
    </w:p>
    <w:p w14:paraId="5156778B" w14:textId="77777777" w:rsidR="00253498" w:rsidRDefault="00253498" w:rsidP="00253498">
      <w:pPr>
        <w:pStyle w:val="PR4"/>
        <w:rPr>
          <w:sz w:val="20"/>
        </w:rPr>
      </w:pPr>
      <w:r>
        <w:rPr>
          <w:sz w:val="20"/>
        </w:rPr>
        <w:t>Adjustable door open time delay.</w:t>
      </w:r>
    </w:p>
    <w:p w14:paraId="7D34ED01" w14:textId="77777777" w:rsidR="00253498" w:rsidRDefault="00253498" w:rsidP="00253498">
      <w:pPr>
        <w:pStyle w:val="PR4"/>
        <w:rPr>
          <w:sz w:val="20"/>
        </w:rPr>
      </w:pPr>
      <w:r>
        <w:rPr>
          <w:sz w:val="20"/>
        </w:rPr>
        <w:t>Remote door open time delay.</w:t>
      </w:r>
    </w:p>
    <w:p w14:paraId="72753393" w14:textId="77777777" w:rsidR="00253498" w:rsidRDefault="00253498" w:rsidP="00253498">
      <w:pPr>
        <w:pStyle w:val="PR4"/>
        <w:rPr>
          <w:sz w:val="20"/>
        </w:rPr>
      </w:pPr>
      <w:r>
        <w:rPr>
          <w:sz w:val="20"/>
        </w:rPr>
        <w:t>Partial opening size.  Traffic Sensitive “Smart” Opening</w:t>
      </w:r>
    </w:p>
    <w:p w14:paraId="1548841E" w14:textId="77777777" w:rsidR="00253498" w:rsidRDefault="00253498" w:rsidP="00253498">
      <w:pPr>
        <w:pStyle w:val="PR4"/>
        <w:rPr>
          <w:sz w:val="20"/>
        </w:rPr>
      </w:pPr>
      <w:r>
        <w:rPr>
          <w:sz w:val="20"/>
        </w:rPr>
        <w:t>Reverse adjust sensitivity.</w:t>
      </w:r>
    </w:p>
    <w:p w14:paraId="1A01342A" w14:textId="77777777" w:rsidR="00253498" w:rsidRDefault="00253498" w:rsidP="00253498">
      <w:pPr>
        <w:pStyle w:val="PR4"/>
        <w:rPr>
          <w:sz w:val="20"/>
        </w:rPr>
      </w:pPr>
      <w:r>
        <w:rPr>
          <w:sz w:val="20"/>
        </w:rPr>
        <w:t>Control of emergency battery back-up utilities.</w:t>
      </w:r>
    </w:p>
    <w:p w14:paraId="3B3AEAC0" w14:textId="77777777" w:rsidR="00253498" w:rsidRDefault="00253498" w:rsidP="00253498">
      <w:pPr>
        <w:pStyle w:val="PR4"/>
        <w:rPr>
          <w:sz w:val="20"/>
        </w:rPr>
      </w:pPr>
      <w:r>
        <w:rPr>
          <w:sz w:val="20"/>
        </w:rPr>
        <w:t>Fire alarm signals.</w:t>
      </w:r>
    </w:p>
    <w:p w14:paraId="5E4CAA21" w14:textId="77777777" w:rsidR="00253498" w:rsidRDefault="00253498" w:rsidP="00253498">
      <w:pPr>
        <w:pStyle w:val="PR4"/>
        <w:rPr>
          <w:sz w:val="20"/>
        </w:rPr>
      </w:pPr>
      <w:r>
        <w:rPr>
          <w:sz w:val="20"/>
        </w:rPr>
        <w:t>Directional traffic flow.</w:t>
      </w:r>
    </w:p>
    <w:p w14:paraId="3E27A0C9" w14:textId="77777777" w:rsidR="00253498" w:rsidRDefault="00253498" w:rsidP="00253498">
      <w:pPr>
        <w:pStyle w:val="PR4"/>
        <w:rPr>
          <w:sz w:val="20"/>
        </w:rPr>
      </w:pPr>
      <w:r>
        <w:rPr>
          <w:sz w:val="20"/>
        </w:rPr>
        <w:t>Locking.</w:t>
      </w:r>
    </w:p>
    <w:p w14:paraId="11500EF9" w14:textId="77777777" w:rsidR="00253498" w:rsidRDefault="00253498" w:rsidP="00253498">
      <w:pPr>
        <w:pStyle w:val="PR4"/>
        <w:rPr>
          <w:sz w:val="20"/>
        </w:rPr>
      </w:pPr>
      <w:r>
        <w:rPr>
          <w:sz w:val="20"/>
        </w:rPr>
        <w:t>Remote input commands.</w:t>
      </w:r>
    </w:p>
    <w:p w14:paraId="475B12AA" w14:textId="77777777" w:rsidR="00253498" w:rsidRDefault="00253498" w:rsidP="00253498">
      <w:pPr>
        <w:pStyle w:val="PR4"/>
        <w:rPr>
          <w:sz w:val="20"/>
        </w:rPr>
      </w:pPr>
      <w:r>
        <w:rPr>
          <w:sz w:val="20"/>
        </w:rPr>
        <w:t>S.M.A.R.T Panel.</w:t>
      </w:r>
    </w:p>
    <w:p w14:paraId="0BE7E40B" w14:textId="77777777" w:rsidR="00253498" w:rsidRDefault="00253498" w:rsidP="00253498">
      <w:pPr>
        <w:pStyle w:val="PR4"/>
        <w:rPr>
          <w:sz w:val="20"/>
        </w:rPr>
      </w:pPr>
      <w:bookmarkStart w:id="8" w:name="_Hlk150756279"/>
      <w:r>
        <w:rPr>
          <w:sz w:val="20"/>
        </w:rPr>
        <w:t>Programmable Lock Out</w:t>
      </w:r>
    </w:p>
    <w:p w14:paraId="5A243D21" w14:textId="77777777" w:rsidR="00253498" w:rsidRDefault="00253498" w:rsidP="00253498">
      <w:pPr>
        <w:pStyle w:val="PR4"/>
        <w:rPr>
          <w:sz w:val="20"/>
        </w:rPr>
      </w:pPr>
      <w:r>
        <w:rPr>
          <w:sz w:val="20"/>
        </w:rPr>
        <w:t>Maintains last 10 service/error codes.</w:t>
      </w:r>
    </w:p>
    <w:p w14:paraId="3B4A119A" w14:textId="77777777" w:rsidR="00253498" w:rsidRDefault="00253498" w:rsidP="00253498">
      <w:pPr>
        <w:pStyle w:val="PR4"/>
        <w:rPr>
          <w:sz w:val="20"/>
        </w:rPr>
      </w:pPr>
      <w:r>
        <w:rPr>
          <w:sz w:val="20"/>
        </w:rPr>
        <w:t>Provides contact information for service.</w:t>
      </w:r>
    </w:p>
    <w:p w14:paraId="23920907" w14:textId="77777777" w:rsidR="00253498" w:rsidRDefault="00253498" w:rsidP="00253498">
      <w:pPr>
        <w:pStyle w:val="PR4"/>
        <w:rPr>
          <w:sz w:val="20"/>
        </w:rPr>
      </w:pPr>
      <w:r>
        <w:rPr>
          <w:sz w:val="20"/>
        </w:rPr>
        <w:t xml:space="preserve">25 watt standby load, maximum 100 watt load for 225 </w:t>
      </w:r>
      <w:proofErr w:type="spellStart"/>
      <w:r>
        <w:rPr>
          <w:sz w:val="20"/>
        </w:rPr>
        <w:t>lbs</w:t>
      </w:r>
      <w:proofErr w:type="spellEnd"/>
      <w:r>
        <w:rPr>
          <w:sz w:val="20"/>
        </w:rPr>
        <w:t xml:space="preserve"> panel.</w:t>
      </w:r>
    </w:p>
    <w:bookmarkEnd w:id="8"/>
    <w:p w14:paraId="34712158" w14:textId="77777777" w:rsidR="00253498" w:rsidRDefault="00253498" w:rsidP="00253498">
      <w:pPr>
        <w:pStyle w:val="PR4"/>
        <w:rPr>
          <w:sz w:val="20"/>
        </w:rPr>
      </w:pPr>
      <w:r>
        <w:rPr>
          <w:sz w:val="20"/>
        </w:rPr>
        <w:t>Mounting:  Concealed.</w:t>
      </w:r>
    </w:p>
    <w:p w14:paraId="7318F19A" w14:textId="77777777" w:rsidR="00253498" w:rsidRPr="00CC7841" w:rsidRDefault="00253498" w:rsidP="00253498">
      <w:pPr>
        <w:pStyle w:val="PR4"/>
        <w:rPr>
          <w:sz w:val="20"/>
        </w:rPr>
      </w:pPr>
      <w:r>
        <w:rPr>
          <w:sz w:val="20"/>
        </w:rPr>
        <w:t>Drive System:  Synchronous belt type.</w:t>
      </w:r>
    </w:p>
    <w:bookmarkEnd w:id="7"/>
    <w:p w14:paraId="5228045E" w14:textId="77777777" w:rsidR="00253498" w:rsidRPr="006F3B0E" w:rsidRDefault="00253498" w:rsidP="00B327EF">
      <w:pPr>
        <w:pStyle w:val="PR3"/>
        <w:numPr>
          <w:ilvl w:val="0"/>
          <w:numId w:val="0"/>
        </w:numPr>
        <w:ind w:left="2016"/>
      </w:pPr>
    </w:p>
    <w:p w14:paraId="7575BB6E" w14:textId="77777777" w:rsidR="00A56E05" w:rsidRPr="006F3B0E" w:rsidRDefault="001304DF">
      <w:pPr>
        <w:pStyle w:val="ART"/>
        <w:tabs>
          <w:tab w:val="clear" w:pos="864"/>
          <w:tab w:val="num" w:pos="720"/>
        </w:tabs>
        <w:ind w:left="720" w:hanging="720"/>
        <w:rPr>
          <w:sz w:val="20"/>
        </w:rPr>
      </w:pPr>
      <w:r w:rsidRPr="006F3B0E">
        <w:rPr>
          <w:sz w:val="20"/>
        </w:rPr>
        <w:t>ELECTRICAL CONTROLS</w:t>
      </w:r>
    </w:p>
    <w:p w14:paraId="40A463D2" w14:textId="5A292411" w:rsidR="00A56E05" w:rsidRPr="006F3B0E" w:rsidRDefault="001304DF">
      <w:pPr>
        <w:pStyle w:val="PR1"/>
        <w:tabs>
          <w:tab w:val="clear" w:pos="864"/>
        </w:tabs>
        <w:spacing w:before="0"/>
        <w:ind w:left="720" w:hanging="540"/>
        <w:outlineLvl w:val="9"/>
        <w:rPr>
          <w:sz w:val="20"/>
        </w:rPr>
      </w:pPr>
      <w:r w:rsidRPr="006F3B0E">
        <w:rPr>
          <w:sz w:val="20"/>
        </w:rPr>
        <w:t xml:space="preserve">Electrical Control System:  Electrical control system shall include a microprocessor controller and position encoder.  The encoder shall monitor revolutions of the operator shaft and send signals to microprocessor controller to define door position and speed.  Systems utilizing external magnets and magnetic switches are not acceptable.  </w:t>
      </w:r>
    </w:p>
    <w:p w14:paraId="7D9648AD" w14:textId="77777777" w:rsidR="001304DF" w:rsidRPr="006F3B0E" w:rsidRDefault="001304DF">
      <w:pPr>
        <w:pStyle w:val="PR1"/>
        <w:tabs>
          <w:tab w:val="clear" w:pos="864"/>
        </w:tabs>
        <w:spacing w:before="0"/>
        <w:ind w:left="720" w:hanging="540"/>
        <w:outlineLvl w:val="9"/>
        <w:rPr>
          <w:sz w:val="20"/>
        </w:rPr>
      </w:pPr>
      <w:r w:rsidRPr="006F3B0E">
        <w:rPr>
          <w:sz w:val="20"/>
        </w:rPr>
        <w:t>Life Cycle Data Counter:  The electrical control system shall incorporate a non-re-settable counter to track door operation cycles.</w:t>
      </w:r>
    </w:p>
    <w:p w14:paraId="096F0971" w14:textId="77777777" w:rsidR="001304DF" w:rsidRPr="006F3B0E" w:rsidRDefault="001304DF">
      <w:pPr>
        <w:pStyle w:val="PR1"/>
        <w:tabs>
          <w:tab w:val="clear" w:pos="864"/>
        </w:tabs>
        <w:spacing w:before="0"/>
        <w:ind w:left="720" w:hanging="540"/>
        <w:outlineLvl w:val="9"/>
        <w:rPr>
          <w:sz w:val="20"/>
        </w:rPr>
      </w:pPr>
      <w:r w:rsidRPr="006F3B0E">
        <w:rPr>
          <w:sz w:val="20"/>
        </w:rPr>
        <w:t>Controller Protection:  The microprocessor controller shall incorporate the following features to ensure trouble free operation:</w:t>
      </w:r>
    </w:p>
    <w:p w14:paraId="03C9D972" w14:textId="77777777" w:rsidR="001304DF" w:rsidRPr="006F3B0E" w:rsidRDefault="001304DF" w:rsidP="001304DF">
      <w:pPr>
        <w:pStyle w:val="PR2"/>
        <w:tabs>
          <w:tab w:val="clear" w:pos="1440"/>
          <w:tab w:val="num" w:pos="1080"/>
        </w:tabs>
        <w:ind w:left="1080" w:hanging="360"/>
        <w:rPr>
          <w:sz w:val="20"/>
        </w:rPr>
      </w:pPr>
      <w:r w:rsidRPr="006F3B0E">
        <w:rPr>
          <w:sz w:val="20"/>
        </w:rPr>
        <w:t>Automatic Reset Upon Power Up.</w:t>
      </w:r>
    </w:p>
    <w:p w14:paraId="71A79006" w14:textId="6347D31E" w:rsidR="001304DF" w:rsidRPr="006F3B0E" w:rsidRDefault="001304DF" w:rsidP="001304DF">
      <w:pPr>
        <w:pStyle w:val="PR2"/>
        <w:tabs>
          <w:tab w:val="clear" w:pos="1440"/>
          <w:tab w:val="num" w:pos="1080"/>
        </w:tabs>
        <w:ind w:left="1080" w:hanging="360"/>
        <w:rPr>
          <w:sz w:val="20"/>
        </w:rPr>
      </w:pPr>
      <w:r w:rsidRPr="006F3B0E">
        <w:rPr>
          <w:sz w:val="20"/>
        </w:rPr>
        <w:t>Main Fuse Protection</w:t>
      </w:r>
      <w:r w:rsidR="00E67C51" w:rsidRPr="006F3B0E">
        <w:rPr>
          <w:sz w:val="20"/>
        </w:rPr>
        <w:t xml:space="preserve"> or fuse less/</w:t>
      </w:r>
      <w:r w:rsidR="00606460" w:rsidRPr="006F3B0E">
        <w:rPr>
          <w:sz w:val="20"/>
        </w:rPr>
        <w:t>self-regulating</w:t>
      </w:r>
      <w:r w:rsidR="00E67C51" w:rsidRPr="006F3B0E">
        <w:rPr>
          <w:sz w:val="20"/>
        </w:rPr>
        <w:t xml:space="preserve"> main power voltage capability.</w:t>
      </w:r>
    </w:p>
    <w:p w14:paraId="444D3D6D" w14:textId="77777777" w:rsidR="001304DF" w:rsidRPr="006F3B0E" w:rsidRDefault="001304DF" w:rsidP="001304DF">
      <w:pPr>
        <w:pStyle w:val="PR2"/>
        <w:tabs>
          <w:tab w:val="clear" w:pos="1440"/>
          <w:tab w:val="num" w:pos="1080"/>
        </w:tabs>
        <w:ind w:left="1080" w:hanging="360"/>
        <w:rPr>
          <w:sz w:val="20"/>
        </w:rPr>
      </w:pPr>
      <w:r w:rsidRPr="006F3B0E">
        <w:rPr>
          <w:sz w:val="20"/>
        </w:rPr>
        <w:t>Electronic Surge Protection.</w:t>
      </w:r>
    </w:p>
    <w:p w14:paraId="623A5331" w14:textId="77777777" w:rsidR="001304DF" w:rsidRPr="006F3B0E" w:rsidRDefault="001304DF" w:rsidP="001304DF">
      <w:pPr>
        <w:pStyle w:val="PR2"/>
        <w:tabs>
          <w:tab w:val="clear" w:pos="1440"/>
          <w:tab w:val="num" w:pos="1080"/>
        </w:tabs>
        <w:ind w:left="1080" w:hanging="360"/>
        <w:rPr>
          <w:sz w:val="20"/>
        </w:rPr>
      </w:pPr>
      <w:r w:rsidRPr="006F3B0E">
        <w:rPr>
          <w:sz w:val="20"/>
        </w:rPr>
        <w:t>Internal Power Supply Protection.</w:t>
      </w:r>
    </w:p>
    <w:p w14:paraId="72965B69" w14:textId="6B9D7CBA" w:rsidR="001304DF" w:rsidRPr="006F3B0E" w:rsidRDefault="007011B2" w:rsidP="001304DF">
      <w:pPr>
        <w:pStyle w:val="PR2"/>
        <w:tabs>
          <w:tab w:val="clear" w:pos="1440"/>
          <w:tab w:val="num" w:pos="1080"/>
        </w:tabs>
        <w:ind w:left="1080" w:hanging="360"/>
        <w:rPr>
          <w:sz w:val="20"/>
        </w:rPr>
      </w:pPr>
      <w:r w:rsidRPr="006F3B0E">
        <w:rPr>
          <w:sz w:val="20"/>
        </w:rPr>
        <w:t>Resettable</w:t>
      </w:r>
      <w:r w:rsidR="001304DF" w:rsidRPr="006F3B0E">
        <w:rPr>
          <w:sz w:val="20"/>
        </w:rPr>
        <w:t xml:space="preserve"> sensor supply fuse protection</w:t>
      </w:r>
      <w:r w:rsidR="00E67C51" w:rsidRPr="006F3B0E">
        <w:rPr>
          <w:sz w:val="20"/>
        </w:rPr>
        <w:t xml:space="preserve"> or Automatic sensor supply </w:t>
      </w:r>
      <w:r w:rsidR="00F027AC" w:rsidRPr="006F3B0E">
        <w:rPr>
          <w:sz w:val="20"/>
        </w:rPr>
        <w:t>protection</w:t>
      </w:r>
      <w:r w:rsidR="00E67C51" w:rsidRPr="006F3B0E">
        <w:rPr>
          <w:sz w:val="20"/>
        </w:rPr>
        <w:t xml:space="preserve"> for fuse less controllers. </w:t>
      </w:r>
    </w:p>
    <w:p w14:paraId="0D3DB878" w14:textId="77777777" w:rsidR="001304DF" w:rsidRPr="006F3B0E" w:rsidRDefault="001304DF" w:rsidP="001304DF">
      <w:pPr>
        <w:pStyle w:val="PR2"/>
        <w:tabs>
          <w:tab w:val="clear" w:pos="1440"/>
          <w:tab w:val="num" w:pos="1080"/>
        </w:tabs>
        <w:ind w:left="1080" w:hanging="360"/>
        <w:rPr>
          <w:sz w:val="20"/>
        </w:rPr>
      </w:pPr>
      <w:r w:rsidRPr="006F3B0E">
        <w:rPr>
          <w:sz w:val="20"/>
        </w:rPr>
        <w:t>Motor Protection, over-current protection.</w:t>
      </w:r>
    </w:p>
    <w:p w14:paraId="13DA87AC" w14:textId="467D7CF5" w:rsidR="001304DF" w:rsidRPr="006F3B0E" w:rsidRDefault="001304DF" w:rsidP="001304DF">
      <w:pPr>
        <w:pStyle w:val="PR1"/>
        <w:tabs>
          <w:tab w:val="clear" w:pos="864"/>
          <w:tab w:val="num" w:pos="720"/>
        </w:tabs>
        <w:spacing w:before="0"/>
        <w:ind w:left="734" w:hanging="547"/>
        <w:rPr>
          <w:sz w:val="20"/>
        </w:rPr>
      </w:pPr>
      <w:r w:rsidRPr="006F3B0E">
        <w:rPr>
          <w:sz w:val="20"/>
        </w:rPr>
        <w:t xml:space="preserve">Soft Start/Stop: </w:t>
      </w:r>
      <w:r w:rsidR="00F55989" w:rsidRPr="006F3B0E">
        <w:rPr>
          <w:sz w:val="20"/>
        </w:rPr>
        <w:t>A “</w:t>
      </w:r>
      <w:r w:rsidRPr="006F3B0E">
        <w:rPr>
          <w:sz w:val="20"/>
        </w:rPr>
        <w:t>soft-start” motor driving circuit shall be provided for smooth normal opening and recycling.</w:t>
      </w:r>
    </w:p>
    <w:p w14:paraId="41938E2D" w14:textId="77777777" w:rsidR="001304DF" w:rsidRPr="006F3B0E" w:rsidRDefault="001304DF" w:rsidP="001304DF">
      <w:pPr>
        <w:pStyle w:val="PR1"/>
        <w:tabs>
          <w:tab w:val="clear" w:pos="864"/>
          <w:tab w:val="num" w:pos="720"/>
        </w:tabs>
        <w:spacing w:before="0"/>
        <w:ind w:left="734" w:hanging="547"/>
        <w:rPr>
          <w:sz w:val="20"/>
        </w:rPr>
      </w:pPr>
      <w:r w:rsidRPr="006F3B0E">
        <w:rPr>
          <w:sz w:val="20"/>
        </w:rPr>
        <w:t>Safety Search Circuitry: Provide system to recycle the sliding panels when an obstruction is encountered during the closing cycle. If an obstruction is detected, the system shall search for that object on the next closing cycle by reducing door closing speed prior to the previously encountered obstruction location, and will continue to close in check speed until doors are fully closed, at which time the doors will reset to normal speed. If obstruction is encountered again, the door will come to a full stop. The doors shall remain stopped until obstruction is removed and operate signal is given, resetting the door to normal operation.</w:t>
      </w:r>
    </w:p>
    <w:p w14:paraId="33BE07AC" w14:textId="77777777" w:rsidR="00606460" w:rsidRPr="006F3B0E" w:rsidRDefault="001304DF" w:rsidP="001304DF">
      <w:pPr>
        <w:pStyle w:val="PR1"/>
        <w:tabs>
          <w:tab w:val="clear" w:pos="864"/>
          <w:tab w:val="num" w:pos="720"/>
        </w:tabs>
        <w:spacing w:before="0"/>
        <w:ind w:left="734" w:hanging="547"/>
        <w:rPr>
          <w:sz w:val="20"/>
        </w:rPr>
      </w:pPr>
      <w:r w:rsidRPr="006F3B0E">
        <w:rPr>
          <w:sz w:val="20"/>
        </w:rPr>
        <w:t xml:space="preserve">Programmable Controller: </w:t>
      </w:r>
    </w:p>
    <w:p w14:paraId="54C23322" w14:textId="16121D53" w:rsidR="001304DF" w:rsidRPr="006F3B0E" w:rsidRDefault="00606460" w:rsidP="006F3B0E">
      <w:pPr>
        <w:pStyle w:val="PR2"/>
        <w:tabs>
          <w:tab w:val="clear" w:pos="1440"/>
        </w:tabs>
        <w:ind w:left="1080" w:hanging="360"/>
        <w:rPr>
          <w:sz w:val="20"/>
        </w:rPr>
      </w:pPr>
      <w:r w:rsidRPr="006F3B0E">
        <w:rPr>
          <w:sz w:val="20"/>
        </w:rPr>
        <w:t xml:space="preserve">Stanley: </w:t>
      </w:r>
      <w:r w:rsidR="001304DF" w:rsidRPr="006F3B0E">
        <w:rPr>
          <w:sz w:val="20"/>
        </w:rPr>
        <w:t>Microprocessor controller shall be programmable and shall be designed for connection to a local configuration tool. Local configuration tool shall be software driven and shall be utilized via Palm® handheld interface. The following parameters may be adjusted via the configuration tool.</w:t>
      </w:r>
      <w:r w:rsidRPr="006F3B0E">
        <w:rPr>
          <w:sz w:val="20"/>
        </w:rPr>
        <w:t xml:space="preserve">  Software for local configuration tool shall be available as a free download from the sliding automatic entrance manufacturer’s internet site.</w:t>
      </w:r>
    </w:p>
    <w:p w14:paraId="39307093" w14:textId="77777777" w:rsidR="001304DF" w:rsidRPr="006F3B0E" w:rsidRDefault="001304DF" w:rsidP="006F3B0E">
      <w:pPr>
        <w:pStyle w:val="PR3"/>
        <w:tabs>
          <w:tab w:val="clear" w:pos="2016"/>
          <w:tab w:val="num" w:pos="1440"/>
        </w:tabs>
        <w:ind w:left="1440" w:hanging="360"/>
        <w:rPr>
          <w:sz w:val="20"/>
        </w:rPr>
      </w:pPr>
      <w:r w:rsidRPr="006F3B0E">
        <w:rPr>
          <w:sz w:val="20"/>
        </w:rPr>
        <w:t>Operating speeds and forces as required to meet ANSI/BHMA A156.10.</w:t>
      </w:r>
    </w:p>
    <w:p w14:paraId="125B8D59" w14:textId="13C6CC4E" w:rsidR="001304DF" w:rsidRPr="006F3B0E" w:rsidRDefault="001304DF" w:rsidP="006F3B0E">
      <w:pPr>
        <w:pStyle w:val="PR3"/>
        <w:tabs>
          <w:tab w:val="clear" w:pos="2016"/>
          <w:tab w:val="num" w:pos="1440"/>
        </w:tabs>
        <w:ind w:left="1440" w:hanging="360"/>
        <w:rPr>
          <w:sz w:val="20"/>
        </w:rPr>
      </w:pPr>
      <w:r w:rsidRPr="006F3B0E">
        <w:rPr>
          <w:sz w:val="20"/>
        </w:rPr>
        <w:t xml:space="preserve">Adjustable and variable features as specified in 2.05, </w:t>
      </w:r>
      <w:r w:rsidR="00F67C5A" w:rsidRPr="006F3B0E">
        <w:rPr>
          <w:sz w:val="20"/>
        </w:rPr>
        <w:t>A., 9</w:t>
      </w:r>
      <w:r w:rsidR="002C0F63" w:rsidRPr="006F3B0E">
        <w:rPr>
          <w:sz w:val="20"/>
        </w:rPr>
        <w:t>.a</w:t>
      </w:r>
      <w:r w:rsidR="00F67C5A" w:rsidRPr="006F3B0E">
        <w:rPr>
          <w:sz w:val="20"/>
        </w:rPr>
        <w:t>.</w:t>
      </w:r>
    </w:p>
    <w:p w14:paraId="5D4A4FEB" w14:textId="77777777" w:rsidR="001304DF" w:rsidRPr="006F3B0E" w:rsidRDefault="001304DF" w:rsidP="006F3B0E">
      <w:pPr>
        <w:pStyle w:val="PR3"/>
        <w:tabs>
          <w:tab w:val="clear" w:pos="2016"/>
          <w:tab w:val="num" w:pos="1440"/>
        </w:tabs>
        <w:ind w:left="1440" w:hanging="360"/>
        <w:rPr>
          <w:sz w:val="20"/>
        </w:rPr>
      </w:pPr>
      <w:r w:rsidRPr="006F3B0E">
        <w:rPr>
          <w:sz w:val="20"/>
        </w:rPr>
        <w:t>Reduced opening position.</w:t>
      </w:r>
    </w:p>
    <w:p w14:paraId="10411FBC" w14:textId="77777777" w:rsidR="00606B8C" w:rsidRDefault="001304DF" w:rsidP="006F3B0E">
      <w:pPr>
        <w:pStyle w:val="PR3"/>
        <w:tabs>
          <w:tab w:val="clear" w:pos="2016"/>
          <w:tab w:val="num" w:pos="1440"/>
        </w:tabs>
        <w:ind w:left="1440" w:hanging="360"/>
        <w:rPr>
          <w:sz w:val="20"/>
        </w:rPr>
      </w:pPr>
      <w:r w:rsidRPr="006F3B0E">
        <w:rPr>
          <w:sz w:val="20"/>
        </w:rPr>
        <w:t>Firmware update</w:t>
      </w:r>
      <w:r w:rsidR="00070F02">
        <w:rPr>
          <w:sz w:val="20"/>
        </w:rPr>
        <w:t xml:space="preserve"> must </w:t>
      </w:r>
      <w:proofErr w:type="spellStart"/>
      <w:r w:rsidR="00070F02">
        <w:rPr>
          <w:sz w:val="20"/>
        </w:rPr>
        <w:t>ne</w:t>
      </w:r>
      <w:proofErr w:type="spellEnd"/>
      <w:r w:rsidR="00070F02">
        <w:rPr>
          <w:sz w:val="20"/>
        </w:rPr>
        <w:t xml:space="preserve"> readily available to all manufacturers and licensed service providers</w:t>
      </w:r>
    </w:p>
    <w:p w14:paraId="06E8DA3E" w14:textId="51383B5F" w:rsidR="001304DF" w:rsidRPr="006F3B0E" w:rsidRDefault="00606B8C" w:rsidP="006F3B0E">
      <w:pPr>
        <w:pStyle w:val="PR3"/>
        <w:tabs>
          <w:tab w:val="clear" w:pos="2016"/>
          <w:tab w:val="num" w:pos="1440"/>
        </w:tabs>
        <w:ind w:left="1440" w:hanging="360"/>
        <w:rPr>
          <w:sz w:val="20"/>
        </w:rPr>
      </w:pPr>
      <w:r>
        <w:rPr>
          <w:sz w:val="20"/>
        </w:rPr>
        <w:t>No configuration tool required for service and must allow manual adjustments</w:t>
      </w:r>
    </w:p>
    <w:p w14:paraId="2E093745" w14:textId="77777777" w:rsidR="001304DF" w:rsidRPr="006F3B0E" w:rsidRDefault="001304DF" w:rsidP="006F3B0E">
      <w:pPr>
        <w:pStyle w:val="PR3"/>
        <w:tabs>
          <w:tab w:val="clear" w:pos="2016"/>
          <w:tab w:val="num" w:pos="1440"/>
        </w:tabs>
        <w:ind w:left="1440" w:hanging="360"/>
        <w:rPr>
          <w:sz w:val="20"/>
        </w:rPr>
      </w:pPr>
      <w:r w:rsidRPr="006F3B0E">
        <w:rPr>
          <w:sz w:val="20"/>
        </w:rPr>
        <w:t>Trouble Shooting</w:t>
      </w:r>
    </w:p>
    <w:p w14:paraId="329A1521" w14:textId="77777777" w:rsidR="001304DF" w:rsidRPr="006F3B0E" w:rsidRDefault="001304DF" w:rsidP="006F3B0E">
      <w:pPr>
        <w:pStyle w:val="PR3"/>
        <w:tabs>
          <w:tab w:val="clear" w:pos="2016"/>
          <w:tab w:val="num" w:pos="1440"/>
        </w:tabs>
        <w:ind w:left="1440" w:hanging="360"/>
        <w:rPr>
          <w:sz w:val="20"/>
        </w:rPr>
      </w:pPr>
      <w:r w:rsidRPr="006F3B0E">
        <w:rPr>
          <w:sz w:val="20"/>
        </w:rPr>
        <w:t>I/O Status.</w:t>
      </w:r>
    </w:p>
    <w:p w14:paraId="5C295C44" w14:textId="77777777" w:rsidR="001304DF" w:rsidRPr="006F3B0E" w:rsidRDefault="001304DF" w:rsidP="006F3B0E">
      <w:pPr>
        <w:pStyle w:val="PR3"/>
        <w:tabs>
          <w:tab w:val="clear" w:pos="2016"/>
          <w:tab w:val="num" w:pos="1440"/>
        </w:tabs>
        <w:ind w:left="1440" w:hanging="360"/>
        <w:rPr>
          <w:sz w:val="20"/>
        </w:rPr>
      </w:pPr>
      <w:r w:rsidRPr="006F3B0E">
        <w:rPr>
          <w:sz w:val="20"/>
        </w:rPr>
        <w:t>Electrical component monitoring including parameter summary.</w:t>
      </w:r>
    </w:p>
    <w:p w14:paraId="39C58F45" w14:textId="4D9EAF03" w:rsidR="001304DF" w:rsidRPr="006F3B0E" w:rsidRDefault="001304DF" w:rsidP="006F3B0E">
      <w:pPr>
        <w:pStyle w:val="PR3"/>
        <w:tabs>
          <w:tab w:val="clear" w:pos="2016"/>
          <w:tab w:val="num" w:pos="1440"/>
        </w:tabs>
        <w:ind w:left="1440" w:hanging="360"/>
        <w:rPr>
          <w:sz w:val="20"/>
        </w:rPr>
      </w:pPr>
      <w:r w:rsidRPr="006F3B0E">
        <w:rPr>
          <w:sz w:val="20"/>
        </w:rPr>
        <w:t>Entrance profile copy/paste.</w:t>
      </w:r>
    </w:p>
    <w:p w14:paraId="5BACE878" w14:textId="002E1453" w:rsidR="00606460" w:rsidRPr="006F3B0E" w:rsidRDefault="00606460" w:rsidP="006F3B0E">
      <w:pPr>
        <w:pStyle w:val="PR2"/>
      </w:pPr>
      <w:proofErr w:type="spellStart"/>
      <w:r w:rsidRPr="00E10889">
        <w:rPr>
          <w:sz w:val="20"/>
        </w:rPr>
        <w:t>Assa</w:t>
      </w:r>
      <w:proofErr w:type="spellEnd"/>
      <w:r w:rsidRPr="00E10889">
        <w:rPr>
          <w:sz w:val="20"/>
        </w:rPr>
        <w:t xml:space="preserve"> </w:t>
      </w:r>
      <w:proofErr w:type="spellStart"/>
      <w:r w:rsidRPr="00E10889">
        <w:rPr>
          <w:sz w:val="20"/>
        </w:rPr>
        <w:t>Abloy</w:t>
      </w:r>
      <w:proofErr w:type="spellEnd"/>
      <w:r w:rsidRPr="006F3B0E">
        <w:t xml:space="preserve">: </w:t>
      </w:r>
      <w:r w:rsidRPr="006F3B0E">
        <w:rPr>
          <w:sz w:val="20"/>
        </w:rPr>
        <w:t>Microprocessor controller shall be programmable and field adjustable. The following parameters may be adjusted via the configuration tool</w:t>
      </w:r>
      <w:r w:rsidR="00606B8C">
        <w:rPr>
          <w:sz w:val="20"/>
        </w:rPr>
        <w:t xml:space="preserve"> or manually adjusted</w:t>
      </w:r>
    </w:p>
    <w:p w14:paraId="42E0C641" w14:textId="77777777" w:rsidR="00606460" w:rsidRPr="006F3B0E" w:rsidRDefault="00606460" w:rsidP="00606460">
      <w:pPr>
        <w:pStyle w:val="PR3"/>
        <w:tabs>
          <w:tab w:val="clear" w:pos="2016"/>
          <w:tab w:val="num" w:pos="1440"/>
        </w:tabs>
        <w:ind w:left="1440" w:hanging="360"/>
        <w:rPr>
          <w:sz w:val="20"/>
        </w:rPr>
      </w:pPr>
      <w:r w:rsidRPr="006F3B0E">
        <w:rPr>
          <w:sz w:val="20"/>
        </w:rPr>
        <w:t>Operating speeds and forces as required to meet ANSI/BHMA A156.10.</w:t>
      </w:r>
    </w:p>
    <w:p w14:paraId="7C1B9CA9" w14:textId="7E53E000" w:rsidR="00606460" w:rsidRDefault="00606460" w:rsidP="002C0F63">
      <w:pPr>
        <w:pStyle w:val="PR3"/>
        <w:tabs>
          <w:tab w:val="clear" w:pos="2016"/>
          <w:tab w:val="num" w:pos="1440"/>
        </w:tabs>
        <w:ind w:left="1440" w:hanging="360"/>
        <w:rPr>
          <w:sz w:val="20"/>
        </w:rPr>
      </w:pPr>
      <w:r w:rsidRPr="006F3B0E">
        <w:rPr>
          <w:sz w:val="20"/>
        </w:rPr>
        <w:t xml:space="preserve">Adjustable and variable </w:t>
      </w:r>
      <w:r w:rsidR="00F67C5A" w:rsidRPr="006F3B0E">
        <w:rPr>
          <w:sz w:val="20"/>
        </w:rPr>
        <w:t>features as specified in 2.05, A</w:t>
      </w:r>
      <w:r w:rsidRPr="006F3B0E">
        <w:rPr>
          <w:sz w:val="20"/>
        </w:rPr>
        <w:t xml:space="preserve">., </w:t>
      </w:r>
      <w:r w:rsidR="00F67C5A" w:rsidRPr="006F3B0E">
        <w:rPr>
          <w:sz w:val="20"/>
        </w:rPr>
        <w:t>9</w:t>
      </w:r>
      <w:r w:rsidR="002C0F63" w:rsidRPr="006F3B0E">
        <w:rPr>
          <w:sz w:val="20"/>
        </w:rPr>
        <w:t>.b</w:t>
      </w:r>
      <w:r w:rsidR="00EE2525" w:rsidRPr="006F3B0E">
        <w:rPr>
          <w:sz w:val="20"/>
        </w:rPr>
        <w:t xml:space="preserve"> </w:t>
      </w:r>
      <w:r w:rsidRPr="006F3B0E">
        <w:rPr>
          <w:sz w:val="20"/>
        </w:rPr>
        <w:t>Reduced opening position.</w:t>
      </w:r>
    </w:p>
    <w:p w14:paraId="16DAD5BB" w14:textId="6FA4271C" w:rsidR="002339FE" w:rsidRPr="00E10889" w:rsidRDefault="002339FE" w:rsidP="002339FE">
      <w:pPr>
        <w:pStyle w:val="PR2"/>
      </w:pPr>
      <w:r w:rsidRPr="00E10889">
        <w:rPr>
          <w:sz w:val="20"/>
        </w:rPr>
        <w:t>Horton Automatics</w:t>
      </w:r>
      <w:r w:rsidRPr="00E10889">
        <w:t xml:space="preserve">: </w:t>
      </w:r>
      <w:r w:rsidRPr="00E10889">
        <w:rPr>
          <w:sz w:val="20"/>
        </w:rPr>
        <w:t>Microprocessor controller shall be programmable and field adjustable. The following parameters may be adjusted at the door.</w:t>
      </w:r>
    </w:p>
    <w:p w14:paraId="64461ADB" w14:textId="77777777" w:rsidR="002339FE" w:rsidRPr="00E10889" w:rsidRDefault="002339FE" w:rsidP="002339FE">
      <w:pPr>
        <w:pStyle w:val="PR3"/>
        <w:tabs>
          <w:tab w:val="clear" w:pos="2016"/>
          <w:tab w:val="num" w:pos="1440"/>
        </w:tabs>
        <w:ind w:left="1440" w:hanging="360"/>
        <w:rPr>
          <w:sz w:val="20"/>
        </w:rPr>
      </w:pPr>
      <w:r w:rsidRPr="00E10889">
        <w:rPr>
          <w:sz w:val="20"/>
        </w:rPr>
        <w:t>Operating speeds and forces as required to meet ANSI/BHMA A156.10.</w:t>
      </w:r>
    </w:p>
    <w:p w14:paraId="70813F0A" w14:textId="63B3688A" w:rsidR="002339FE" w:rsidRPr="00E10889" w:rsidRDefault="002339FE" w:rsidP="002339FE">
      <w:pPr>
        <w:pStyle w:val="PR3"/>
        <w:tabs>
          <w:tab w:val="clear" w:pos="2016"/>
          <w:tab w:val="num" w:pos="1440"/>
        </w:tabs>
        <w:ind w:left="1440" w:hanging="360"/>
        <w:rPr>
          <w:sz w:val="20"/>
        </w:rPr>
      </w:pPr>
      <w:r w:rsidRPr="00E10889">
        <w:rPr>
          <w:sz w:val="20"/>
        </w:rPr>
        <w:t>Adjustable and variable features as specified in 2.05, A., 9.c Reduced opening position switch provided.</w:t>
      </w:r>
    </w:p>
    <w:p w14:paraId="5D058050" w14:textId="77777777" w:rsidR="00253498" w:rsidRPr="006F3B0E" w:rsidRDefault="00253498" w:rsidP="00253498">
      <w:pPr>
        <w:pStyle w:val="PR2"/>
        <w:tabs>
          <w:tab w:val="clear" w:pos="1440"/>
        </w:tabs>
        <w:ind w:left="1080" w:hanging="360"/>
        <w:rPr>
          <w:sz w:val="20"/>
        </w:rPr>
      </w:pPr>
      <w:bookmarkStart w:id="9" w:name="_Hlk150499866"/>
      <w:r>
        <w:rPr>
          <w:sz w:val="20"/>
        </w:rPr>
        <w:t>Record</w:t>
      </w:r>
      <w:r w:rsidRPr="006F3B0E">
        <w:rPr>
          <w:sz w:val="20"/>
        </w:rPr>
        <w:t xml:space="preserve">: </w:t>
      </w:r>
      <w:r>
        <w:rPr>
          <w:sz w:val="20"/>
        </w:rPr>
        <w:t xml:space="preserve"> </w:t>
      </w:r>
      <w:r w:rsidRPr="006F3B0E">
        <w:rPr>
          <w:sz w:val="20"/>
        </w:rPr>
        <w:t xml:space="preserve">Microprocessor controller shall be </w:t>
      </w:r>
      <w:r>
        <w:rPr>
          <w:sz w:val="20"/>
        </w:rPr>
        <w:t>capable of being programmed by either the S.M.A.R.T panel or by an application loaded on a smart device which is accessed with a dongle plugged into the operator.  The controller will detect faults and send data to the S.M.A.R.T. panel indicating there is a fault.  The panel will provide the user with a telephone contact of an authorized service agent.  Updates to the software can be loaded and updated using the Application and dongle.  The following parameters may be adjusted via the application or S.M.A.R.T. panel.</w:t>
      </w:r>
    </w:p>
    <w:p w14:paraId="3718739A" w14:textId="77777777" w:rsidR="00253498" w:rsidRPr="006F3B0E" w:rsidRDefault="00253498" w:rsidP="00253498">
      <w:pPr>
        <w:pStyle w:val="PR3"/>
        <w:tabs>
          <w:tab w:val="clear" w:pos="2016"/>
          <w:tab w:val="num" w:pos="1440"/>
        </w:tabs>
        <w:ind w:left="1440" w:hanging="360"/>
        <w:rPr>
          <w:sz w:val="20"/>
        </w:rPr>
      </w:pPr>
      <w:r w:rsidRPr="006F3B0E">
        <w:rPr>
          <w:sz w:val="20"/>
        </w:rPr>
        <w:t>Operating speeds and forces as required to meet ANSI/BHMA A156.10.</w:t>
      </w:r>
    </w:p>
    <w:p w14:paraId="40179C0F" w14:textId="77777777" w:rsidR="00253498" w:rsidRDefault="00253498" w:rsidP="00253498">
      <w:pPr>
        <w:pStyle w:val="PR3"/>
        <w:tabs>
          <w:tab w:val="clear" w:pos="2016"/>
          <w:tab w:val="num" w:pos="1440"/>
        </w:tabs>
        <w:ind w:left="1440" w:hanging="360"/>
        <w:rPr>
          <w:sz w:val="20"/>
        </w:rPr>
      </w:pPr>
      <w:r w:rsidRPr="006F3B0E">
        <w:rPr>
          <w:sz w:val="20"/>
        </w:rPr>
        <w:t>Adjustable and variable features as specified in 2.05, A., 9.</w:t>
      </w:r>
      <w:r>
        <w:rPr>
          <w:sz w:val="20"/>
        </w:rPr>
        <w:t>c</w:t>
      </w:r>
      <w:r w:rsidRPr="006F3B0E">
        <w:rPr>
          <w:sz w:val="20"/>
        </w:rPr>
        <w:t>.</w:t>
      </w:r>
    </w:p>
    <w:bookmarkEnd w:id="9"/>
    <w:p w14:paraId="72C551AA" w14:textId="77777777" w:rsidR="002339FE" w:rsidRPr="006F3B0E" w:rsidRDefault="002339FE" w:rsidP="002339FE">
      <w:pPr>
        <w:pStyle w:val="PR3"/>
        <w:numPr>
          <w:ilvl w:val="0"/>
          <w:numId w:val="0"/>
        </w:numPr>
        <w:ind w:left="1440"/>
        <w:rPr>
          <w:sz w:val="20"/>
        </w:rPr>
      </w:pPr>
    </w:p>
    <w:p w14:paraId="49DCBEEE" w14:textId="5A09F09D" w:rsidR="001304DF" w:rsidRPr="006F3B0E" w:rsidRDefault="00606460" w:rsidP="00472089">
      <w:pPr>
        <w:pStyle w:val="ART"/>
        <w:tabs>
          <w:tab w:val="clear" w:pos="864"/>
          <w:tab w:val="num" w:pos="720"/>
        </w:tabs>
        <w:ind w:left="720" w:hanging="720"/>
        <w:rPr>
          <w:sz w:val="20"/>
        </w:rPr>
      </w:pPr>
      <w:r w:rsidRPr="006F3B0E">
        <w:rPr>
          <w:sz w:val="20"/>
        </w:rPr>
        <w:t>Trouble Shooting</w:t>
      </w:r>
      <w:r w:rsidR="00EE2525" w:rsidRPr="006F3B0E">
        <w:rPr>
          <w:sz w:val="20"/>
        </w:rPr>
        <w:t xml:space="preserve"> </w:t>
      </w:r>
      <w:r w:rsidR="001304DF" w:rsidRPr="006F3B0E">
        <w:rPr>
          <w:sz w:val="20"/>
        </w:rPr>
        <w:t xml:space="preserve">ACTIVATION AND SAFETY DEVICES </w:t>
      </w:r>
    </w:p>
    <w:p w14:paraId="3495874E" w14:textId="77777777" w:rsidR="001304DF" w:rsidRPr="006F3B0E" w:rsidRDefault="001304DF" w:rsidP="001304DF">
      <w:pPr>
        <w:pStyle w:val="PR1"/>
        <w:tabs>
          <w:tab w:val="clear" w:pos="864"/>
          <w:tab w:val="num" w:pos="720"/>
        </w:tabs>
        <w:spacing w:before="0"/>
        <w:ind w:left="720" w:hanging="540"/>
        <w:jc w:val="left"/>
        <w:rPr>
          <w:sz w:val="20"/>
        </w:rPr>
      </w:pPr>
      <w:r w:rsidRPr="006F3B0E">
        <w:rPr>
          <w:sz w:val="20"/>
        </w:rPr>
        <w:t xml:space="preserve">Motion Sensors:  Motion sensors shall be mounted on each side of door header to detect pedestrians in the activating zone, and to provide a signal to open doors in accordance with ANSI/BHMA A156.10. Units shall be programmable for bi-directional or </w:t>
      </w:r>
      <w:proofErr w:type="spellStart"/>
      <w:r w:rsidRPr="006F3B0E">
        <w:rPr>
          <w:sz w:val="20"/>
        </w:rPr>
        <w:t>uni</w:t>
      </w:r>
      <w:proofErr w:type="spellEnd"/>
      <w:r w:rsidRPr="006F3B0E">
        <w:rPr>
          <w:sz w:val="20"/>
        </w:rPr>
        <w:t xml:space="preserve">-directional operation and shall incorporate K-band microwave frequency to detect all motion in both directions. </w:t>
      </w:r>
    </w:p>
    <w:p w14:paraId="677482D1" w14:textId="77777777" w:rsidR="001304DF" w:rsidRPr="006F3B0E" w:rsidRDefault="001304DF" w:rsidP="001304DF">
      <w:pPr>
        <w:pStyle w:val="PR1"/>
        <w:tabs>
          <w:tab w:val="clear" w:pos="864"/>
          <w:tab w:val="num" w:pos="720"/>
        </w:tabs>
        <w:spacing w:before="0"/>
        <w:ind w:left="720" w:hanging="540"/>
        <w:jc w:val="left"/>
        <w:rPr>
          <w:sz w:val="20"/>
        </w:rPr>
      </w:pPr>
      <w:r w:rsidRPr="006F3B0E">
        <w:rPr>
          <w:sz w:val="20"/>
        </w:rPr>
        <w:t xml:space="preserve">Keypad Access System: Provide one (1) complete keypad access system including, but not limited to, keypad, and remote mount controller. </w:t>
      </w:r>
    </w:p>
    <w:p w14:paraId="7BCB70B3" w14:textId="77777777" w:rsidR="001304DF" w:rsidRPr="006F3B0E" w:rsidRDefault="001304DF" w:rsidP="001304DF">
      <w:pPr>
        <w:pStyle w:val="PR2"/>
        <w:tabs>
          <w:tab w:val="clear" w:pos="1440"/>
          <w:tab w:val="num" w:pos="1080"/>
        </w:tabs>
        <w:ind w:left="1080" w:hanging="360"/>
        <w:jc w:val="left"/>
        <w:rPr>
          <w:sz w:val="20"/>
        </w:rPr>
      </w:pPr>
      <w:r w:rsidRPr="006F3B0E">
        <w:rPr>
          <w:sz w:val="20"/>
        </w:rPr>
        <w:t>Construction: Stainless steel housing and EPDM rubber buttons, 10 digit.</w:t>
      </w:r>
    </w:p>
    <w:p w14:paraId="46AF8EFE" w14:textId="77777777" w:rsidR="001304DF" w:rsidRPr="006F3B0E" w:rsidRDefault="001304DF" w:rsidP="001304DF">
      <w:pPr>
        <w:pStyle w:val="PR2"/>
        <w:tabs>
          <w:tab w:val="clear" w:pos="1440"/>
          <w:tab w:val="num" w:pos="1080"/>
        </w:tabs>
        <w:ind w:left="1080" w:hanging="360"/>
        <w:jc w:val="left"/>
        <w:rPr>
          <w:sz w:val="20"/>
        </w:rPr>
      </w:pPr>
      <w:r w:rsidRPr="006F3B0E">
        <w:rPr>
          <w:sz w:val="20"/>
        </w:rPr>
        <w:t>Power: Unit shall operate with maximum power consumption as follows; 12 VDC at 160mA; or 24 VDC at 190 mA.</w:t>
      </w:r>
    </w:p>
    <w:p w14:paraId="580D8BCD" w14:textId="77777777" w:rsidR="001304DF" w:rsidRPr="006F3B0E" w:rsidRDefault="001304DF" w:rsidP="001304DF">
      <w:pPr>
        <w:pStyle w:val="PR2"/>
        <w:tabs>
          <w:tab w:val="clear" w:pos="1440"/>
          <w:tab w:val="num" w:pos="1080"/>
        </w:tabs>
        <w:ind w:left="1080" w:hanging="360"/>
        <w:jc w:val="left"/>
        <w:rPr>
          <w:sz w:val="20"/>
        </w:rPr>
      </w:pPr>
      <w:r w:rsidRPr="006F3B0E">
        <w:rPr>
          <w:sz w:val="20"/>
        </w:rPr>
        <w:t>Capacity: Up to 59 users, expandable.</w:t>
      </w:r>
    </w:p>
    <w:p w14:paraId="1AB91609" w14:textId="77777777" w:rsidR="001304DF" w:rsidRPr="006F3B0E" w:rsidRDefault="001304DF" w:rsidP="001304DF">
      <w:pPr>
        <w:pStyle w:val="PR2"/>
        <w:tabs>
          <w:tab w:val="clear" w:pos="1440"/>
          <w:tab w:val="num" w:pos="1080"/>
        </w:tabs>
        <w:ind w:left="1080" w:hanging="360"/>
        <w:jc w:val="left"/>
        <w:rPr>
          <w:sz w:val="20"/>
        </w:rPr>
      </w:pPr>
      <w:r w:rsidRPr="006F3B0E">
        <w:rPr>
          <w:sz w:val="20"/>
        </w:rPr>
        <w:t>Lock Relay: 5 Amp DPDT.</w:t>
      </w:r>
    </w:p>
    <w:p w14:paraId="498F1396" w14:textId="77777777" w:rsidR="001304DF" w:rsidRPr="006F3B0E" w:rsidRDefault="001304DF" w:rsidP="001304DF">
      <w:pPr>
        <w:pStyle w:val="PR2"/>
        <w:tabs>
          <w:tab w:val="clear" w:pos="1440"/>
          <w:tab w:val="num" w:pos="1080"/>
        </w:tabs>
        <w:ind w:left="1080" w:hanging="360"/>
        <w:jc w:val="left"/>
        <w:rPr>
          <w:sz w:val="20"/>
        </w:rPr>
      </w:pPr>
      <w:r w:rsidRPr="006F3B0E">
        <w:rPr>
          <w:sz w:val="20"/>
        </w:rPr>
        <w:t xml:space="preserve">Keypad Access system shall be equal to or better than </w:t>
      </w:r>
      <w:proofErr w:type="spellStart"/>
      <w:r w:rsidRPr="006F3B0E">
        <w:rPr>
          <w:sz w:val="20"/>
        </w:rPr>
        <w:t>Securitron</w:t>
      </w:r>
      <w:proofErr w:type="spellEnd"/>
      <w:r w:rsidRPr="006F3B0E">
        <w:rPr>
          <w:sz w:val="20"/>
        </w:rPr>
        <w:t xml:space="preserve"> DK-26SS.</w:t>
      </w:r>
    </w:p>
    <w:p w14:paraId="10EF43CD" w14:textId="77777777" w:rsidR="001304DF" w:rsidRPr="006F3B0E" w:rsidRDefault="001304DF" w:rsidP="001304DF">
      <w:pPr>
        <w:pStyle w:val="PR1"/>
        <w:tabs>
          <w:tab w:val="clear" w:pos="864"/>
          <w:tab w:val="num" w:pos="720"/>
        </w:tabs>
        <w:spacing w:before="0"/>
        <w:ind w:left="720" w:hanging="540"/>
        <w:jc w:val="left"/>
        <w:rPr>
          <w:sz w:val="20"/>
        </w:rPr>
      </w:pPr>
      <w:r w:rsidRPr="006F3B0E">
        <w:rPr>
          <w:sz w:val="20"/>
        </w:rPr>
        <w:t>Presence Sensors: Presence sensors shall be provided to sense people or objects in the threshold safety zone in accordance with ANSI/BHMA A156.10. Units shall be self-contained, fully adjustable, and shall function accordingly with motion sensors provided.</w:t>
      </w:r>
    </w:p>
    <w:p w14:paraId="4608CEF0" w14:textId="77777777" w:rsidR="001304DF" w:rsidRPr="006F3B0E" w:rsidRDefault="001304DF" w:rsidP="001304DF">
      <w:pPr>
        <w:pStyle w:val="PR2"/>
        <w:tabs>
          <w:tab w:val="clear" w:pos="1440"/>
          <w:tab w:val="num" w:pos="1080"/>
        </w:tabs>
        <w:ind w:left="1080" w:hanging="360"/>
        <w:jc w:val="left"/>
        <w:rPr>
          <w:sz w:val="20"/>
        </w:rPr>
      </w:pPr>
      <w:r w:rsidRPr="006F3B0E">
        <w:rPr>
          <w:sz w:val="20"/>
        </w:rPr>
        <w:t>Technology: Active infrared</w:t>
      </w:r>
    </w:p>
    <w:p w14:paraId="5AF7A141" w14:textId="77777777" w:rsidR="001304DF" w:rsidRPr="006F3B0E" w:rsidRDefault="001304DF" w:rsidP="001304DF">
      <w:pPr>
        <w:pStyle w:val="PR2"/>
        <w:tabs>
          <w:tab w:val="clear" w:pos="1440"/>
          <w:tab w:val="num" w:pos="1080"/>
        </w:tabs>
        <w:ind w:left="1080" w:hanging="360"/>
        <w:jc w:val="left"/>
        <w:rPr>
          <w:sz w:val="20"/>
        </w:rPr>
      </w:pPr>
      <w:r w:rsidRPr="006F3B0E">
        <w:rPr>
          <w:sz w:val="20"/>
        </w:rPr>
        <w:t>Relay Hold Time: 1.5 seconds.</w:t>
      </w:r>
    </w:p>
    <w:p w14:paraId="68F2332C" w14:textId="77777777" w:rsidR="001304DF" w:rsidRPr="006F3B0E" w:rsidRDefault="001304DF" w:rsidP="001304DF">
      <w:pPr>
        <w:pStyle w:val="PR2"/>
        <w:tabs>
          <w:tab w:val="clear" w:pos="1440"/>
          <w:tab w:val="num" w:pos="1080"/>
        </w:tabs>
        <w:ind w:left="1080" w:hanging="360"/>
        <w:jc w:val="left"/>
        <w:rPr>
          <w:sz w:val="20"/>
        </w:rPr>
      </w:pPr>
      <w:r w:rsidRPr="006F3B0E">
        <w:rPr>
          <w:sz w:val="20"/>
        </w:rPr>
        <w:t>Operating Conditions: Between -4°F and 131°F (-20°C to 55°C) in all environmental conditions</w:t>
      </w:r>
    </w:p>
    <w:p w14:paraId="2EA202CA" w14:textId="77777777" w:rsidR="001304DF" w:rsidRPr="006F3B0E" w:rsidRDefault="001304DF" w:rsidP="001304DF">
      <w:pPr>
        <w:pStyle w:val="PR2"/>
        <w:tabs>
          <w:tab w:val="clear" w:pos="1440"/>
          <w:tab w:val="num" w:pos="1080"/>
        </w:tabs>
        <w:ind w:left="1080" w:hanging="360"/>
        <w:jc w:val="left"/>
        <w:rPr>
          <w:sz w:val="20"/>
        </w:rPr>
      </w:pPr>
      <w:r w:rsidRPr="006F3B0E">
        <w:rPr>
          <w:sz w:val="20"/>
        </w:rPr>
        <w:t>Mounting Height: Shall function at mounting heights up to 118 inches (3.0 m).</w:t>
      </w:r>
    </w:p>
    <w:p w14:paraId="1851D720" w14:textId="77777777" w:rsidR="001304DF" w:rsidRPr="006F3B0E" w:rsidRDefault="001304DF" w:rsidP="001304DF">
      <w:pPr>
        <w:pStyle w:val="PR2"/>
        <w:tabs>
          <w:tab w:val="clear" w:pos="1440"/>
          <w:tab w:val="num" w:pos="1080"/>
        </w:tabs>
        <w:ind w:left="1080" w:hanging="360"/>
        <w:jc w:val="left"/>
        <w:rPr>
          <w:sz w:val="20"/>
        </w:rPr>
      </w:pPr>
      <w:r w:rsidRPr="006F3B0E">
        <w:rPr>
          <w:sz w:val="20"/>
        </w:rPr>
        <w:t xml:space="preserve">Presence sensors shall be equal to or better than OA-203C by </w:t>
      </w:r>
      <w:proofErr w:type="spellStart"/>
      <w:r w:rsidRPr="006F3B0E">
        <w:rPr>
          <w:sz w:val="20"/>
        </w:rPr>
        <w:t>Optex</w:t>
      </w:r>
      <w:proofErr w:type="spellEnd"/>
      <w:r w:rsidRPr="006F3B0E">
        <w:rPr>
          <w:sz w:val="20"/>
        </w:rPr>
        <w:t>.</w:t>
      </w:r>
    </w:p>
    <w:p w14:paraId="16B6B501" w14:textId="77777777" w:rsidR="001304DF" w:rsidRPr="006F3B0E" w:rsidRDefault="001304DF" w:rsidP="001304DF">
      <w:pPr>
        <w:pStyle w:val="PR1"/>
        <w:tabs>
          <w:tab w:val="clear" w:pos="864"/>
          <w:tab w:val="num" w:pos="720"/>
        </w:tabs>
        <w:spacing w:before="0"/>
        <w:ind w:left="720" w:hanging="540"/>
        <w:jc w:val="left"/>
        <w:rPr>
          <w:sz w:val="20"/>
        </w:rPr>
      </w:pPr>
      <w:r w:rsidRPr="006F3B0E">
        <w:rPr>
          <w:sz w:val="20"/>
        </w:rPr>
        <w:t>Photoelectric Beams: In addition to the threshold sensor include a minimum of two (2) doorway holding beams.  Photoelectric beams shall be pulsed infrared type, including sender receiver assemblies for recessed mounting.</w:t>
      </w:r>
      <w:r w:rsidRPr="006F3B0E">
        <w:rPr>
          <w:rFonts w:ascii="Arial" w:hAnsi="Arial" w:cs="Arial"/>
          <w:sz w:val="20"/>
        </w:rPr>
        <w:t xml:space="preserve"> </w:t>
      </w:r>
    </w:p>
    <w:p w14:paraId="7A4A9AB0" w14:textId="77777777" w:rsidR="001304DF" w:rsidRPr="006F3B0E" w:rsidRDefault="001304DF" w:rsidP="00472089">
      <w:pPr>
        <w:pStyle w:val="ART"/>
        <w:tabs>
          <w:tab w:val="clear" w:pos="864"/>
          <w:tab w:val="num" w:pos="720"/>
        </w:tabs>
        <w:ind w:left="720" w:hanging="720"/>
        <w:rPr>
          <w:sz w:val="20"/>
        </w:rPr>
      </w:pPr>
      <w:r w:rsidRPr="006F3B0E">
        <w:rPr>
          <w:sz w:val="20"/>
        </w:rPr>
        <w:t>HARDWARE</w:t>
      </w:r>
    </w:p>
    <w:p w14:paraId="1B1D3C0A" w14:textId="77777777" w:rsidR="001304DF" w:rsidRPr="006F3B0E" w:rsidRDefault="001304DF" w:rsidP="00472089">
      <w:pPr>
        <w:pStyle w:val="PR1"/>
        <w:tabs>
          <w:tab w:val="clear" w:pos="864"/>
          <w:tab w:val="num" w:pos="720"/>
        </w:tabs>
        <w:spacing w:before="0"/>
        <w:ind w:left="720" w:hanging="540"/>
        <w:rPr>
          <w:sz w:val="20"/>
        </w:rPr>
      </w:pPr>
      <w:r w:rsidRPr="006F3B0E">
        <w:rPr>
          <w:sz w:val="20"/>
        </w:rPr>
        <w:t>General:  Provide units in sizes and types recommended by automatic entrance door and hardware manufacturers for entrances and uses indicated.</w:t>
      </w:r>
    </w:p>
    <w:p w14:paraId="4B9506E7" w14:textId="77777777" w:rsidR="001304DF" w:rsidRPr="006F3B0E" w:rsidRDefault="001304DF" w:rsidP="00472089">
      <w:pPr>
        <w:pStyle w:val="PR1"/>
        <w:tabs>
          <w:tab w:val="clear" w:pos="864"/>
          <w:tab w:val="num" w:pos="720"/>
        </w:tabs>
        <w:spacing w:before="0"/>
        <w:ind w:left="720" w:hanging="540"/>
        <w:rPr>
          <w:sz w:val="20"/>
        </w:rPr>
      </w:pPr>
      <w:r w:rsidRPr="006F3B0E">
        <w:rPr>
          <w:sz w:val="20"/>
        </w:rPr>
        <w:t xml:space="preserve">Emergency Breakaway Feature:  Provide release hardware that allows panel(s) to swing out in direction of egress to full 90 degrees from any position in sliding mode.  Maximum force to open panel shall be 50 </w:t>
      </w:r>
      <w:proofErr w:type="spellStart"/>
      <w:r w:rsidRPr="006F3B0E">
        <w:rPr>
          <w:sz w:val="20"/>
        </w:rPr>
        <w:t>lbf</w:t>
      </w:r>
      <w:proofErr w:type="spellEnd"/>
      <w:r w:rsidRPr="006F3B0E">
        <w:rPr>
          <w:sz w:val="20"/>
        </w:rPr>
        <w:t xml:space="preserve"> (222 N) according to ANSI/BHMA A156.10.  Interrupt powered operation of panel operator while in breakaway mode.</w:t>
      </w:r>
    </w:p>
    <w:p w14:paraId="2F369965" w14:textId="77777777" w:rsidR="001304DF" w:rsidRPr="006F3B0E" w:rsidRDefault="001304DF" w:rsidP="00472089">
      <w:pPr>
        <w:pStyle w:val="PR2"/>
        <w:tabs>
          <w:tab w:val="clear" w:pos="1440"/>
          <w:tab w:val="num" w:pos="1080"/>
        </w:tabs>
        <w:ind w:left="1080" w:hanging="360"/>
        <w:rPr>
          <w:sz w:val="20"/>
        </w:rPr>
      </w:pPr>
      <w:r w:rsidRPr="006F3B0E">
        <w:rPr>
          <w:sz w:val="20"/>
        </w:rPr>
        <w:t xml:space="preserve">Emergency breakaway feature </w:t>
      </w:r>
    </w:p>
    <w:p w14:paraId="5CA78A7C" w14:textId="77777777" w:rsidR="001304DF" w:rsidRPr="006F3B0E" w:rsidRDefault="001304DF" w:rsidP="00472089">
      <w:pPr>
        <w:pStyle w:val="PR3"/>
        <w:tabs>
          <w:tab w:val="clear" w:pos="2016"/>
          <w:tab w:val="num" w:pos="1440"/>
        </w:tabs>
        <w:ind w:left="1440" w:hanging="360"/>
        <w:rPr>
          <w:sz w:val="20"/>
        </w:rPr>
      </w:pPr>
      <w:r w:rsidRPr="006F3B0E">
        <w:rPr>
          <w:sz w:val="20"/>
        </w:rPr>
        <w:t xml:space="preserve">Interior Entrances: Shall include at least one adjustable detent device mounted in the top of each breakaway panel to control panel breakaway force. </w:t>
      </w:r>
    </w:p>
    <w:p w14:paraId="2278AC3D" w14:textId="77777777" w:rsidR="001304DF" w:rsidRPr="006F3B0E" w:rsidRDefault="001304DF" w:rsidP="00472089">
      <w:pPr>
        <w:pStyle w:val="PR3"/>
        <w:tabs>
          <w:tab w:val="clear" w:pos="2016"/>
          <w:tab w:val="num" w:pos="1440"/>
        </w:tabs>
        <w:ind w:left="1440" w:hanging="360"/>
        <w:rPr>
          <w:sz w:val="20"/>
        </w:rPr>
      </w:pPr>
      <w:r w:rsidRPr="006F3B0E">
        <w:rPr>
          <w:sz w:val="20"/>
        </w:rPr>
        <w:t>Exterior Entrances: Shall include at least two adjustable detent devices mounted in each breakaway panel; one top mounted and one bottom mounted, to control panel breakaway force.</w:t>
      </w:r>
    </w:p>
    <w:p w14:paraId="0A7456F0" w14:textId="42C08186" w:rsidR="001304DF" w:rsidRDefault="001304DF" w:rsidP="00472089">
      <w:pPr>
        <w:pStyle w:val="PR1"/>
        <w:tabs>
          <w:tab w:val="clear" w:pos="864"/>
          <w:tab w:val="num" w:pos="720"/>
        </w:tabs>
        <w:spacing w:before="0"/>
        <w:ind w:left="720" w:hanging="540"/>
        <w:jc w:val="left"/>
        <w:rPr>
          <w:sz w:val="20"/>
        </w:rPr>
      </w:pPr>
      <w:r w:rsidRPr="006F3B0E">
        <w:rPr>
          <w:sz w:val="20"/>
        </w:rPr>
        <w:t>Wind Resistant Damper: Provide factory installed concealed gas dampers in each breakaway panel to protect door panels from wind damage. Dampers shall be designed to slow panel movement after breakout.</w:t>
      </w:r>
    </w:p>
    <w:p w14:paraId="6E35CC31" w14:textId="6CF7EBFA" w:rsidR="00B269D4" w:rsidRPr="00E10889" w:rsidRDefault="00B269D4" w:rsidP="00B269D4">
      <w:pPr>
        <w:pStyle w:val="PR1"/>
        <w:numPr>
          <w:ilvl w:val="0"/>
          <w:numId w:val="0"/>
        </w:numPr>
        <w:spacing w:before="0"/>
        <w:ind w:left="720"/>
        <w:jc w:val="left"/>
        <w:rPr>
          <w:sz w:val="20"/>
        </w:rPr>
      </w:pPr>
      <w:r w:rsidRPr="00E10889">
        <w:rPr>
          <w:sz w:val="20"/>
        </w:rPr>
        <w:t xml:space="preserve">Horton Automatics to provide spring closers in place of Dampers. </w:t>
      </w:r>
    </w:p>
    <w:p w14:paraId="2C37E033" w14:textId="77777777" w:rsidR="001304DF" w:rsidRPr="006F3B0E" w:rsidRDefault="001304DF" w:rsidP="00472089">
      <w:pPr>
        <w:pStyle w:val="PR1"/>
        <w:tabs>
          <w:tab w:val="clear" w:pos="864"/>
          <w:tab w:val="num" w:pos="720"/>
        </w:tabs>
        <w:spacing w:before="0"/>
        <w:ind w:left="720" w:hanging="540"/>
        <w:rPr>
          <w:sz w:val="20"/>
        </w:rPr>
      </w:pPr>
      <w:r w:rsidRPr="006F3B0E">
        <w:rPr>
          <w:sz w:val="20"/>
        </w:rPr>
        <w:t>Deadlocks:  Manufacturer's standard deadbolt operated by exterior and interior cylinders; with minimum 1 inch (25 mm) long throw bolt; ANSI/BHMA A156.5, Grade 1.</w:t>
      </w:r>
    </w:p>
    <w:p w14:paraId="76A0C20A" w14:textId="77777777" w:rsidR="001304DF" w:rsidRPr="006F3B0E" w:rsidRDefault="001304DF" w:rsidP="00472089">
      <w:pPr>
        <w:pStyle w:val="PR2"/>
        <w:tabs>
          <w:tab w:val="clear" w:pos="1440"/>
          <w:tab w:val="num" w:pos="1080"/>
        </w:tabs>
        <w:ind w:left="1080" w:hanging="360"/>
        <w:rPr>
          <w:sz w:val="20"/>
        </w:rPr>
      </w:pPr>
      <w:r w:rsidRPr="006F3B0E">
        <w:rPr>
          <w:sz w:val="20"/>
        </w:rPr>
        <w:t>Cylinders:  Provide BEST lock cylinders, with core and key. Provide dummy cylinders.</w:t>
      </w:r>
    </w:p>
    <w:p w14:paraId="1040FEB5" w14:textId="77777777" w:rsidR="001304DF" w:rsidRPr="006F3B0E" w:rsidRDefault="001304DF" w:rsidP="00472089">
      <w:pPr>
        <w:pStyle w:val="PR2"/>
        <w:tabs>
          <w:tab w:val="clear" w:pos="1440"/>
          <w:tab w:val="num" w:pos="1080"/>
        </w:tabs>
        <w:ind w:left="1080" w:hanging="360"/>
        <w:rPr>
          <w:sz w:val="20"/>
        </w:rPr>
      </w:pPr>
      <w:r w:rsidRPr="006F3B0E">
        <w:rPr>
          <w:sz w:val="20"/>
        </w:rPr>
        <w:t>Hook Latch: Laminated-steel hook, mortise type, BHMA A156.5, Grade 1.</w:t>
      </w:r>
    </w:p>
    <w:p w14:paraId="28783002" w14:textId="77777777" w:rsidR="001304DF" w:rsidRPr="006F3B0E" w:rsidRDefault="001304DF" w:rsidP="00472089">
      <w:pPr>
        <w:pStyle w:val="PR2"/>
        <w:tabs>
          <w:tab w:val="clear" w:pos="1440"/>
          <w:tab w:val="num" w:pos="1080"/>
        </w:tabs>
        <w:ind w:left="1080" w:hanging="360"/>
        <w:rPr>
          <w:sz w:val="20"/>
        </w:rPr>
      </w:pPr>
      <w:r w:rsidRPr="006F3B0E">
        <w:rPr>
          <w:sz w:val="20"/>
        </w:rPr>
        <w:t xml:space="preserve">Two-Point Locking: Provide locking system that incorporates a device in the </w:t>
      </w:r>
      <w:proofErr w:type="spellStart"/>
      <w:r w:rsidRPr="006F3B0E">
        <w:rPr>
          <w:sz w:val="20"/>
        </w:rPr>
        <w:t>stile</w:t>
      </w:r>
      <w:proofErr w:type="spellEnd"/>
      <w:r w:rsidRPr="006F3B0E">
        <w:rPr>
          <w:sz w:val="20"/>
        </w:rPr>
        <w:t xml:space="preserve"> of active door leaves that automatically extends a flush bolt into overhead carrier assembly.</w:t>
      </w:r>
    </w:p>
    <w:p w14:paraId="25D696CB" w14:textId="77777777" w:rsidR="001304DF" w:rsidRPr="006F3B0E" w:rsidRDefault="001304DF" w:rsidP="00472089">
      <w:pPr>
        <w:pStyle w:val="PR1"/>
        <w:tabs>
          <w:tab w:val="clear" w:pos="864"/>
          <w:tab w:val="num" w:pos="720"/>
        </w:tabs>
        <w:spacing w:before="0"/>
        <w:ind w:left="720" w:hanging="540"/>
        <w:jc w:val="left"/>
        <w:rPr>
          <w:sz w:val="20"/>
        </w:rPr>
      </w:pPr>
      <w:r w:rsidRPr="006F3B0E">
        <w:rPr>
          <w:sz w:val="20"/>
        </w:rPr>
        <w:t>Alarm Contacts: Exterior sliding automatic entrances shall include factory installed integrated alarm contacts which shall provide a closed circuit dry contact for remote monitoring of sliding panel security. Alarm contacts shall be configured to signal forced entry, normal sliding, and emergency breakout conditions.</w:t>
      </w:r>
    </w:p>
    <w:p w14:paraId="3463A9F6" w14:textId="6597CDFD" w:rsidR="001304DF" w:rsidRPr="006F3B0E" w:rsidRDefault="001304DF" w:rsidP="00472089">
      <w:pPr>
        <w:pStyle w:val="PR1"/>
        <w:tabs>
          <w:tab w:val="clear" w:pos="864"/>
          <w:tab w:val="num" w:pos="720"/>
        </w:tabs>
        <w:spacing w:before="0"/>
        <w:ind w:left="720" w:hanging="540"/>
        <w:rPr>
          <w:sz w:val="20"/>
        </w:rPr>
      </w:pPr>
      <w:r w:rsidRPr="006F3B0E">
        <w:rPr>
          <w:sz w:val="20"/>
        </w:rPr>
        <w:t>Control Switch: Provide manufacturer’s standard rotary switch</w:t>
      </w:r>
      <w:r w:rsidR="00253498" w:rsidRPr="00253498">
        <w:rPr>
          <w:sz w:val="20"/>
        </w:rPr>
        <w:t xml:space="preserve"> </w:t>
      </w:r>
      <w:r w:rsidR="00253498">
        <w:rPr>
          <w:sz w:val="20"/>
        </w:rPr>
        <w:t>(Record door provided with S.M.A.R.T. panel in lieu of control switch)</w:t>
      </w:r>
      <w:r w:rsidRPr="006F3B0E">
        <w:rPr>
          <w:sz w:val="20"/>
        </w:rPr>
        <w:t xml:space="preserve"> mounted on the interior jamb and door position switch to allow for full control of the automatic entrance door. Controls to include, but are not limited to:</w:t>
      </w:r>
    </w:p>
    <w:p w14:paraId="6E7C0F64" w14:textId="77777777" w:rsidR="001304DF" w:rsidRPr="006F3B0E" w:rsidRDefault="001304DF" w:rsidP="00472089">
      <w:pPr>
        <w:pStyle w:val="PR2"/>
        <w:tabs>
          <w:tab w:val="clear" w:pos="1440"/>
          <w:tab w:val="num" w:pos="1080"/>
        </w:tabs>
        <w:ind w:left="1080" w:hanging="360"/>
        <w:rPr>
          <w:sz w:val="20"/>
        </w:rPr>
      </w:pPr>
      <w:r w:rsidRPr="006F3B0E">
        <w:rPr>
          <w:sz w:val="20"/>
        </w:rPr>
        <w:t>Power On/Off</w:t>
      </w:r>
    </w:p>
    <w:p w14:paraId="2867650B" w14:textId="77777777" w:rsidR="001304DF" w:rsidRPr="006F3B0E" w:rsidRDefault="001304DF" w:rsidP="00472089">
      <w:pPr>
        <w:pStyle w:val="PR2"/>
        <w:tabs>
          <w:tab w:val="clear" w:pos="1440"/>
          <w:tab w:val="num" w:pos="1080"/>
        </w:tabs>
        <w:ind w:left="1080" w:hanging="360"/>
        <w:rPr>
          <w:sz w:val="20"/>
        </w:rPr>
      </w:pPr>
      <w:r w:rsidRPr="006F3B0E">
        <w:rPr>
          <w:sz w:val="20"/>
        </w:rPr>
        <w:t>One-way traffic</w:t>
      </w:r>
    </w:p>
    <w:p w14:paraId="219C1843" w14:textId="339830FE" w:rsidR="001304DF" w:rsidRPr="006F3B0E" w:rsidRDefault="001304DF" w:rsidP="00472089">
      <w:pPr>
        <w:pStyle w:val="PR2"/>
        <w:tabs>
          <w:tab w:val="clear" w:pos="1440"/>
          <w:tab w:val="num" w:pos="1080"/>
        </w:tabs>
        <w:ind w:left="1080" w:hanging="360"/>
        <w:rPr>
          <w:sz w:val="20"/>
        </w:rPr>
      </w:pPr>
      <w:r w:rsidRPr="006F3B0E">
        <w:rPr>
          <w:sz w:val="20"/>
        </w:rPr>
        <w:t>Reduced</w:t>
      </w:r>
      <w:r w:rsidR="00D205EB" w:rsidRPr="006F3B0E">
        <w:rPr>
          <w:sz w:val="20"/>
        </w:rPr>
        <w:t>/Partial</w:t>
      </w:r>
      <w:r w:rsidRPr="006F3B0E">
        <w:rPr>
          <w:sz w:val="20"/>
        </w:rPr>
        <w:t xml:space="preserve"> Opening</w:t>
      </w:r>
    </w:p>
    <w:p w14:paraId="7C5B7DD4" w14:textId="3F526C38" w:rsidR="001304DF" w:rsidRPr="006F3B0E" w:rsidRDefault="001304DF" w:rsidP="00472089">
      <w:pPr>
        <w:pStyle w:val="PR2"/>
        <w:tabs>
          <w:tab w:val="clear" w:pos="1440"/>
          <w:tab w:val="num" w:pos="1080"/>
        </w:tabs>
        <w:ind w:left="1080" w:hanging="360"/>
        <w:rPr>
          <w:sz w:val="20"/>
        </w:rPr>
      </w:pPr>
      <w:r w:rsidRPr="006F3B0E">
        <w:rPr>
          <w:sz w:val="20"/>
        </w:rPr>
        <w:t>Open/Closed/Automatic</w:t>
      </w:r>
      <w:r w:rsidR="00E16830" w:rsidRPr="006F3B0E">
        <w:rPr>
          <w:sz w:val="20"/>
        </w:rPr>
        <w:t>/</w:t>
      </w:r>
      <w:r w:rsidR="00F55989" w:rsidRPr="006F3B0E">
        <w:rPr>
          <w:sz w:val="20"/>
        </w:rPr>
        <w:t>two-way</w:t>
      </w:r>
      <w:r w:rsidR="00E16830" w:rsidRPr="006F3B0E">
        <w:rPr>
          <w:sz w:val="20"/>
        </w:rPr>
        <w:t xml:space="preserve"> traffic</w:t>
      </w:r>
    </w:p>
    <w:p w14:paraId="5CF736C2" w14:textId="77777777" w:rsidR="001304DF" w:rsidRPr="006F3B0E" w:rsidRDefault="001304DF" w:rsidP="00472089">
      <w:pPr>
        <w:pStyle w:val="PR1"/>
        <w:tabs>
          <w:tab w:val="clear" w:pos="864"/>
          <w:tab w:val="num" w:pos="720"/>
        </w:tabs>
        <w:spacing w:before="0"/>
        <w:ind w:left="720" w:hanging="540"/>
        <w:rPr>
          <w:sz w:val="20"/>
        </w:rPr>
      </w:pPr>
      <w:r w:rsidRPr="006F3B0E">
        <w:rPr>
          <w:sz w:val="20"/>
        </w:rPr>
        <w:t>Sliding Weather Stripping:  Manufacturer's standard replaceable components complying with AAMA 701; made of wool, polypropylene, or nylon woven pile with nylon-fabric or aluminum-strip backing.</w:t>
      </w:r>
    </w:p>
    <w:p w14:paraId="12FC9D5A" w14:textId="77777777" w:rsidR="001304DF" w:rsidRPr="006F3B0E" w:rsidRDefault="001304DF" w:rsidP="00472089">
      <w:pPr>
        <w:pStyle w:val="PR1"/>
        <w:tabs>
          <w:tab w:val="clear" w:pos="864"/>
          <w:tab w:val="num" w:pos="720"/>
        </w:tabs>
        <w:spacing w:before="0"/>
        <w:ind w:left="720" w:hanging="540"/>
        <w:rPr>
          <w:sz w:val="20"/>
        </w:rPr>
      </w:pPr>
      <w:r w:rsidRPr="006F3B0E">
        <w:rPr>
          <w:sz w:val="20"/>
        </w:rPr>
        <w:t>Weather Sweeps:  Manufacturer's standard adjustable nylon brush sweep mounted to underside of door bottom.</w:t>
      </w:r>
      <w:r w:rsidRPr="006F3B0E">
        <w:rPr>
          <w:sz w:val="20"/>
        </w:rPr>
        <w:br/>
      </w:r>
    </w:p>
    <w:p w14:paraId="002D3641" w14:textId="77777777" w:rsidR="00A56E05" w:rsidRPr="006F3B0E" w:rsidRDefault="00A56E05" w:rsidP="00472089">
      <w:pPr>
        <w:pStyle w:val="ART"/>
        <w:tabs>
          <w:tab w:val="clear" w:pos="864"/>
          <w:tab w:val="num" w:pos="720"/>
        </w:tabs>
        <w:spacing w:before="0"/>
        <w:ind w:left="720" w:hanging="720"/>
        <w:rPr>
          <w:sz w:val="20"/>
        </w:rPr>
      </w:pPr>
      <w:r w:rsidRPr="006F3B0E">
        <w:rPr>
          <w:sz w:val="20"/>
        </w:rPr>
        <w:t>FABRICATION</w:t>
      </w:r>
    </w:p>
    <w:p w14:paraId="618703B3" w14:textId="77777777" w:rsidR="00A56E05" w:rsidRPr="006F3B0E" w:rsidRDefault="00A56E05">
      <w:pPr>
        <w:pStyle w:val="PR1"/>
        <w:tabs>
          <w:tab w:val="clear" w:pos="864"/>
        </w:tabs>
        <w:spacing w:before="0"/>
        <w:ind w:left="720" w:hanging="540"/>
        <w:outlineLvl w:val="9"/>
        <w:rPr>
          <w:sz w:val="20"/>
        </w:rPr>
      </w:pPr>
      <w:r w:rsidRPr="006F3B0E">
        <w:rPr>
          <w:sz w:val="20"/>
        </w:rPr>
        <w:t>Prefabrication:  Complete automatic door fabrication, assembly, finishing, hardware application, and other work before shipment to Project site.</w:t>
      </w:r>
    </w:p>
    <w:p w14:paraId="13A5CAB0" w14:textId="77777777" w:rsidR="00A56E05" w:rsidRPr="006F3B0E" w:rsidRDefault="00A56E05">
      <w:pPr>
        <w:pStyle w:val="PR2"/>
        <w:tabs>
          <w:tab w:val="clear" w:pos="1440"/>
        </w:tabs>
        <w:ind w:left="1080" w:hanging="360"/>
        <w:rPr>
          <w:sz w:val="20"/>
        </w:rPr>
      </w:pPr>
      <w:r w:rsidRPr="006F3B0E">
        <w:rPr>
          <w:sz w:val="20"/>
        </w:rPr>
        <w:t>Perform fabrication operations, including cutting, fitting, forming, drilling, and grinding of metalwork in manner that prevents damage to exposed finish surfaces.  For hardware, perform these operations before applying finishes.</w:t>
      </w:r>
    </w:p>
    <w:p w14:paraId="5A5D8FF0" w14:textId="77777777" w:rsidR="00A56E05" w:rsidRPr="006F3B0E" w:rsidRDefault="00A56E05">
      <w:pPr>
        <w:pStyle w:val="PR2"/>
        <w:tabs>
          <w:tab w:val="clear" w:pos="1440"/>
        </w:tabs>
        <w:ind w:left="1080" w:hanging="360"/>
        <w:rPr>
          <w:sz w:val="20"/>
        </w:rPr>
      </w:pPr>
      <w:r w:rsidRPr="006F3B0E">
        <w:rPr>
          <w:sz w:val="20"/>
        </w:rPr>
        <w:t>Prepare components to receive concealed fasteners and anchor and connection devices.</w:t>
      </w:r>
    </w:p>
    <w:p w14:paraId="5267C766"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Weld components to comply with referenced AWS standard.  Weld before finishing components to greatest extent possible.  Weld in concealed locations to greatest extent possible to minimize distortion or discoloration of finish.  Remove weld spatter and welding oxides from exposed surfaces by descaling or grinding.</w:t>
      </w:r>
    </w:p>
    <w:p w14:paraId="72596C64"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Glazing Channels:  Provide minimum clearances for thickness and type of glass indicated according to GANA's "Glazing Manual."</w:t>
      </w:r>
    </w:p>
    <w:p w14:paraId="6BA03E73"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Metal Protection:  Where aluminum will contact dissimilar metals, protect against galvanic action by painting contact surfaces with primer or by applying sealant or tape recommended by manufacturer for this purpose.</w:t>
      </w:r>
    </w:p>
    <w:p w14:paraId="7D88A102"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Hardware:  Install hardware, except surface-mounted hardware, at fabrication plant.  Remove only as required for final finishing operation and for delivery to and installation at Project site.</w:t>
      </w:r>
    </w:p>
    <w:p w14:paraId="7D95C4D5"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Doors:  Fabricate doors in profiles indicated.  Reinforce as required to support imposed loads and for installing hardware.  Factory assemble door and frame units.</w:t>
      </w:r>
    </w:p>
    <w:p w14:paraId="75AD0A00" w14:textId="77777777" w:rsidR="00A56E05" w:rsidRPr="006F3B0E" w:rsidRDefault="00A56E05">
      <w:pPr>
        <w:pStyle w:val="PR2"/>
        <w:tabs>
          <w:tab w:val="clear" w:pos="1440"/>
        </w:tabs>
        <w:ind w:left="1080" w:hanging="360"/>
        <w:rPr>
          <w:sz w:val="20"/>
        </w:rPr>
      </w:pPr>
      <w:r w:rsidRPr="006F3B0E">
        <w:rPr>
          <w:sz w:val="20"/>
        </w:rPr>
        <w:t>Exterior Doors:  Provide compression weather stripping at fixed stops.  At locations without fixed stops, provide sliding weather stripping retained in adjustable strip mortised into door edge.</w:t>
      </w:r>
    </w:p>
    <w:p w14:paraId="0A658E20" w14:textId="77777777" w:rsidR="00A56E05" w:rsidRPr="006F3B0E" w:rsidRDefault="00A56E05">
      <w:pPr>
        <w:pStyle w:val="PR1"/>
        <w:tabs>
          <w:tab w:val="clear" w:pos="864"/>
        </w:tabs>
        <w:spacing w:before="0"/>
        <w:ind w:left="720" w:hanging="540"/>
        <w:outlineLvl w:val="9"/>
        <w:rPr>
          <w:sz w:val="20"/>
        </w:rPr>
      </w:pPr>
      <w:r w:rsidRPr="006F3B0E">
        <w:rPr>
          <w:sz w:val="20"/>
        </w:rPr>
        <w:t xml:space="preserve">Framing:  Fabricate tubular and channel frame assemblies in configuration indicated, with welded or mechanical joints according to manufacturer's standards.  Provide </w:t>
      </w:r>
      <w:proofErr w:type="spellStart"/>
      <w:r w:rsidRPr="006F3B0E">
        <w:rPr>
          <w:sz w:val="20"/>
        </w:rPr>
        <w:t>subframes</w:t>
      </w:r>
      <w:proofErr w:type="spellEnd"/>
      <w:r w:rsidRPr="006F3B0E">
        <w:rPr>
          <w:sz w:val="20"/>
        </w:rPr>
        <w:t xml:space="preserve"> and reinforcement of types indicated or, if not indicated, as needed for a complete system to support required loads.</w:t>
      </w:r>
    </w:p>
    <w:p w14:paraId="750A194B" w14:textId="77777777" w:rsidR="00A56E05" w:rsidRPr="006F3B0E" w:rsidRDefault="00A56E05">
      <w:pPr>
        <w:pStyle w:val="PR2"/>
        <w:tabs>
          <w:tab w:val="clear" w:pos="1440"/>
        </w:tabs>
        <w:ind w:left="1080" w:hanging="360"/>
        <w:rPr>
          <w:sz w:val="20"/>
        </w:rPr>
      </w:pPr>
      <w:r w:rsidRPr="006F3B0E">
        <w:rPr>
          <w:sz w:val="20"/>
        </w:rPr>
        <w:t>Exterior Framing:  Fabricate components to drain water passing joints and condensation and moisture occurring or migrating within the system to the exterior.  Provide anchorage and alignment brackets for concealed support of assembly from the building structure.  Allow for thermal expansion of exterior units.</w:t>
      </w:r>
    </w:p>
    <w:p w14:paraId="1F7950E1" w14:textId="77777777" w:rsidR="00A56E05" w:rsidRPr="006F3B0E" w:rsidRDefault="00A56E05">
      <w:pPr>
        <w:pStyle w:val="ART"/>
        <w:tabs>
          <w:tab w:val="clear" w:pos="864"/>
          <w:tab w:val="num" w:pos="720"/>
        </w:tabs>
        <w:ind w:left="720" w:hanging="720"/>
        <w:rPr>
          <w:sz w:val="20"/>
        </w:rPr>
      </w:pPr>
      <w:r w:rsidRPr="006F3B0E">
        <w:rPr>
          <w:sz w:val="20"/>
        </w:rPr>
        <w:t>FINISHES</w:t>
      </w:r>
    </w:p>
    <w:p w14:paraId="0C207A52" w14:textId="77777777" w:rsidR="001304DF" w:rsidRPr="006F3B0E" w:rsidRDefault="001304DF" w:rsidP="00472089">
      <w:pPr>
        <w:pStyle w:val="PR1"/>
        <w:tabs>
          <w:tab w:val="clear" w:pos="864"/>
          <w:tab w:val="num" w:pos="720"/>
        </w:tabs>
        <w:spacing w:before="0"/>
        <w:ind w:left="720" w:hanging="540"/>
        <w:jc w:val="left"/>
        <w:rPr>
          <w:sz w:val="20"/>
        </w:rPr>
      </w:pPr>
      <w:r w:rsidRPr="006F3B0E">
        <w:rPr>
          <w:sz w:val="20"/>
        </w:rPr>
        <w:t>General: Comply with NAAMM Metal Finishes Manual for Architectural and Metal Products for recommendations for applying and designing finishes. Finish designations prefixed by AA comply with system established by Aluminum Association for designing finishes.</w:t>
      </w:r>
    </w:p>
    <w:p w14:paraId="55014034" w14:textId="77777777" w:rsidR="001304DF" w:rsidRPr="006F3B0E" w:rsidRDefault="001304DF" w:rsidP="00472089">
      <w:pPr>
        <w:pStyle w:val="PR1"/>
        <w:tabs>
          <w:tab w:val="clear" w:pos="864"/>
          <w:tab w:val="num" w:pos="720"/>
        </w:tabs>
        <w:spacing w:before="0"/>
        <w:ind w:left="720" w:hanging="540"/>
        <w:jc w:val="left"/>
        <w:rPr>
          <w:sz w:val="20"/>
        </w:rPr>
      </w:pPr>
      <w:r w:rsidRPr="006F3B0E">
        <w:rPr>
          <w:sz w:val="20"/>
        </w:rPr>
        <w:t>Class II, Clear Anodic Finish: AA-M10C22A31 Mechanical Finish: as fabricated; Chemical Finish: etched, medium matte; Anodic Coating: Architectural Class II, clear coating 0.40 mils minimum complying with AAMA 611-98, and the following:</w:t>
      </w:r>
    </w:p>
    <w:p w14:paraId="2C08EF5F" w14:textId="77777777" w:rsidR="001304DF" w:rsidRPr="006F3B0E" w:rsidRDefault="001304DF" w:rsidP="00472089">
      <w:pPr>
        <w:pStyle w:val="PR2"/>
        <w:tabs>
          <w:tab w:val="clear" w:pos="1440"/>
          <w:tab w:val="num" w:pos="1080"/>
        </w:tabs>
        <w:ind w:left="1080" w:hanging="360"/>
        <w:jc w:val="left"/>
        <w:rPr>
          <w:sz w:val="20"/>
        </w:rPr>
      </w:pPr>
      <w:r w:rsidRPr="006F3B0E">
        <w:rPr>
          <w:sz w:val="20"/>
        </w:rPr>
        <w:t>AAMA 607.1</w:t>
      </w:r>
    </w:p>
    <w:p w14:paraId="6DD3D93D" w14:textId="77777777" w:rsidR="00472089" w:rsidRPr="006F3B0E" w:rsidRDefault="00472089" w:rsidP="00472089">
      <w:pPr>
        <w:pStyle w:val="PR2"/>
        <w:tabs>
          <w:tab w:val="clear" w:pos="1440"/>
          <w:tab w:val="num" w:pos="1080"/>
        </w:tabs>
        <w:ind w:left="1080" w:hanging="360"/>
        <w:jc w:val="left"/>
        <w:rPr>
          <w:sz w:val="20"/>
        </w:rPr>
      </w:pPr>
      <w:r w:rsidRPr="006F3B0E">
        <w:rPr>
          <w:sz w:val="20"/>
        </w:rPr>
        <w:t>Applicator must be fully compliant with all applicable environmental regulations and permits, including wastewater and heavy metal discharge.</w:t>
      </w:r>
    </w:p>
    <w:p w14:paraId="7341EF2B" w14:textId="77777777" w:rsidR="00472089" w:rsidRPr="006F3B0E" w:rsidRDefault="00472089" w:rsidP="00472089">
      <w:pPr>
        <w:pStyle w:val="PR1"/>
        <w:tabs>
          <w:tab w:val="clear" w:pos="864"/>
          <w:tab w:val="num" w:pos="720"/>
        </w:tabs>
        <w:spacing w:before="0"/>
        <w:ind w:left="720" w:hanging="540"/>
        <w:rPr>
          <w:sz w:val="20"/>
        </w:rPr>
      </w:pPr>
      <w:r w:rsidRPr="006F3B0E">
        <w:rPr>
          <w:sz w:val="20"/>
        </w:rPr>
        <w:t xml:space="preserve">Aluminum Clear Anodic Finish:  Class US-28 clear coating complying with AAMA 607.1.  </w:t>
      </w:r>
      <w:r w:rsidRPr="006F3B0E">
        <w:rPr>
          <w:b/>
          <w:sz w:val="20"/>
        </w:rPr>
        <w:t>(This finish shall be the standard UNLESS required by AHJ.)</w:t>
      </w:r>
    </w:p>
    <w:p w14:paraId="4381481F" w14:textId="77777777" w:rsidR="00A56E05" w:rsidRPr="006F3B0E" w:rsidRDefault="00A56E05">
      <w:pPr>
        <w:pStyle w:val="PRT"/>
        <w:rPr>
          <w:sz w:val="20"/>
        </w:rPr>
      </w:pPr>
      <w:r w:rsidRPr="006F3B0E">
        <w:rPr>
          <w:sz w:val="20"/>
        </w:rPr>
        <w:t>EXECUTION</w:t>
      </w:r>
    </w:p>
    <w:p w14:paraId="51B89EB5" w14:textId="77777777" w:rsidR="00A56E05" w:rsidRPr="006F3B0E" w:rsidRDefault="00A56E05">
      <w:pPr>
        <w:pStyle w:val="ART"/>
        <w:tabs>
          <w:tab w:val="clear" w:pos="864"/>
          <w:tab w:val="num" w:pos="720"/>
        </w:tabs>
        <w:ind w:left="720" w:hanging="720"/>
        <w:rPr>
          <w:sz w:val="20"/>
        </w:rPr>
      </w:pPr>
      <w:r w:rsidRPr="006F3B0E">
        <w:rPr>
          <w:sz w:val="20"/>
        </w:rPr>
        <w:t>INSTALLATION</w:t>
      </w:r>
    </w:p>
    <w:p w14:paraId="32AD709A" w14:textId="77777777" w:rsidR="001304DF" w:rsidRPr="006F3B0E" w:rsidRDefault="001304DF">
      <w:pPr>
        <w:pStyle w:val="PR1"/>
        <w:tabs>
          <w:tab w:val="clear" w:pos="864"/>
          <w:tab w:val="left" w:pos="720"/>
        </w:tabs>
        <w:spacing w:before="0"/>
        <w:ind w:left="720" w:hanging="540"/>
        <w:outlineLvl w:val="9"/>
        <w:rPr>
          <w:sz w:val="20"/>
        </w:rPr>
      </w:pPr>
      <w:r w:rsidRPr="006F3B0E">
        <w:rPr>
          <w:sz w:val="20"/>
        </w:rPr>
        <w:t>Manufacturer to provide on-site field measurements of all openings PRIOR to fabrication of product.  Product shall be within stated guidelines per section 3.01.F.4.</w:t>
      </w:r>
    </w:p>
    <w:p w14:paraId="42C59E89"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Templates and Diagrams:  Furnish templates, diagrams, and other data to fabricators and installers of related work, as necessary for coordinating automatic entrance door installation.</w:t>
      </w:r>
    </w:p>
    <w:p w14:paraId="325FB866" w14:textId="1090A51A" w:rsidR="00A56E05" w:rsidRPr="006F3B0E" w:rsidRDefault="00A56E05">
      <w:pPr>
        <w:pStyle w:val="PR1"/>
        <w:tabs>
          <w:tab w:val="clear" w:pos="864"/>
          <w:tab w:val="left" w:pos="720"/>
        </w:tabs>
        <w:spacing w:before="0"/>
        <w:ind w:left="720" w:hanging="540"/>
        <w:outlineLvl w:val="9"/>
        <w:rPr>
          <w:sz w:val="20"/>
        </w:rPr>
      </w:pPr>
      <w:r w:rsidRPr="006F3B0E">
        <w:rPr>
          <w:sz w:val="20"/>
        </w:rPr>
        <w:t>Recessed Sills</w:t>
      </w:r>
      <w:r w:rsidR="00B11C97">
        <w:rPr>
          <w:sz w:val="20"/>
        </w:rPr>
        <w:t xml:space="preserve"> at sidelights</w:t>
      </w:r>
      <w:r w:rsidR="00F22D6B">
        <w:rPr>
          <w:sz w:val="20"/>
        </w:rPr>
        <w:t>, infill and level recesses using non-shrink grout. See shop drawings and detail sheets for individual doorway configurations. Work by GC.</w:t>
      </w:r>
    </w:p>
    <w:p w14:paraId="1D31F799"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 xml:space="preserve">Do not install damaged components.  Fit frame joints to produce hairline joints free of burrs and distortion.  Rigidly secure </w:t>
      </w:r>
      <w:proofErr w:type="spellStart"/>
      <w:r w:rsidRPr="006F3B0E">
        <w:rPr>
          <w:sz w:val="20"/>
        </w:rPr>
        <w:t>nonmovement</w:t>
      </w:r>
      <w:proofErr w:type="spellEnd"/>
      <w:r w:rsidRPr="006F3B0E">
        <w:rPr>
          <w:sz w:val="20"/>
        </w:rPr>
        <w:t xml:space="preserve"> joints.  Seal joints watertight.</w:t>
      </w:r>
    </w:p>
    <w:p w14:paraId="20F47A8E"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Metal Protection:  Where aluminum will contact dissimilar metals, protect against galvanic action by painting contact surfaces with primer or by applying sealant or tape recommended by manufacturer for this purpose.  Where aluminum will contact concrete or masonry, protect against corrosion by painting contact surfaces with bituminous paint.</w:t>
      </w:r>
    </w:p>
    <w:p w14:paraId="5E0E687C"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Entrances:  Install entrances plumb and true in alignment with established lines and grades without warp or rack of framing members and doors.  Anchor securely in place.  Lubricate operating hardware and other moving parts.</w:t>
      </w:r>
    </w:p>
    <w:p w14:paraId="69CB4126" w14:textId="77777777" w:rsidR="00A56E05" w:rsidRPr="006F3B0E" w:rsidRDefault="00A56E05">
      <w:pPr>
        <w:pStyle w:val="PR2"/>
        <w:tabs>
          <w:tab w:val="clear" w:pos="1440"/>
        </w:tabs>
        <w:ind w:left="1080" w:hanging="360"/>
        <w:rPr>
          <w:sz w:val="20"/>
        </w:rPr>
      </w:pPr>
      <w:r w:rsidRPr="006F3B0E">
        <w:rPr>
          <w:sz w:val="20"/>
        </w:rPr>
        <w:t>Install surface-mounted hardware using concealed fasteners to greatest extent possible.</w:t>
      </w:r>
    </w:p>
    <w:p w14:paraId="358F426C" w14:textId="77777777" w:rsidR="00A56E05" w:rsidRPr="006F3B0E" w:rsidRDefault="00A56E05">
      <w:pPr>
        <w:pStyle w:val="PR2"/>
        <w:tabs>
          <w:tab w:val="clear" w:pos="1440"/>
        </w:tabs>
        <w:ind w:left="1080" w:hanging="360"/>
        <w:rPr>
          <w:sz w:val="20"/>
        </w:rPr>
      </w:pPr>
      <w:r w:rsidRPr="006F3B0E">
        <w:rPr>
          <w:sz w:val="20"/>
        </w:rPr>
        <w:t>Install components to drain water passing joints and condensation and moisture occurring or migrating within the system to the exterior.</w:t>
      </w:r>
    </w:p>
    <w:p w14:paraId="53F3E720" w14:textId="77777777" w:rsidR="001304DF" w:rsidRPr="006F3B0E" w:rsidRDefault="001304DF">
      <w:pPr>
        <w:pStyle w:val="PR2"/>
        <w:tabs>
          <w:tab w:val="clear" w:pos="1440"/>
        </w:tabs>
        <w:ind w:left="1080" w:hanging="360"/>
        <w:rPr>
          <w:sz w:val="20"/>
        </w:rPr>
      </w:pPr>
      <w:r w:rsidRPr="006F3B0E">
        <w:rPr>
          <w:sz w:val="20"/>
        </w:rPr>
        <w:t>Set headers, carrier, assemblies, tracks, operating brackets, and guides level and true to location with anchorage for permanent support.</w:t>
      </w:r>
    </w:p>
    <w:p w14:paraId="4EF691D0" w14:textId="77777777" w:rsidR="001304DF" w:rsidRPr="006F3B0E" w:rsidRDefault="001304DF">
      <w:pPr>
        <w:pStyle w:val="PR2"/>
        <w:tabs>
          <w:tab w:val="clear" w:pos="1440"/>
        </w:tabs>
        <w:ind w:left="1080" w:hanging="360"/>
        <w:rPr>
          <w:sz w:val="20"/>
        </w:rPr>
      </w:pPr>
      <w:r w:rsidRPr="006F3B0E">
        <w:rPr>
          <w:sz w:val="20"/>
        </w:rPr>
        <w:t>Installed entrance doors shall have a ½’ to ¾” maximum clearance for block and sealant.  The use of sheet metal for closure of larger gaps shall not be allowed.</w:t>
      </w:r>
    </w:p>
    <w:p w14:paraId="6444B493"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Door Operators:  Install door operator system, including control wiring.  Refer to Division 16 Sections for connection to electrical power distribution system.</w:t>
      </w:r>
    </w:p>
    <w:p w14:paraId="3AD04757"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Activation and Safety Devices:  Install control devices and wiring, including connections to door operators, as follows:</w:t>
      </w:r>
    </w:p>
    <w:p w14:paraId="634DA993" w14:textId="77777777" w:rsidR="00A56E05" w:rsidRPr="006F3B0E" w:rsidRDefault="00A56E05">
      <w:pPr>
        <w:pStyle w:val="PR2"/>
        <w:tabs>
          <w:tab w:val="clear" w:pos="1440"/>
        </w:tabs>
        <w:ind w:left="1080" w:hanging="360"/>
        <w:rPr>
          <w:sz w:val="20"/>
        </w:rPr>
      </w:pPr>
      <w:r w:rsidRPr="006F3B0E">
        <w:rPr>
          <w:sz w:val="20"/>
        </w:rPr>
        <w:t>Motion Detectors: Install scanners on both interior and exterior sides of each sliding automatic entrance door.</w:t>
      </w:r>
    </w:p>
    <w:p w14:paraId="356F457E" w14:textId="77777777" w:rsidR="00A56E05" w:rsidRPr="006F3B0E" w:rsidRDefault="00A56E05">
      <w:pPr>
        <w:pStyle w:val="PR2"/>
        <w:tabs>
          <w:tab w:val="clear" w:pos="1440"/>
        </w:tabs>
        <w:ind w:left="1080" w:hanging="360"/>
        <w:rPr>
          <w:sz w:val="20"/>
        </w:rPr>
      </w:pPr>
      <w:r w:rsidRPr="006F3B0E">
        <w:rPr>
          <w:sz w:val="20"/>
        </w:rPr>
        <w:t>Infrared Threshold Presence Detectors: Install scanners on both interior and exterior sides of each sliding automatic entrance door as indicated.</w:t>
      </w:r>
    </w:p>
    <w:p w14:paraId="08C9CB7E"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Glazing:  Comply with installation requirements in Division 8 Section "Glazing."</w:t>
      </w:r>
    </w:p>
    <w:p w14:paraId="409056A6"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Sealants:  Comply with requirements in Division 7 Section "Joint Sealants" for installing sealants, fillers, and gaskets.</w:t>
      </w:r>
    </w:p>
    <w:p w14:paraId="7C58E8C8" w14:textId="77777777" w:rsidR="00A56E05" w:rsidRPr="006F3B0E" w:rsidRDefault="00A56E05">
      <w:pPr>
        <w:pStyle w:val="PR2"/>
        <w:tabs>
          <w:tab w:val="clear" w:pos="1440"/>
        </w:tabs>
        <w:ind w:left="1080" w:hanging="360"/>
        <w:rPr>
          <w:sz w:val="20"/>
        </w:rPr>
      </w:pPr>
      <w:r w:rsidRPr="006F3B0E">
        <w:rPr>
          <w:sz w:val="20"/>
        </w:rPr>
        <w:t xml:space="preserve">Set continuous sill members and flashing in a full sealant bed to provide </w:t>
      </w:r>
      <w:proofErr w:type="spellStart"/>
      <w:r w:rsidRPr="006F3B0E">
        <w:rPr>
          <w:sz w:val="20"/>
        </w:rPr>
        <w:t>weathertight</w:t>
      </w:r>
      <w:proofErr w:type="spellEnd"/>
      <w:r w:rsidRPr="006F3B0E">
        <w:rPr>
          <w:sz w:val="20"/>
        </w:rPr>
        <w:t xml:space="preserve"> construction.</w:t>
      </w:r>
    </w:p>
    <w:p w14:paraId="79E72F9F" w14:textId="77777777" w:rsidR="00A56E05" w:rsidRPr="006F3B0E" w:rsidRDefault="00A56E05">
      <w:pPr>
        <w:pStyle w:val="PR2"/>
        <w:tabs>
          <w:tab w:val="clear" w:pos="1440"/>
        </w:tabs>
        <w:ind w:left="1080" w:hanging="360"/>
        <w:rPr>
          <w:sz w:val="20"/>
        </w:rPr>
      </w:pPr>
      <w:r w:rsidRPr="006F3B0E">
        <w:rPr>
          <w:sz w:val="20"/>
        </w:rPr>
        <w:t xml:space="preserve">Seal frame perimeter with sealant to provide </w:t>
      </w:r>
      <w:proofErr w:type="spellStart"/>
      <w:r w:rsidRPr="006F3B0E">
        <w:rPr>
          <w:sz w:val="20"/>
        </w:rPr>
        <w:t>weathertight</w:t>
      </w:r>
      <w:proofErr w:type="spellEnd"/>
      <w:r w:rsidRPr="006F3B0E">
        <w:rPr>
          <w:sz w:val="20"/>
        </w:rPr>
        <w:t xml:space="preserve"> construction.</w:t>
      </w:r>
    </w:p>
    <w:p w14:paraId="351AE76A" w14:textId="77777777" w:rsidR="00A56E05" w:rsidRPr="006F3B0E" w:rsidRDefault="00A56E05">
      <w:pPr>
        <w:pStyle w:val="PR1"/>
        <w:tabs>
          <w:tab w:val="clear" w:pos="864"/>
          <w:tab w:val="left" w:pos="720"/>
        </w:tabs>
        <w:spacing w:before="0"/>
        <w:ind w:left="720" w:hanging="540"/>
        <w:outlineLvl w:val="9"/>
        <w:rPr>
          <w:sz w:val="20"/>
        </w:rPr>
      </w:pPr>
      <w:r w:rsidRPr="006F3B0E">
        <w:rPr>
          <w:sz w:val="20"/>
        </w:rPr>
        <w:t xml:space="preserve">Adjusting:  Adjust door operators, controls, and hardware for smooth and safe operation and for </w:t>
      </w:r>
      <w:proofErr w:type="spellStart"/>
      <w:r w:rsidRPr="006F3B0E">
        <w:rPr>
          <w:sz w:val="20"/>
        </w:rPr>
        <w:t>weathertight</w:t>
      </w:r>
      <w:proofErr w:type="spellEnd"/>
      <w:r w:rsidRPr="006F3B0E">
        <w:rPr>
          <w:sz w:val="20"/>
        </w:rPr>
        <w:t xml:space="preserve"> closure.</w:t>
      </w:r>
    </w:p>
    <w:p w14:paraId="642CA2B3" w14:textId="77777777" w:rsidR="00A56E05" w:rsidRPr="006F3B0E" w:rsidRDefault="00A56E05">
      <w:pPr>
        <w:pStyle w:val="ART"/>
        <w:tabs>
          <w:tab w:val="clear" w:pos="864"/>
          <w:tab w:val="num" w:pos="720"/>
        </w:tabs>
        <w:ind w:left="720" w:hanging="720"/>
        <w:rPr>
          <w:sz w:val="20"/>
        </w:rPr>
      </w:pPr>
      <w:r w:rsidRPr="006F3B0E">
        <w:rPr>
          <w:sz w:val="20"/>
        </w:rPr>
        <w:t>FIELD QUALITY CONTROL</w:t>
      </w:r>
    </w:p>
    <w:p w14:paraId="1F6A9B06" w14:textId="77777777" w:rsidR="00A56E05" w:rsidRPr="006F3B0E" w:rsidRDefault="00A56E05">
      <w:pPr>
        <w:pStyle w:val="PR1"/>
        <w:tabs>
          <w:tab w:val="clear" w:pos="864"/>
        </w:tabs>
        <w:spacing w:before="0"/>
        <w:ind w:left="720" w:hanging="540"/>
        <w:outlineLvl w:val="9"/>
        <w:rPr>
          <w:sz w:val="20"/>
        </w:rPr>
      </w:pPr>
      <w:r w:rsidRPr="006F3B0E">
        <w:rPr>
          <w:sz w:val="20"/>
        </w:rPr>
        <w:t>Inspection:  After completing installation, an inspector certified by the American Association of Automatic Door Manufacturers shall test and inspect each automatic entrance door for compliance with applicable ANSI/BHMA standards.</w:t>
      </w:r>
    </w:p>
    <w:p w14:paraId="57CA0188" w14:textId="77777777" w:rsidR="00A56E05" w:rsidRPr="006F3B0E" w:rsidRDefault="00A56E05">
      <w:pPr>
        <w:pStyle w:val="PR2"/>
        <w:tabs>
          <w:tab w:val="clear" w:pos="1440"/>
        </w:tabs>
        <w:ind w:left="1080" w:hanging="360"/>
        <w:rPr>
          <w:sz w:val="20"/>
        </w:rPr>
      </w:pPr>
      <w:r w:rsidRPr="006F3B0E">
        <w:rPr>
          <w:sz w:val="20"/>
        </w:rPr>
        <w:t>Inspection Report:  Submit report in writing to Owner and Contractor within 24 hours after inspection.</w:t>
      </w:r>
      <w:r w:rsidR="00D11779" w:rsidRPr="006F3B0E">
        <w:rPr>
          <w:sz w:val="20"/>
        </w:rPr>
        <w:t xml:space="preserve">  (Door installer shall provide this report to project manager.)</w:t>
      </w:r>
    </w:p>
    <w:p w14:paraId="7BA99BC3" w14:textId="77777777" w:rsidR="00A56E05" w:rsidRPr="006F3B0E" w:rsidRDefault="00A56E05">
      <w:pPr>
        <w:pStyle w:val="PR1"/>
        <w:tabs>
          <w:tab w:val="clear" w:pos="864"/>
        </w:tabs>
        <w:spacing w:before="0"/>
        <w:ind w:left="720" w:hanging="540"/>
        <w:outlineLvl w:val="9"/>
        <w:rPr>
          <w:sz w:val="20"/>
        </w:rPr>
      </w:pPr>
      <w:r w:rsidRPr="006F3B0E">
        <w:rPr>
          <w:sz w:val="20"/>
        </w:rPr>
        <w:t>Repair or remove and replace Work that does not comply with requirements.</w:t>
      </w:r>
    </w:p>
    <w:p w14:paraId="34C9947B" w14:textId="77777777" w:rsidR="00A56E05" w:rsidRPr="006F3B0E" w:rsidRDefault="00A56E05">
      <w:pPr>
        <w:pStyle w:val="ART"/>
        <w:tabs>
          <w:tab w:val="clear" w:pos="864"/>
          <w:tab w:val="num" w:pos="720"/>
        </w:tabs>
        <w:ind w:left="720" w:hanging="720"/>
        <w:rPr>
          <w:sz w:val="20"/>
        </w:rPr>
      </w:pPr>
      <w:r w:rsidRPr="006F3B0E">
        <w:rPr>
          <w:sz w:val="20"/>
        </w:rPr>
        <w:t>DEMONSTRATION</w:t>
      </w:r>
    </w:p>
    <w:p w14:paraId="34520A47" w14:textId="77777777" w:rsidR="00A56E05" w:rsidRPr="006F3B0E" w:rsidRDefault="00A56E05">
      <w:pPr>
        <w:pStyle w:val="PR1"/>
        <w:tabs>
          <w:tab w:val="clear" w:pos="864"/>
        </w:tabs>
        <w:spacing w:before="0"/>
        <w:ind w:left="720" w:hanging="540"/>
        <w:outlineLvl w:val="9"/>
        <w:rPr>
          <w:sz w:val="20"/>
        </w:rPr>
      </w:pPr>
      <w:r w:rsidRPr="006F3B0E">
        <w:rPr>
          <w:sz w:val="20"/>
        </w:rPr>
        <w:t>Engage manufacturer's inspector certified by the American Association of Automatic Door Manufacturers to train Owner's maintenance personnel to adjust, operate, and maintain automatic entrance doors and operators.</w:t>
      </w:r>
    </w:p>
    <w:p w14:paraId="4A61063B" w14:textId="77777777" w:rsidR="00D11779" w:rsidRPr="006F3B0E" w:rsidRDefault="00A56E05">
      <w:pPr>
        <w:pStyle w:val="EOS"/>
        <w:jc w:val="center"/>
        <w:rPr>
          <w:sz w:val="20"/>
        </w:rPr>
      </w:pPr>
      <w:r w:rsidRPr="006F3B0E">
        <w:rPr>
          <w:sz w:val="20"/>
        </w:rPr>
        <w:t>END OF SECTION 08461</w:t>
      </w:r>
    </w:p>
    <w:p w14:paraId="0738E75E" w14:textId="77777777" w:rsidR="00D11779" w:rsidRPr="006F3B0E" w:rsidRDefault="00D11779" w:rsidP="00D11779">
      <w:pPr>
        <w:pStyle w:val="Title"/>
        <w:rPr>
          <w:sz w:val="20"/>
        </w:rPr>
      </w:pPr>
      <w:r w:rsidRPr="006F3B0E">
        <w:rPr>
          <w:sz w:val="20"/>
        </w:rPr>
        <w:br w:type="page"/>
        <w:t>CONFORMANCE SUBMITTAL</w:t>
      </w:r>
    </w:p>
    <w:p w14:paraId="2D10C423" w14:textId="77777777" w:rsidR="00D11779" w:rsidRPr="006F3B0E" w:rsidRDefault="00D11779" w:rsidP="00D11779">
      <w:pPr>
        <w:pStyle w:val="Title"/>
        <w:rPr>
          <w:sz w:val="20"/>
        </w:rPr>
      </w:pPr>
      <w:r w:rsidRPr="006F3B0E">
        <w:rPr>
          <w:sz w:val="20"/>
        </w:rPr>
        <w:t>Section 08461 Sliding Automatic Entrance Doors</w:t>
      </w:r>
    </w:p>
    <w:p w14:paraId="77413506" w14:textId="77777777" w:rsidR="00D11779" w:rsidRPr="006F3B0E" w:rsidRDefault="00D11779" w:rsidP="00D11779">
      <w:pPr>
        <w:pStyle w:val="Title"/>
        <w:rPr>
          <w:sz w:val="20"/>
        </w:rPr>
      </w:pPr>
    </w:p>
    <w:p w14:paraId="1B9C1DDE" w14:textId="77777777" w:rsidR="00D11779" w:rsidRPr="006F3B0E" w:rsidRDefault="00D11779" w:rsidP="00D11779">
      <w:pPr>
        <w:rPr>
          <w:sz w:val="20"/>
        </w:rPr>
      </w:pPr>
      <w:r w:rsidRPr="006F3B0E">
        <w:rPr>
          <w:sz w:val="20"/>
        </w:rPr>
        <w:t>Lowe’s of ________________________________________________________________________</w:t>
      </w:r>
    </w:p>
    <w:p w14:paraId="4F329CB2" w14:textId="77777777" w:rsidR="00D11779" w:rsidRPr="006F3B0E" w:rsidRDefault="00D11779" w:rsidP="00D11779">
      <w:pPr>
        <w:rPr>
          <w:sz w:val="20"/>
        </w:rPr>
      </w:pPr>
      <w:r w:rsidRPr="006F3B0E">
        <w:rPr>
          <w:sz w:val="20"/>
        </w:rPr>
        <w:tab/>
      </w:r>
      <w:r w:rsidRPr="006F3B0E">
        <w:rPr>
          <w:sz w:val="20"/>
        </w:rPr>
        <w:tab/>
      </w:r>
      <w:r w:rsidRPr="006F3B0E">
        <w:rPr>
          <w:sz w:val="20"/>
        </w:rPr>
        <w:tab/>
      </w:r>
      <w:r w:rsidRPr="006F3B0E">
        <w:rPr>
          <w:sz w:val="20"/>
        </w:rPr>
        <w:tab/>
      </w:r>
      <w:r w:rsidRPr="006F3B0E">
        <w:rPr>
          <w:sz w:val="20"/>
        </w:rPr>
        <w:tab/>
        <w:t>(</w:t>
      </w:r>
      <w:r w:rsidRPr="006F3B0E">
        <w:rPr>
          <w:i/>
          <w:sz w:val="20"/>
        </w:rPr>
        <w:t>City, State</w:t>
      </w:r>
      <w:r w:rsidRPr="006F3B0E">
        <w:rPr>
          <w:sz w:val="20"/>
        </w:rPr>
        <w:t>)</w:t>
      </w:r>
    </w:p>
    <w:p w14:paraId="63B24AB4" w14:textId="77777777" w:rsidR="00D11779" w:rsidRPr="006F3B0E" w:rsidRDefault="00D11779" w:rsidP="00D11779">
      <w:pPr>
        <w:rPr>
          <w:sz w:val="20"/>
        </w:rPr>
      </w:pPr>
    </w:p>
    <w:p w14:paraId="49E8C6C3" w14:textId="77777777" w:rsidR="00D11779" w:rsidRPr="006F3B0E" w:rsidRDefault="00D11779" w:rsidP="00D11779">
      <w:pPr>
        <w:rPr>
          <w:sz w:val="20"/>
        </w:rPr>
      </w:pPr>
      <w:r w:rsidRPr="006F3B0E">
        <w:rPr>
          <w:sz w:val="20"/>
        </w:rPr>
        <w:t>General Contractor:</w:t>
      </w:r>
      <w:r w:rsidRPr="006F3B0E">
        <w:rPr>
          <w:sz w:val="20"/>
        </w:rPr>
        <w:tab/>
        <w:t>________________________________________________________________</w:t>
      </w:r>
    </w:p>
    <w:p w14:paraId="021E0BD9" w14:textId="77777777" w:rsidR="00D11779" w:rsidRPr="006F3B0E" w:rsidRDefault="00D11779" w:rsidP="00D11779">
      <w:pPr>
        <w:rPr>
          <w:i/>
          <w:sz w:val="20"/>
        </w:rPr>
      </w:pPr>
      <w:r w:rsidRPr="006F3B0E">
        <w:rPr>
          <w:sz w:val="20"/>
        </w:rPr>
        <w:tab/>
      </w:r>
      <w:r w:rsidRPr="006F3B0E">
        <w:rPr>
          <w:sz w:val="20"/>
        </w:rPr>
        <w:tab/>
      </w:r>
      <w:r w:rsidRPr="006F3B0E">
        <w:rPr>
          <w:sz w:val="20"/>
        </w:rPr>
        <w:tab/>
      </w:r>
      <w:r w:rsidRPr="006F3B0E">
        <w:rPr>
          <w:sz w:val="20"/>
        </w:rPr>
        <w:tab/>
      </w:r>
      <w:r w:rsidRPr="006F3B0E">
        <w:rPr>
          <w:sz w:val="20"/>
        </w:rPr>
        <w:tab/>
        <w:t>(</w:t>
      </w:r>
      <w:r w:rsidRPr="006F3B0E">
        <w:rPr>
          <w:i/>
          <w:sz w:val="20"/>
        </w:rPr>
        <w:t>Company Name, Phone Number</w:t>
      </w:r>
      <w:r w:rsidRPr="006F3B0E">
        <w:rPr>
          <w:sz w:val="20"/>
        </w:rPr>
        <w:t>)</w:t>
      </w:r>
    </w:p>
    <w:p w14:paraId="55B9319D" w14:textId="77777777" w:rsidR="00D11779" w:rsidRPr="006F3B0E" w:rsidRDefault="00D11779" w:rsidP="00D11779">
      <w:pPr>
        <w:rPr>
          <w:sz w:val="20"/>
        </w:rPr>
      </w:pPr>
      <w:r w:rsidRPr="006F3B0E">
        <w:rPr>
          <w:sz w:val="20"/>
        </w:rPr>
        <w:tab/>
      </w:r>
      <w:r w:rsidRPr="006F3B0E">
        <w:rPr>
          <w:sz w:val="20"/>
        </w:rPr>
        <w:tab/>
      </w:r>
      <w:r w:rsidRPr="006F3B0E">
        <w:rPr>
          <w:sz w:val="20"/>
        </w:rPr>
        <w:tab/>
      </w:r>
      <w:r w:rsidRPr="006F3B0E">
        <w:rPr>
          <w:sz w:val="20"/>
        </w:rPr>
        <w:tab/>
      </w:r>
      <w:r w:rsidRPr="006F3B0E">
        <w:rPr>
          <w:sz w:val="20"/>
        </w:rPr>
        <w:tab/>
        <w:t>________________________________________________________________</w:t>
      </w:r>
    </w:p>
    <w:p w14:paraId="3CB12D34" w14:textId="77777777" w:rsidR="00D11779" w:rsidRPr="006F3B0E" w:rsidRDefault="00D11779" w:rsidP="00D11779">
      <w:pPr>
        <w:rPr>
          <w:i/>
          <w:sz w:val="20"/>
        </w:rPr>
      </w:pPr>
      <w:r w:rsidRPr="006F3B0E">
        <w:rPr>
          <w:sz w:val="20"/>
        </w:rPr>
        <w:tab/>
      </w:r>
      <w:r w:rsidRPr="006F3B0E">
        <w:rPr>
          <w:sz w:val="20"/>
        </w:rPr>
        <w:tab/>
      </w:r>
      <w:r w:rsidRPr="006F3B0E">
        <w:rPr>
          <w:sz w:val="20"/>
        </w:rPr>
        <w:tab/>
      </w:r>
      <w:r w:rsidRPr="006F3B0E">
        <w:rPr>
          <w:sz w:val="20"/>
        </w:rPr>
        <w:tab/>
      </w:r>
      <w:r w:rsidRPr="006F3B0E">
        <w:rPr>
          <w:sz w:val="20"/>
        </w:rPr>
        <w:tab/>
        <w:t>(</w:t>
      </w:r>
      <w:r w:rsidRPr="006F3B0E">
        <w:rPr>
          <w:i/>
          <w:sz w:val="20"/>
        </w:rPr>
        <w:t>Address</w:t>
      </w:r>
      <w:r w:rsidRPr="006F3B0E">
        <w:rPr>
          <w:sz w:val="20"/>
        </w:rPr>
        <w:t>)</w:t>
      </w:r>
    </w:p>
    <w:p w14:paraId="741FF436" w14:textId="77777777" w:rsidR="00D11779" w:rsidRPr="006F3B0E" w:rsidRDefault="00D11779" w:rsidP="00D11779">
      <w:pPr>
        <w:rPr>
          <w:sz w:val="20"/>
        </w:rPr>
      </w:pPr>
    </w:p>
    <w:p w14:paraId="08E8B109" w14:textId="77777777" w:rsidR="00D11779" w:rsidRPr="006F3B0E" w:rsidRDefault="00D11779" w:rsidP="00D11779">
      <w:pPr>
        <w:rPr>
          <w:sz w:val="20"/>
        </w:rPr>
      </w:pPr>
      <w:r w:rsidRPr="006F3B0E">
        <w:rPr>
          <w:sz w:val="20"/>
        </w:rPr>
        <w:t>Sub-Contractor:</w:t>
      </w:r>
      <w:r w:rsidRPr="006F3B0E">
        <w:rPr>
          <w:sz w:val="20"/>
        </w:rPr>
        <w:tab/>
      </w:r>
      <w:r w:rsidRPr="006F3B0E">
        <w:rPr>
          <w:sz w:val="20"/>
        </w:rPr>
        <w:tab/>
        <w:t>________________________________________________________________</w:t>
      </w:r>
    </w:p>
    <w:p w14:paraId="61DC4BA8" w14:textId="77777777" w:rsidR="00D11779" w:rsidRPr="006F3B0E" w:rsidRDefault="00D11779" w:rsidP="00D11779">
      <w:pPr>
        <w:rPr>
          <w:i/>
          <w:sz w:val="20"/>
        </w:rPr>
      </w:pPr>
      <w:r w:rsidRPr="006F3B0E">
        <w:rPr>
          <w:sz w:val="20"/>
        </w:rPr>
        <w:tab/>
      </w:r>
      <w:r w:rsidRPr="006F3B0E">
        <w:rPr>
          <w:sz w:val="20"/>
        </w:rPr>
        <w:tab/>
      </w:r>
      <w:r w:rsidRPr="006F3B0E">
        <w:rPr>
          <w:sz w:val="20"/>
        </w:rPr>
        <w:tab/>
      </w:r>
      <w:r w:rsidRPr="006F3B0E">
        <w:rPr>
          <w:sz w:val="20"/>
        </w:rPr>
        <w:tab/>
      </w:r>
      <w:r w:rsidRPr="006F3B0E">
        <w:rPr>
          <w:sz w:val="20"/>
        </w:rPr>
        <w:tab/>
        <w:t>(</w:t>
      </w:r>
      <w:r w:rsidRPr="006F3B0E">
        <w:rPr>
          <w:i/>
          <w:sz w:val="20"/>
        </w:rPr>
        <w:t>Company Name, Phone Number</w:t>
      </w:r>
      <w:r w:rsidRPr="006F3B0E">
        <w:rPr>
          <w:sz w:val="20"/>
        </w:rPr>
        <w:t>)</w:t>
      </w:r>
    </w:p>
    <w:p w14:paraId="5B4F5E5F" w14:textId="77777777" w:rsidR="00D11779" w:rsidRPr="006F3B0E" w:rsidRDefault="00D11779" w:rsidP="00D11779">
      <w:pPr>
        <w:rPr>
          <w:sz w:val="20"/>
        </w:rPr>
      </w:pPr>
      <w:r w:rsidRPr="006F3B0E">
        <w:rPr>
          <w:sz w:val="20"/>
        </w:rPr>
        <w:tab/>
      </w:r>
      <w:r w:rsidRPr="006F3B0E">
        <w:rPr>
          <w:sz w:val="20"/>
        </w:rPr>
        <w:tab/>
      </w:r>
      <w:r w:rsidRPr="006F3B0E">
        <w:rPr>
          <w:sz w:val="20"/>
        </w:rPr>
        <w:tab/>
      </w:r>
      <w:r w:rsidRPr="006F3B0E">
        <w:rPr>
          <w:sz w:val="20"/>
        </w:rPr>
        <w:tab/>
      </w:r>
      <w:r w:rsidRPr="006F3B0E">
        <w:rPr>
          <w:sz w:val="20"/>
        </w:rPr>
        <w:tab/>
        <w:t>________________________________________________________________</w:t>
      </w:r>
    </w:p>
    <w:p w14:paraId="0EE44366" w14:textId="77777777" w:rsidR="00D11779" w:rsidRPr="006F3B0E" w:rsidRDefault="00D11779" w:rsidP="00D11779">
      <w:pPr>
        <w:rPr>
          <w:i/>
          <w:sz w:val="20"/>
        </w:rPr>
      </w:pPr>
      <w:r w:rsidRPr="006F3B0E">
        <w:rPr>
          <w:sz w:val="20"/>
        </w:rPr>
        <w:tab/>
      </w:r>
      <w:r w:rsidRPr="006F3B0E">
        <w:rPr>
          <w:sz w:val="20"/>
        </w:rPr>
        <w:tab/>
      </w:r>
      <w:r w:rsidRPr="006F3B0E">
        <w:rPr>
          <w:sz w:val="20"/>
        </w:rPr>
        <w:tab/>
      </w:r>
      <w:r w:rsidRPr="006F3B0E">
        <w:rPr>
          <w:sz w:val="20"/>
        </w:rPr>
        <w:tab/>
      </w:r>
      <w:r w:rsidRPr="006F3B0E">
        <w:rPr>
          <w:sz w:val="20"/>
        </w:rPr>
        <w:tab/>
        <w:t>(</w:t>
      </w:r>
      <w:r w:rsidRPr="006F3B0E">
        <w:rPr>
          <w:i/>
          <w:sz w:val="20"/>
        </w:rPr>
        <w:t>Address</w:t>
      </w:r>
      <w:r w:rsidRPr="006F3B0E">
        <w:rPr>
          <w:sz w:val="20"/>
        </w:rPr>
        <w:t>)</w:t>
      </w:r>
    </w:p>
    <w:p w14:paraId="65FA4E35" w14:textId="77777777" w:rsidR="00D11779" w:rsidRPr="006F3B0E" w:rsidRDefault="00D11779" w:rsidP="00D11779">
      <w:pPr>
        <w:rPr>
          <w:b/>
          <w:sz w:val="20"/>
          <w:u w:val="single"/>
        </w:rPr>
      </w:pP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p>
    <w:p w14:paraId="4E974342" w14:textId="77777777" w:rsidR="00D11779" w:rsidRPr="006F3B0E" w:rsidRDefault="00D11779" w:rsidP="00D11779">
      <w:pPr>
        <w:rPr>
          <w:sz w:val="20"/>
        </w:rPr>
      </w:pPr>
      <w:r w:rsidRPr="006F3B0E">
        <w:rPr>
          <w:sz w:val="20"/>
        </w:rPr>
        <w:t>The following product has been selected (check one box) for use in this project from the list of acceptable products specified:</w:t>
      </w:r>
    </w:p>
    <w:p w14:paraId="1BFC2C6C" w14:textId="77777777" w:rsidR="00D11779" w:rsidRPr="006F3B0E" w:rsidRDefault="00D11779" w:rsidP="00D11779">
      <w:pPr>
        <w:rPr>
          <w:sz w:val="20"/>
          <w:u w:val="single"/>
        </w:rPr>
      </w:pPr>
    </w:p>
    <w:p w14:paraId="3440DEDC" w14:textId="77777777" w:rsidR="00D11779" w:rsidRPr="006F3B0E" w:rsidRDefault="008012A8" w:rsidP="00D11779">
      <w:pPr>
        <w:rPr>
          <w:sz w:val="20"/>
        </w:rPr>
      </w:pPr>
      <w:r w:rsidRPr="006F3B0E">
        <w:rPr>
          <w:sz w:val="20"/>
        </w:rPr>
        <w:fldChar w:fldCharType="begin">
          <w:ffData>
            <w:name w:val="Check3"/>
            <w:enabled/>
            <w:calcOnExit w:val="0"/>
            <w:checkBox>
              <w:sizeAuto/>
              <w:default w:val="0"/>
            </w:checkBox>
          </w:ffData>
        </w:fldChar>
      </w:r>
      <w:r w:rsidR="00D11779" w:rsidRPr="006F3B0E">
        <w:rPr>
          <w:sz w:val="20"/>
        </w:rPr>
        <w:instrText xml:space="preserve"> FORMCHECKBOX </w:instrText>
      </w:r>
      <w:r w:rsidR="00237594">
        <w:rPr>
          <w:sz w:val="20"/>
        </w:rPr>
      </w:r>
      <w:r w:rsidR="00237594">
        <w:rPr>
          <w:sz w:val="20"/>
        </w:rPr>
        <w:fldChar w:fldCharType="separate"/>
      </w:r>
      <w:r w:rsidRPr="006F3B0E">
        <w:rPr>
          <w:sz w:val="20"/>
        </w:rPr>
        <w:fldChar w:fldCharType="end"/>
      </w:r>
      <w:r w:rsidR="00D11779" w:rsidRPr="006F3B0E">
        <w:rPr>
          <w:sz w:val="20"/>
        </w:rPr>
        <w:tab/>
      </w:r>
      <w:r w:rsidR="00D11779" w:rsidRPr="006F3B0E">
        <w:rPr>
          <w:sz w:val="20"/>
        </w:rPr>
        <w:tab/>
      </w:r>
      <w:smartTag w:uri="urn:schemas-microsoft-com:office:smarttags" w:element="City">
        <w:r w:rsidR="00D11779" w:rsidRPr="006F3B0E">
          <w:rPr>
            <w:sz w:val="20"/>
          </w:rPr>
          <w:t>Stanley</w:t>
        </w:r>
      </w:smartTag>
      <w:r w:rsidR="00D11779" w:rsidRPr="006F3B0E">
        <w:rPr>
          <w:sz w:val="20"/>
        </w:rPr>
        <w:t xml:space="preserve"> Access Technologies; Div. of The </w:t>
      </w:r>
      <w:smartTag w:uri="urn:schemas-microsoft-com:office:smarttags" w:element="place">
        <w:smartTag w:uri="urn:schemas-microsoft-com:office:smarttags" w:element="City">
          <w:r w:rsidR="00D11779" w:rsidRPr="006F3B0E">
            <w:rPr>
              <w:sz w:val="20"/>
            </w:rPr>
            <w:t>Stanley</w:t>
          </w:r>
        </w:smartTag>
      </w:smartTag>
      <w:r w:rsidR="00D11779" w:rsidRPr="006F3B0E">
        <w:rPr>
          <w:sz w:val="20"/>
        </w:rPr>
        <w:t xml:space="preserve"> Works</w:t>
      </w:r>
    </w:p>
    <w:p w14:paraId="37B27D88" w14:textId="77777777" w:rsidR="001304DF" w:rsidRPr="006F3B0E" w:rsidRDefault="001304DF" w:rsidP="00D11779">
      <w:pPr>
        <w:rPr>
          <w:sz w:val="20"/>
        </w:rPr>
      </w:pPr>
    </w:p>
    <w:p w14:paraId="55869B8D" w14:textId="77777777" w:rsidR="001304DF" w:rsidRPr="006F3B0E" w:rsidRDefault="008012A8" w:rsidP="001304DF">
      <w:pPr>
        <w:rPr>
          <w:sz w:val="20"/>
        </w:rPr>
      </w:pPr>
      <w:r w:rsidRPr="006F3B0E">
        <w:rPr>
          <w:sz w:val="20"/>
        </w:rPr>
        <w:fldChar w:fldCharType="begin">
          <w:ffData>
            <w:name w:val="Check3"/>
            <w:enabled/>
            <w:calcOnExit w:val="0"/>
            <w:checkBox>
              <w:sizeAuto/>
              <w:default w:val="0"/>
            </w:checkBox>
          </w:ffData>
        </w:fldChar>
      </w:r>
      <w:r w:rsidR="001304DF" w:rsidRPr="006F3B0E">
        <w:rPr>
          <w:sz w:val="20"/>
        </w:rPr>
        <w:instrText xml:space="preserve"> FORMCHECKBOX </w:instrText>
      </w:r>
      <w:r w:rsidR="00237594">
        <w:rPr>
          <w:sz w:val="20"/>
        </w:rPr>
      </w:r>
      <w:r w:rsidR="00237594">
        <w:rPr>
          <w:sz w:val="20"/>
        </w:rPr>
        <w:fldChar w:fldCharType="separate"/>
      </w:r>
      <w:r w:rsidRPr="006F3B0E">
        <w:rPr>
          <w:sz w:val="20"/>
        </w:rPr>
        <w:fldChar w:fldCharType="end"/>
      </w:r>
      <w:r w:rsidR="001304DF" w:rsidRPr="006F3B0E">
        <w:rPr>
          <w:sz w:val="20"/>
        </w:rPr>
        <w:tab/>
      </w:r>
      <w:r w:rsidR="001304DF" w:rsidRPr="006F3B0E">
        <w:rPr>
          <w:sz w:val="20"/>
        </w:rPr>
        <w:tab/>
        <w:t>Dura-Guard – Lowe’s Signature 3000 Series Automatic Sliding Doors</w:t>
      </w:r>
    </w:p>
    <w:p w14:paraId="280A6590" w14:textId="77777777" w:rsidR="001C0678" w:rsidRPr="006F3B0E" w:rsidRDefault="001C0678" w:rsidP="001304DF">
      <w:pPr>
        <w:rPr>
          <w:sz w:val="20"/>
        </w:rPr>
      </w:pPr>
    </w:p>
    <w:p w14:paraId="31E70A06" w14:textId="32715F2C" w:rsidR="009B73E1" w:rsidRPr="006F3B0E" w:rsidRDefault="009B73E1" w:rsidP="009B73E1">
      <w:pPr>
        <w:rPr>
          <w:sz w:val="20"/>
        </w:rPr>
      </w:pPr>
      <w:r w:rsidRPr="006F3B0E">
        <w:rPr>
          <w:sz w:val="20"/>
        </w:rPr>
        <w:fldChar w:fldCharType="begin">
          <w:ffData>
            <w:name w:val="Check3"/>
            <w:enabled/>
            <w:calcOnExit w:val="0"/>
            <w:checkBox>
              <w:sizeAuto/>
              <w:default w:val="0"/>
            </w:checkBox>
          </w:ffData>
        </w:fldChar>
      </w:r>
      <w:r w:rsidRPr="006F3B0E">
        <w:rPr>
          <w:sz w:val="20"/>
        </w:rPr>
        <w:instrText xml:space="preserve"> FORMCHECKBOX </w:instrText>
      </w:r>
      <w:r w:rsidR="00237594">
        <w:rPr>
          <w:sz w:val="20"/>
        </w:rPr>
      </w:r>
      <w:r w:rsidR="00237594">
        <w:rPr>
          <w:sz w:val="20"/>
        </w:rPr>
        <w:fldChar w:fldCharType="separate"/>
      </w:r>
      <w:r w:rsidRPr="006F3B0E">
        <w:rPr>
          <w:sz w:val="20"/>
        </w:rPr>
        <w:fldChar w:fldCharType="end"/>
      </w:r>
      <w:r w:rsidRPr="006F3B0E">
        <w:rPr>
          <w:sz w:val="20"/>
        </w:rPr>
        <w:tab/>
      </w:r>
      <w:r w:rsidRPr="006F3B0E">
        <w:rPr>
          <w:sz w:val="20"/>
        </w:rPr>
        <w:tab/>
        <w:t>Dura-Guard – Lowe’s Signature 5200 Series Three Panel Telescopic Entrance Door</w:t>
      </w:r>
    </w:p>
    <w:p w14:paraId="425CE217" w14:textId="06475D54" w:rsidR="00B05A5E" w:rsidRPr="006F3B0E" w:rsidRDefault="00B05A5E" w:rsidP="009B73E1">
      <w:pPr>
        <w:rPr>
          <w:sz w:val="20"/>
        </w:rPr>
      </w:pPr>
    </w:p>
    <w:p w14:paraId="1EC44B53" w14:textId="77777777" w:rsidR="00B05A5E" w:rsidRPr="006F3B0E" w:rsidRDefault="00B05A5E" w:rsidP="00B05A5E">
      <w:pPr>
        <w:rPr>
          <w:sz w:val="20"/>
        </w:rPr>
      </w:pPr>
      <w:r w:rsidRPr="006F3B0E">
        <w:rPr>
          <w:sz w:val="20"/>
        </w:rPr>
        <w:fldChar w:fldCharType="begin">
          <w:ffData>
            <w:name w:val="Check3"/>
            <w:enabled/>
            <w:calcOnExit w:val="0"/>
            <w:checkBox>
              <w:sizeAuto/>
              <w:default w:val="0"/>
            </w:checkBox>
          </w:ffData>
        </w:fldChar>
      </w:r>
      <w:r w:rsidRPr="006F3B0E">
        <w:rPr>
          <w:sz w:val="20"/>
        </w:rPr>
        <w:instrText xml:space="preserve"> FORMCHECKBOX </w:instrText>
      </w:r>
      <w:r w:rsidR="00237594">
        <w:rPr>
          <w:sz w:val="20"/>
        </w:rPr>
      </w:r>
      <w:r w:rsidR="00237594">
        <w:rPr>
          <w:sz w:val="20"/>
        </w:rPr>
        <w:fldChar w:fldCharType="separate"/>
      </w:r>
      <w:r w:rsidRPr="006F3B0E">
        <w:rPr>
          <w:sz w:val="20"/>
        </w:rPr>
        <w:fldChar w:fldCharType="end"/>
      </w:r>
      <w:r w:rsidRPr="006F3B0E">
        <w:rPr>
          <w:sz w:val="20"/>
        </w:rPr>
        <w:tab/>
      </w:r>
      <w:r w:rsidRPr="006F3B0E">
        <w:rPr>
          <w:sz w:val="20"/>
        </w:rPr>
        <w:tab/>
      </w:r>
      <w:proofErr w:type="spellStart"/>
      <w:r w:rsidRPr="006F3B0E">
        <w:rPr>
          <w:sz w:val="20"/>
        </w:rPr>
        <w:t>Assa</w:t>
      </w:r>
      <w:proofErr w:type="spellEnd"/>
      <w:r w:rsidRPr="006F3B0E">
        <w:rPr>
          <w:sz w:val="20"/>
        </w:rPr>
        <w:t xml:space="preserve"> </w:t>
      </w:r>
      <w:proofErr w:type="spellStart"/>
      <w:r w:rsidRPr="006F3B0E">
        <w:rPr>
          <w:sz w:val="20"/>
        </w:rPr>
        <w:t>Abloy</w:t>
      </w:r>
      <w:proofErr w:type="spellEnd"/>
      <w:r w:rsidRPr="006F3B0E">
        <w:rPr>
          <w:sz w:val="20"/>
        </w:rPr>
        <w:t xml:space="preserve"> Entrance Systems</w:t>
      </w:r>
    </w:p>
    <w:p w14:paraId="6B8A73EF" w14:textId="77777777" w:rsidR="00B05A5E" w:rsidRPr="006F3B0E" w:rsidRDefault="00B05A5E" w:rsidP="00B05A5E">
      <w:pPr>
        <w:rPr>
          <w:sz w:val="20"/>
        </w:rPr>
      </w:pPr>
    </w:p>
    <w:p w14:paraId="398E8E49" w14:textId="50D77001" w:rsidR="00B05A5E" w:rsidRDefault="00B05A5E" w:rsidP="00B05A5E">
      <w:pPr>
        <w:rPr>
          <w:sz w:val="20"/>
        </w:rPr>
      </w:pPr>
      <w:r w:rsidRPr="006F3B0E">
        <w:rPr>
          <w:sz w:val="20"/>
        </w:rPr>
        <w:fldChar w:fldCharType="begin">
          <w:ffData>
            <w:name w:val="Check3"/>
            <w:enabled/>
            <w:calcOnExit w:val="0"/>
            <w:checkBox>
              <w:sizeAuto/>
              <w:default w:val="0"/>
            </w:checkBox>
          </w:ffData>
        </w:fldChar>
      </w:r>
      <w:r w:rsidRPr="006F3B0E">
        <w:rPr>
          <w:sz w:val="20"/>
        </w:rPr>
        <w:instrText xml:space="preserve"> FORMCHECKBOX </w:instrText>
      </w:r>
      <w:r w:rsidR="00237594">
        <w:rPr>
          <w:sz w:val="20"/>
        </w:rPr>
      </w:r>
      <w:r w:rsidR="00237594">
        <w:rPr>
          <w:sz w:val="20"/>
        </w:rPr>
        <w:fldChar w:fldCharType="separate"/>
      </w:r>
      <w:r w:rsidRPr="006F3B0E">
        <w:rPr>
          <w:sz w:val="20"/>
        </w:rPr>
        <w:fldChar w:fldCharType="end"/>
      </w:r>
      <w:r w:rsidRPr="006F3B0E">
        <w:rPr>
          <w:sz w:val="20"/>
        </w:rPr>
        <w:tab/>
      </w:r>
      <w:r w:rsidRPr="006F3B0E">
        <w:rPr>
          <w:sz w:val="20"/>
        </w:rPr>
        <w:tab/>
      </w:r>
      <w:proofErr w:type="spellStart"/>
      <w:r w:rsidRPr="006F3B0E">
        <w:rPr>
          <w:sz w:val="20"/>
        </w:rPr>
        <w:t>Assa</w:t>
      </w:r>
      <w:proofErr w:type="spellEnd"/>
      <w:r w:rsidRPr="006F3B0E">
        <w:rPr>
          <w:sz w:val="20"/>
        </w:rPr>
        <w:t xml:space="preserve"> </w:t>
      </w:r>
      <w:proofErr w:type="spellStart"/>
      <w:r w:rsidRPr="006F3B0E">
        <w:rPr>
          <w:sz w:val="20"/>
        </w:rPr>
        <w:t>Abloy</w:t>
      </w:r>
      <w:proofErr w:type="spellEnd"/>
      <w:r w:rsidRPr="006F3B0E">
        <w:rPr>
          <w:sz w:val="20"/>
        </w:rPr>
        <w:t xml:space="preserve"> SL 500</w:t>
      </w:r>
      <w:r w:rsidR="00756F55" w:rsidRPr="006F3B0E">
        <w:rPr>
          <w:sz w:val="20"/>
        </w:rPr>
        <w:t xml:space="preserve"> Series Automatic Sliding Doors</w:t>
      </w:r>
    </w:p>
    <w:p w14:paraId="73F0A4A9" w14:textId="527D0D77" w:rsidR="007D490E" w:rsidRDefault="007D490E" w:rsidP="00B05A5E">
      <w:pPr>
        <w:rPr>
          <w:sz w:val="20"/>
        </w:rPr>
      </w:pPr>
    </w:p>
    <w:p w14:paraId="227A6633" w14:textId="2D3B581A" w:rsidR="007D490E" w:rsidRPr="00E10889" w:rsidRDefault="007D6E7D" w:rsidP="00B05A5E">
      <w:pPr>
        <w:rPr>
          <w:sz w:val="20"/>
        </w:rPr>
      </w:pPr>
      <w:r w:rsidRPr="00F3307D">
        <w:rPr>
          <w:sz w:val="20"/>
        </w:rPr>
        <w:fldChar w:fldCharType="begin">
          <w:ffData>
            <w:name w:val="Check3"/>
            <w:enabled/>
            <w:calcOnExit w:val="0"/>
            <w:checkBox>
              <w:sizeAuto/>
              <w:default w:val="0"/>
            </w:checkBox>
          </w:ffData>
        </w:fldChar>
      </w:r>
      <w:r w:rsidRPr="00F3307D">
        <w:rPr>
          <w:sz w:val="20"/>
        </w:rPr>
        <w:instrText xml:space="preserve"> FORMCHECKBOX </w:instrText>
      </w:r>
      <w:r w:rsidR="00237594">
        <w:rPr>
          <w:sz w:val="20"/>
        </w:rPr>
      </w:r>
      <w:r w:rsidR="00237594">
        <w:rPr>
          <w:sz w:val="20"/>
        </w:rPr>
        <w:fldChar w:fldCharType="separate"/>
      </w:r>
      <w:r w:rsidRPr="00F3307D">
        <w:rPr>
          <w:sz w:val="20"/>
        </w:rPr>
        <w:fldChar w:fldCharType="end"/>
      </w:r>
      <w:r w:rsidR="007D490E">
        <w:rPr>
          <w:sz w:val="20"/>
        </w:rPr>
        <w:tab/>
      </w:r>
      <w:r w:rsidR="007D490E">
        <w:rPr>
          <w:sz w:val="20"/>
        </w:rPr>
        <w:tab/>
      </w:r>
      <w:r w:rsidR="007D490E" w:rsidRPr="00E10889">
        <w:rPr>
          <w:sz w:val="20"/>
        </w:rPr>
        <w:t xml:space="preserve">Horton Automatics a Division of the Overhead Door Corporation </w:t>
      </w:r>
    </w:p>
    <w:p w14:paraId="24017DCB" w14:textId="68439170" w:rsidR="007D490E" w:rsidRPr="00E10889" w:rsidRDefault="007D490E" w:rsidP="00B05A5E">
      <w:pPr>
        <w:rPr>
          <w:sz w:val="20"/>
        </w:rPr>
      </w:pPr>
    </w:p>
    <w:p w14:paraId="032F6B7B" w14:textId="375265D8" w:rsidR="007D490E" w:rsidRPr="00E10889" w:rsidRDefault="007D6E7D" w:rsidP="00B05A5E">
      <w:pPr>
        <w:rPr>
          <w:sz w:val="20"/>
        </w:rPr>
      </w:pPr>
      <w:r w:rsidRPr="00E10889">
        <w:rPr>
          <w:sz w:val="20"/>
        </w:rPr>
        <w:fldChar w:fldCharType="begin">
          <w:ffData>
            <w:name w:val="Check3"/>
            <w:enabled/>
            <w:calcOnExit w:val="0"/>
            <w:checkBox>
              <w:sizeAuto/>
              <w:default w:val="0"/>
            </w:checkBox>
          </w:ffData>
        </w:fldChar>
      </w:r>
      <w:r w:rsidRPr="00E10889">
        <w:rPr>
          <w:sz w:val="20"/>
        </w:rPr>
        <w:instrText xml:space="preserve"> FORMCHECKBOX </w:instrText>
      </w:r>
      <w:r w:rsidR="00237594">
        <w:rPr>
          <w:sz w:val="20"/>
        </w:rPr>
      </w:r>
      <w:r w:rsidR="00237594">
        <w:rPr>
          <w:sz w:val="20"/>
        </w:rPr>
        <w:fldChar w:fldCharType="separate"/>
      </w:r>
      <w:r w:rsidRPr="00E10889">
        <w:rPr>
          <w:sz w:val="20"/>
        </w:rPr>
        <w:fldChar w:fldCharType="end"/>
      </w:r>
      <w:r w:rsidR="007D490E" w:rsidRPr="00E10889">
        <w:rPr>
          <w:sz w:val="20"/>
        </w:rPr>
        <w:tab/>
      </w:r>
      <w:r w:rsidR="007D490E" w:rsidRPr="00E10889">
        <w:rPr>
          <w:sz w:val="20"/>
        </w:rPr>
        <w:tab/>
        <w:t>Horton Automatics – HD Slide 2001 Series</w:t>
      </w:r>
      <w:r w:rsidR="00DB7153" w:rsidRPr="00E10889">
        <w:rPr>
          <w:sz w:val="20"/>
        </w:rPr>
        <w:t xml:space="preserve"> Automatic Slide Door</w:t>
      </w:r>
      <w:r w:rsidR="00F97679" w:rsidRPr="00E10889">
        <w:rPr>
          <w:sz w:val="20"/>
        </w:rPr>
        <w:t>s</w:t>
      </w:r>
    </w:p>
    <w:p w14:paraId="0E1175C8" w14:textId="4EE03752" w:rsidR="007D490E" w:rsidRPr="00E10889" w:rsidRDefault="007D490E" w:rsidP="00B05A5E">
      <w:pPr>
        <w:rPr>
          <w:sz w:val="20"/>
        </w:rPr>
      </w:pPr>
    </w:p>
    <w:p w14:paraId="0AB73170" w14:textId="161EFBC7" w:rsidR="007D490E" w:rsidRPr="00E10889" w:rsidRDefault="007D6E7D" w:rsidP="00B05A5E">
      <w:pPr>
        <w:rPr>
          <w:sz w:val="20"/>
        </w:rPr>
      </w:pPr>
      <w:r w:rsidRPr="00E10889">
        <w:rPr>
          <w:sz w:val="20"/>
        </w:rPr>
        <w:fldChar w:fldCharType="begin">
          <w:ffData>
            <w:name w:val="Check3"/>
            <w:enabled/>
            <w:calcOnExit w:val="0"/>
            <w:checkBox>
              <w:sizeAuto/>
              <w:default w:val="0"/>
            </w:checkBox>
          </w:ffData>
        </w:fldChar>
      </w:r>
      <w:r w:rsidRPr="00E10889">
        <w:rPr>
          <w:sz w:val="20"/>
        </w:rPr>
        <w:instrText xml:space="preserve"> FORMCHECKBOX </w:instrText>
      </w:r>
      <w:r w:rsidR="00237594">
        <w:rPr>
          <w:sz w:val="20"/>
        </w:rPr>
      </w:r>
      <w:r w:rsidR="00237594">
        <w:rPr>
          <w:sz w:val="20"/>
        </w:rPr>
        <w:fldChar w:fldCharType="separate"/>
      </w:r>
      <w:r w:rsidRPr="00E10889">
        <w:rPr>
          <w:sz w:val="20"/>
        </w:rPr>
        <w:fldChar w:fldCharType="end"/>
      </w:r>
      <w:r w:rsidR="007D490E" w:rsidRPr="00E10889">
        <w:rPr>
          <w:sz w:val="20"/>
        </w:rPr>
        <w:tab/>
      </w:r>
      <w:r w:rsidR="007D490E" w:rsidRPr="00E10889">
        <w:rPr>
          <w:sz w:val="20"/>
        </w:rPr>
        <w:tab/>
        <w:t xml:space="preserve">Horton Automatics – </w:t>
      </w:r>
      <w:proofErr w:type="spellStart"/>
      <w:r w:rsidR="007D490E" w:rsidRPr="00E10889">
        <w:rPr>
          <w:sz w:val="20"/>
        </w:rPr>
        <w:t>ProSlide</w:t>
      </w:r>
      <w:proofErr w:type="spellEnd"/>
      <w:r w:rsidR="007D490E" w:rsidRPr="00E10889">
        <w:rPr>
          <w:sz w:val="20"/>
        </w:rPr>
        <w:t xml:space="preserve"> </w:t>
      </w:r>
      <w:r w:rsidR="008C474F" w:rsidRPr="00E10889">
        <w:rPr>
          <w:sz w:val="20"/>
        </w:rPr>
        <w:t xml:space="preserve">2003T </w:t>
      </w:r>
      <w:r w:rsidR="00E54625" w:rsidRPr="00E10889">
        <w:rPr>
          <w:sz w:val="20"/>
        </w:rPr>
        <w:t xml:space="preserve">Telescoping Series </w:t>
      </w:r>
    </w:p>
    <w:p w14:paraId="3DADBBAA" w14:textId="77777777" w:rsidR="00253498" w:rsidRDefault="00253498" w:rsidP="00B05A5E">
      <w:pPr>
        <w:rPr>
          <w:color w:val="FF0000"/>
          <w:sz w:val="20"/>
        </w:rPr>
      </w:pPr>
    </w:p>
    <w:bookmarkStart w:id="10" w:name="_Hlk150500197"/>
    <w:p w14:paraId="508D9C06" w14:textId="77777777" w:rsidR="00253498" w:rsidRPr="006F3B0E" w:rsidRDefault="00253498" w:rsidP="00253498">
      <w:pPr>
        <w:rPr>
          <w:sz w:val="20"/>
        </w:rPr>
      </w:pPr>
      <w:r w:rsidRPr="006F3B0E">
        <w:rPr>
          <w:sz w:val="20"/>
        </w:rPr>
        <w:fldChar w:fldCharType="begin">
          <w:ffData>
            <w:name w:val="Check3"/>
            <w:enabled/>
            <w:calcOnExit w:val="0"/>
            <w:checkBox>
              <w:sizeAuto/>
              <w:default w:val="0"/>
            </w:checkBox>
          </w:ffData>
        </w:fldChar>
      </w:r>
      <w:r w:rsidRPr="006F3B0E">
        <w:rPr>
          <w:sz w:val="20"/>
        </w:rPr>
        <w:instrText xml:space="preserve"> FORMCHECKBOX </w:instrText>
      </w:r>
      <w:r w:rsidR="00237594">
        <w:rPr>
          <w:sz w:val="20"/>
        </w:rPr>
      </w:r>
      <w:r w:rsidR="00237594">
        <w:rPr>
          <w:sz w:val="20"/>
        </w:rPr>
        <w:fldChar w:fldCharType="separate"/>
      </w:r>
      <w:r w:rsidRPr="006F3B0E">
        <w:rPr>
          <w:sz w:val="20"/>
        </w:rPr>
        <w:fldChar w:fldCharType="end"/>
      </w:r>
      <w:r w:rsidRPr="006F3B0E">
        <w:rPr>
          <w:sz w:val="20"/>
        </w:rPr>
        <w:tab/>
      </w:r>
      <w:r w:rsidRPr="006F3B0E">
        <w:rPr>
          <w:sz w:val="20"/>
        </w:rPr>
        <w:tab/>
      </w:r>
      <w:r>
        <w:rPr>
          <w:sz w:val="20"/>
        </w:rPr>
        <w:t>Record USA</w:t>
      </w:r>
    </w:p>
    <w:p w14:paraId="63A77E00" w14:textId="77777777" w:rsidR="00253498" w:rsidRDefault="00253498" w:rsidP="00253498">
      <w:pPr>
        <w:rPr>
          <w:sz w:val="20"/>
        </w:rPr>
      </w:pPr>
    </w:p>
    <w:p w14:paraId="2B99AE74" w14:textId="77777777" w:rsidR="00253498" w:rsidRPr="006F3B0E" w:rsidRDefault="00253498" w:rsidP="00253498">
      <w:pPr>
        <w:rPr>
          <w:sz w:val="20"/>
        </w:rPr>
      </w:pPr>
      <w:r w:rsidRPr="006F3B0E">
        <w:rPr>
          <w:sz w:val="20"/>
        </w:rPr>
        <w:fldChar w:fldCharType="begin">
          <w:ffData>
            <w:name w:val="Check3"/>
            <w:enabled/>
            <w:calcOnExit w:val="0"/>
            <w:checkBox>
              <w:sizeAuto/>
              <w:default w:val="0"/>
            </w:checkBox>
          </w:ffData>
        </w:fldChar>
      </w:r>
      <w:r w:rsidRPr="006F3B0E">
        <w:rPr>
          <w:sz w:val="20"/>
        </w:rPr>
        <w:instrText xml:space="preserve"> FORMCHECKBOX </w:instrText>
      </w:r>
      <w:r w:rsidR="00237594">
        <w:rPr>
          <w:sz w:val="20"/>
        </w:rPr>
      </w:r>
      <w:r w:rsidR="00237594">
        <w:rPr>
          <w:sz w:val="20"/>
        </w:rPr>
        <w:fldChar w:fldCharType="separate"/>
      </w:r>
      <w:r w:rsidRPr="006F3B0E">
        <w:rPr>
          <w:sz w:val="20"/>
        </w:rPr>
        <w:fldChar w:fldCharType="end"/>
      </w:r>
      <w:r w:rsidRPr="006F3B0E">
        <w:rPr>
          <w:sz w:val="20"/>
        </w:rPr>
        <w:tab/>
      </w:r>
      <w:r w:rsidRPr="006F3B0E">
        <w:rPr>
          <w:sz w:val="20"/>
        </w:rPr>
        <w:tab/>
      </w:r>
      <w:r>
        <w:rPr>
          <w:sz w:val="20"/>
        </w:rPr>
        <w:t>Record 5100 Series Automatic Sliding Doors</w:t>
      </w:r>
    </w:p>
    <w:bookmarkEnd w:id="10"/>
    <w:p w14:paraId="07785150" w14:textId="05071312" w:rsidR="00D11779" w:rsidRPr="006F3B0E" w:rsidRDefault="00D11779" w:rsidP="00D11779">
      <w:pPr>
        <w:rPr>
          <w:sz w:val="20"/>
        </w:rPr>
      </w:pP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r w:rsidRPr="006F3B0E">
        <w:rPr>
          <w:b/>
          <w:sz w:val="20"/>
          <w:u w:val="single"/>
        </w:rPr>
        <w:tab/>
      </w:r>
    </w:p>
    <w:p w14:paraId="2DD42854" w14:textId="77777777" w:rsidR="00D11779" w:rsidRPr="006F3B0E" w:rsidRDefault="00D11779" w:rsidP="00D11779">
      <w:pPr>
        <w:rPr>
          <w:sz w:val="20"/>
        </w:rPr>
      </w:pPr>
    </w:p>
    <w:p w14:paraId="3F1BF62F" w14:textId="77777777" w:rsidR="00D11779" w:rsidRPr="006F3B0E" w:rsidRDefault="00D11779" w:rsidP="00D11779">
      <w:pPr>
        <w:pStyle w:val="BodyText"/>
      </w:pPr>
      <w:r w:rsidRPr="006F3B0E">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1E10BC7F" w14:textId="77777777" w:rsidR="00D11779" w:rsidRPr="006F3B0E" w:rsidRDefault="00D11779" w:rsidP="00D11779">
      <w:pPr>
        <w:rPr>
          <w:sz w:val="20"/>
        </w:rPr>
      </w:pPr>
      <w:r w:rsidRPr="006F3B0E">
        <w:rPr>
          <w:sz w:val="20"/>
        </w:rPr>
        <w:t>General Contractor:</w:t>
      </w:r>
      <w:r w:rsidRPr="006F3B0E">
        <w:rPr>
          <w:sz w:val="20"/>
        </w:rPr>
        <w:tab/>
        <w:t>________________________________________________________________</w:t>
      </w:r>
    </w:p>
    <w:p w14:paraId="031C1780" w14:textId="77777777" w:rsidR="00D11779" w:rsidRPr="006F3B0E" w:rsidRDefault="00D11779" w:rsidP="00D11779">
      <w:pPr>
        <w:rPr>
          <w:i/>
          <w:sz w:val="20"/>
        </w:rPr>
      </w:pPr>
      <w:r w:rsidRPr="006F3B0E">
        <w:rPr>
          <w:sz w:val="20"/>
        </w:rPr>
        <w:tab/>
      </w:r>
      <w:r w:rsidRPr="006F3B0E">
        <w:rPr>
          <w:sz w:val="20"/>
        </w:rPr>
        <w:tab/>
      </w:r>
      <w:r w:rsidRPr="006F3B0E">
        <w:rPr>
          <w:sz w:val="20"/>
        </w:rPr>
        <w:tab/>
      </w:r>
      <w:r w:rsidRPr="006F3B0E">
        <w:rPr>
          <w:sz w:val="20"/>
        </w:rPr>
        <w:tab/>
      </w:r>
      <w:r w:rsidRPr="006F3B0E">
        <w:rPr>
          <w:sz w:val="20"/>
        </w:rPr>
        <w:tab/>
        <w:t>(</w:t>
      </w:r>
      <w:r w:rsidRPr="006F3B0E">
        <w:rPr>
          <w:i/>
          <w:sz w:val="20"/>
        </w:rPr>
        <w:t>Signature of the</w:t>
      </w:r>
      <w:r w:rsidRPr="006F3B0E">
        <w:rPr>
          <w:sz w:val="20"/>
        </w:rPr>
        <w:t xml:space="preserve"> </w:t>
      </w:r>
      <w:r w:rsidRPr="006F3B0E">
        <w:rPr>
          <w:i/>
          <w:sz w:val="20"/>
        </w:rPr>
        <w:t>Authorized Agent of the General Contractor</w:t>
      </w:r>
      <w:r w:rsidRPr="006F3B0E">
        <w:rPr>
          <w:sz w:val="20"/>
        </w:rPr>
        <w:t>)</w:t>
      </w:r>
    </w:p>
    <w:p w14:paraId="67BE484A" w14:textId="77777777" w:rsidR="00D11779" w:rsidRPr="006F3B0E" w:rsidRDefault="00D11779" w:rsidP="00D11779">
      <w:pPr>
        <w:rPr>
          <w:sz w:val="20"/>
        </w:rPr>
      </w:pPr>
      <w:r w:rsidRPr="006F3B0E">
        <w:rPr>
          <w:sz w:val="20"/>
        </w:rPr>
        <w:tab/>
      </w:r>
      <w:r w:rsidRPr="006F3B0E">
        <w:rPr>
          <w:sz w:val="20"/>
        </w:rPr>
        <w:tab/>
      </w:r>
      <w:r w:rsidRPr="006F3B0E">
        <w:rPr>
          <w:sz w:val="20"/>
        </w:rPr>
        <w:tab/>
      </w:r>
      <w:r w:rsidRPr="006F3B0E">
        <w:rPr>
          <w:sz w:val="20"/>
        </w:rPr>
        <w:tab/>
      </w:r>
      <w:r w:rsidRPr="006F3B0E">
        <w:rPr>
          <w:sz w:val="20"/>
        </w:rPr>
        <w:tab/>
      </w:r>
    </w:p>
    <w:p w14:paraId="09E820F8" w14:textId="77777777" w:rsidR="00D11779" w:rsidRPr="006F3B0E" w:rsidRDefault="00D11779" w:rsidP="00D11779">
      <w:pPr>
        <w:ind w:left="1440" w:firstLine="360"/>
        <w:rPr>
          <w:sz w:val="20"/>
        </w:rPr>
      </w:pPr>
      <w:r w:rsidRPr="006F3B0E">
        <w:rPr>
          <w:sz w:val="20"/>
        </w:rPr>
        <w:t>________________________________________________________________</w:t>
      </w:r>
    </w:p>
    <w:p w14:paraId="29458BA8" w14:textId="77777777" w:rsidR="00D11779" w:rsidRPr="006F3B0E" w:rsidRDefault="00D11779" w:rsidP="00D11779">
      <w:pPr>
        <w:rPr>
          <w:sz w:val="20"/>
        </w:rPr>
      </w:pPr>
      <w:r w:rsidRPr="006F3B0E">
        <w:rPr>
          <w:sz w:val="20"/>
        </w:rPr>
        <w:tab/>
      </w:r>
      <w:r w:rsidRPr="006F3B0E">
        <w:rPr>
          <w:sz w:val="20"/>
        </w:rPr>
        <w:tab/>
      </w:r>
      <w:r w:rsidRPr="006F3B0E">
        <w:rPr>
          <w:sz w:val="20"/>
        </w:rPr>
        <w:tab/>
      </w:r>
      <w:r w:rsidRPr="006F3B0E">
        <w:rPr>
          <w:sz w:val="20"/>
        </w:rPr>
        <w:tab/>
      </w:r>
      <w:r w:rsidRPr="006F3B0E">
        <w:rPr>
          <w:sz w:val="20"/>
        </w:rPr>
        <w:tab/>
        <w:t>(</w:t>
      </w:r>
      <w:r w:rsidRPr="006F3B0E">
        <w:rPr>
          <w:i/>
          <w:sz w:val="20"/>
        </w:rPr>
        <w:t>Print Name of the</w:t>
      </w:r>
      <w:r w:rsidRPr="006F3B0E">
        <w:rPr>
          <w:sz w:val="20"/>
        </w:rPr>
        <w:t xml:space="preserve"> </w:t>
      </w:r>
      <w:r w:rsidRPr="006F3B0E">
        <w:rPr>
          <w:i/>
          <w:sz w:val="20"/>
        </w:rPr>
        <w:t>Authorized Agent of the General Contractor</w:t>
      </w:r>
      <w:r w:rsidRPr="006F3B0E">
        <w:rPr>
          <w:sz w:val="20"/>
        </w:rPr>
        <w:t>)</w:t>
      </w:r>
    </w:p>
    <w:p w14:paraId="6FEF9E46" w14:textId="77777777" w:rsidR="00E10889" w:rsidRDefault="00E10889" w:rsidP="00D11779">
      <w:pPr>
        <w:jc w:val="both"/>
        <w:rPr>
          <w:sz w:val="20"/>
        </w:rPr>
      </w:pPr>
    </w:p>
    <w:p w14:paraId="1B46D823" w14:textId="77777777" w:rsidR="00E10889" w:rsidRDefault="00E10889" w:rsidP="00D11779">
      <w:pPr>
        <w:jc w:val="both"/>
        <w:rPr>
          <w:sz w:val="20"/>
        </w:rPr>
      </w:pPr>
    </w:p>
    <w:p w14:paraId="7C1AFA45" w14:textId="77777777" w:rsidR="00E10889" w:rsidRDefault="00E10889" w:rsidP="00D11779">
      <w:pPr>
        <w:jc w:val="both"/>
        <w:rPr>
          <w:sz w:val="20"/>
        </w:rPr>
      </w:pPr>
    </w:p>
    <w:p w14:paraId="498441AD" w14:textId="77777777" w:rsidR="00E10889" w:rsidRDefault="00E10889" w:rsidP="00D11779">
      <w:pPr>
        <w:jc w:val="both"/>
        <w:rPr>
          <w:sz w:val="20"/>
        </w:rPr>
      </w:pPr>
    </w:p>
    <w:p w14:paraId="143BD6B5" w14:textId="77777777" w:rsidR="00E10889" w:rsidRDefault="00E10889" w:rsidP="00D11779">
      <w:pPr>
        <w:jc w:val="both"/>
        <w:rPr>
          <w:sz w:val="20"/>
        </w:rPr>
      </w:pPr>
    </w:p>
    <w:p w14:paraId="1FDD67CF" w14:textId="77777777" w:rsidR="00E10889" w:rsidRDefault="00E10889" w:rsidP="00D11779">
      <w:pPr>
        <w:jc w:val="both"/>
        <w:rPr>
          <w:sz w:val="20"/>
        </w:rPr>
      </w:pPr>
    </w:p>
    <w:p w14:paraId="10BCB1F4" w14:textId="56A8AC0E" w:rsidR="00D11779" w:rsidRPr="006F3B0E" w:rsidRDefault="00D11779" w:rsidP="00D11779">
      <w:pPr>
        <w:jc w:val="both"/>
        <w:rPr>
          <w:sz w:val="20"/>
        </w:rPr>
      </w:pPr>
      <w:r w:rsidRPr="006F3B0E">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3203A5A6" w14:textId="77777777" w:rsidR="00D11779" w:rsidRPr="006F3B0E" w:rsidRDefault="00D11779" w:rsidP="00D11779">
      <w:pPr>
        <w:jc w:val="both"/>
        <w:rPr>
          <w:sz w:val="20"/>
        </w:rPr>
      </w:pPr>
    </w:p>
    <w:p w14:paraId="50F69A22" w14:textId="77777777" w:rsidR="00D11779" w:rsidRPr="006F3B0E" w:rsidRDefault="00D11779" w:rsidP="00D11779">
      <w:pPr>
        <w:jc w:val="both"/>
        <w:rPr>
          <w:sz w:val="20"/>
        </w:rPr>
      </w:pPr>
      <w:r w:rsidRPr="006F3B0E">
        <w:rPr>
          <w:sz w:val="20"/>
        </w:rPr>
        <w:t>Sub-Contractor:</w:t>
      </w:r>
      <w:r w:rsidRPr="006F3B0E">
        <w:rPr>
          <w:sz w:val="20"/>
        </w:rPr>
        <w:tab/>
      </w:r>
      <w:r w:rsidRPr="006F3B0E">
        <w:rPr>
          <w:sz w:val="20"/>
        </w:rPr>
        <w:tab/>
        <w:t>________________________________________________________________</w:t>
      </w:r>
    </w:p>
    <w:p w14:paraId="1F83F979" w14:textId="77777777" w:rsidR="00D11779" w:rsidRPr="006F3B0E" w:rsidRDefault="00D11779" w:rsidP="00D11779">
      <w:pPr>
        <w:rPr>
          <w:sz w:val="20"/>
        </w:rPr>
      </w:pPr>
      <w:r w:rsidRPr="006F3B0E">
        <w:rPr>
          <w:sz w:val="20"/>
        </w:rPr>
        <w:tab/>
      </w:r>
      <w:r w:rsidRPr="006F3B0E">
        <w:rPr>
          <w:sz w:val="20"/>
        </w:rPr>
        <w:tab/>
      </w:r>
      <w:r w:rsidRPr="006F3B0E">
        <w:rPr>
          <w:sz w:val="20"/>
        </w:rPr>
        <w:tab/>
      </w:r>
      <w:r w:rsidRPr="006F3B0E">
        <w:rPr>
          <w:sz w:val="20"/>
        </w:rPr>
        <w:tab/>
      </w:r>
      <w:r w:rsidRPr="006F3B0E">
        <w:rPr>
          <w:sz w:val="20"/>
        </w:rPr>
        <w:tab/>
        <w:t>(</w:t>
      </w:r>
      <w:r w:rsidRPr="006F3B0E">
        <w:rPr>
          <w:i/>
          <w:sz w:val="20"/>
        </w:rPr>
        <w:t>Signature of the</w:t>
      </w:r>
      <w:r w:rsidRPr="006F3B0E">
        <w:rPr>
          <w:sz w:val="20"/>
        </w:rPr>
        <w:t xml:space="preserve"> </w:t>
      </w:r>
      <w:r w:rsidRPr="006F3B0E">
        <w:rPr>
          <w:i/>
          <w:sz w:val="20"/>
        </w:rPr>
        <w:t>Authorized Agent of the Sub-Contractor</w:t>
      </w:r>
      <w:r w:rsidRPr="006F3B0E">
        <w:rPr>
          <w:sz w:val="20"/>
        </w:rPr>
        <w:t>)</w:t>
      </w:r>
    </w:p>
    <w:p w14:paraId="250658BF" w14:textId="77777777" w:rsidR="00D11779" w:rsidRPr="006F3B0E" w:rsidRDefault="00D11779" w:rsidP="00D11779">
      <w:pPr>
        <w:rPr>
          <w:i/>
          <w:sz w:val="20"/>
        </w:rPr>
      </w:pPr>
    </w:p>
    <w:p w14:paraId="7F875D4B" w14:textId="77777777" w:rsidR="00D11779" w:rsidRPr="006F3B0E" w:rsidRDefault="00D11779" w:rsidP="00D11779">
      <w:pPr>
        <w:rPr>
          <w:sz w:val="20"/>
        </w:rPr>
      </w:pPr>
      <w:r w:rsidRPr="006F3B0E">
        <w:rPr>
          <w:sz w:val="20"/>
        </w:rPr>
        <w:tab/>
      </w:r>
      <w:r w:rsidRPr="006F3B0E">
        <w:rPr>
          <w:sz w:val="20"/>
        </w:rPr>
        <w:tab/>
      </w:r>
      <w:r w:rsidRPr="006F3B0E">
        <w:rPr>
          <w:sz w:val="20"/>
        </w:rPr>
        <w:tab/>
      </w:r>
      <w:r w:rsidRPr="006F3B0E">
        <w:rPr>
          <w:sz w:val="20"/>
        </w:rPr>
        <w:tab/>
      </w:r>
      <w:r w:rsidRPr="006F3B0E">
        <w:rPr>
          <w:sz w:val="20"/>
        </w:rPr>
        <w:tab/>
        <w:t>________________________________________________________________</w:t>
      </w:r>
    </w:p>
    <w:p w14:paraId="0712F226" w14:textId="77777777" w:rsidR="00D11779" w:rsidRPr="006F3B0E" w:rsidRDefault="00D11779" w:rsidP="00D11779">
      <w:pPr>
        <w:pStyle w:val="PR2"/>
        <w:numPr>
          <w:ilvl w:val="0"/>
          <w:numId w:val="0"/>
        </w:numPr>
        <w:ind w:left="1440" w:hanging="576"/>
        <w:rPr>
          <w:sz w:val="20"/>
        </w:rPr>
      </w:pPr>
      <w:r w:rsidRPr="006F3B0E">
        <w:rPr>
          <w:sz w:val="20"/>
        </w:rPr>
        <w:tab/>
      </w:r>
      <w:r w:rsidRPr="006F3B0E">
        <w:rPr>
          <w:sz w:val="20"/>
        </w:rPr>
        <w:tab/>
        <w:t>(</w:t>
      </w:r>
      <w:r w:rsidRPr="006F3B0E">
        <w:rPr>
          <w:i/>
          <w:sz w:val="20"/>
        </w:rPr>
        <w:t>Print Name of the Authorized Agent of the Sub-Contractor</w:t>
      </w:r>
      <w:r w:rsidRPr="006F3B0E">
        <w:rPr>
          <w:sz w:val="20"/>
        </w:rPr>
        <w:t>)</w:t>
      </w:r>
    </w:p>
    <w:p w14:paraId="7CE03E7E" w14:textId="77777777" w:rsidR="00A56E05" w:rsidRDefault="00A56E05">
      <w:pPr>
        <w:pStyle w:val="EOS"/>
        <w:jc w:val="center"/>
        <w:rPr>
          <w:color w:val="000000"/>
          <w:sz w:val="20"/>
        </w:rPr>
      </w:pPr>
    </w:p>
    <w:sectPr w:rsidR="00A56E05" w:rsidSect="00967982">
      <w:headerReference w:type="default" r:id="rId10"/>
      <w:footerReference w:type="default" r:id="rId11"/>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9D33" w14:textId="77777777" w:rsidR="00033165" w:rsidRDefault="00033165">
      <w:r>
        <w:separator/>
      </w:r>
    </w:p>
  </w:endnote>
  <w:endnote w:type="continuationSeparator" w:id="0">
    <w:p w14:paraId="44FFCB64" w14:textId="77777777" w:rsidR="00033165" w:rsidRDefault="0003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24E89" w14:textId="22730178" w:rsidR="001304DF" w:rsidRDefault="001304DF">
    <w:pPr>
      <w:pStyle w:val="FTR"/>
      <w:rPr>
        <w:b/>
        <w:sz w:val="20"/>
      </w:rPr>
    </w:pPr>
    <w:r>
      <w:rPr>
        <w:b/>
        <w:sz w:val="20"/>
      </w:rPr>
      <w:t>SLIDING AUTOMATIC ENTRANCE DOORS</w:t>
    </w:r>
    <w:r>
      <w:rPr>
        <w:sz w:val="20"/>
      </w:rPr>
      <w:tab/>
    </w:r>
    <w:r>
      <w:rPr>
        <w:b/>
        <w:sz w:val="20"/>
      </w:rPr>
      <w:t xml:space="preserve">08461 - </w:t>
    </w:r>
    <w:r w:rsidR="008012A8">
      <w:rPr>
        <w:b/>
        <w:sz w:val="20"/>
      </w:rPr>
      <w:fldChar w:fldCharType="begin"/>
    </w:r>
    <w:r>
      <w:rPr>
        <w:b/>
        <w:sz w:val="20"/>
      </w:rPr>
      <w:instrText xml:space="preserve"> PAGE </w:instrText>
    </w:r>
    <w:r w:rsidR="008012A8">
      <w:rPr>
        <w:b/>
        <w:sz w:val="20"/>
      </w:rPr>
      <w:fldChar w:fldCharType="separate"/>
    </w:r>
    <w:r w:rsidR="00237594">
      <w:rPr>
        <w:b/>
        <w:noProof/>
        <w:sz w:val="20"/>
      </w:rPr>
      <w:t>6</w:t>
    </w:r>
    <w:r w:rsidR="008012A8">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3FE35" w14:textId="77777777" w:rsidR="00033165" w:rsidRDefault="00033165">
      <w:r>
        <w:separator/>
      </w:r>
    </w:p>
  </w:footnote>
  <w:footnote w:type="continuationSeparator" w:id="0">
    <w:p w14:paraId="4D9EE410" w14:textId="77777777" w:rsidR="00033165" w:rsidRDefault="000331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0E34" w14:textId="78F83853" w:rsidR="001304DF" w:rsidRDefault="008066BB">
    <w:pPr>
      <w:pStyle w:val="HDR"/>
      <w:rPr>
        <w:sz w:val="20"/>
      </w:rPr>
    </w:pPr>
    <w:r>
      <w:rPr>
        <w:b/>
        <w:sz w:val="20"/>
      </w:rPr>
      <w:t>LOWE’S OF WESTLAKE, FL.</w:t>
    </w:r>
    <w:r w:rsidR="001304DF">
      <w:rPr>
        <w:sz w:val="20"/>
      </w:rPr>
      <w:tab/>
    </w:r>
    <w:r w:rsidR="001304DF">
      <w:rPr>
        <w:sz w:val="20"/>
      </w:rPr>
      <w:tab/>
    </w:r>
    <w:r w:rsidR="00F027AC">
      <w:rPr>
        <w:b/>
        <w:sz w:val="20"/>
      </w:rPr>
      <w:t>0</w:t>
    </w:r>
    <w:r w:rsidR="00C30CE3">
      <w:rPr>
        <w:b/>
        <w:sz w:val="20"/>
      </w:rPr>
      <w:t>7</w:t>
    </w:r>
    <w:r w:rsidR="00F73DD6" w:rsidRPr="001C0678">
      <w:rPr>
        <w:b/>
        <w:sz w:val="20"/>
      </w:rPr>
      <w:t>/</w:t>
    </w:r>
    <w:r w:rsidR="00C61EAA">
      <w:rPr>
        <w:b/>
        <w:sz w:val="20"/>
      </w:rPr>
      <w:t>04</w:t>
    </w:r>
    <w:r w:rsidR="00E10889">
      <w:rPr>
        <w:b/>
        <w:sz w:val="20"/>
      </w:rPr>
      <w:t>/</w:t>
    </w:r>
    <w:r w:rsidR="00431122">
      <w:rPr>
        <w:b/>
        <w:sz w:val="20"/>
      </w:rPr>
      <w:t>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AACE03A"/>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rPr>
        <w:sz w:val="20"/>
        <w:szCs w:val="20"/>
      </w:r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64"/>
    <w:rsid w:val="0002586D"/>
    <w:rsid w:val="00032C36"/>
    <w:rsid w:val="00033165"/>
    <w:rsid w:val="000371B5"/>
    <w:rsid w:val="00041C37"/>
    <w:rsid w:val="0004371F"/>
    <w:rsid w:val="00070F02"/>
    <w:rsid w:val="00084522"/>
    <w:rsid w:val="000A588A"/>
    <w:rsid w:val="000B3505"/>
    <w:rsid w:val="000B6144"/>
    <w:rsid w:val="000C44C1"/>
    <w:rsid w:val="000D4803"/>
    <w:rsid w:val="00105EDD"/>
    <w:rsid w:val="00117229"/>
    <w:rsid w:val="00120622"/>
    <w:rsid w:val="001229CE"/>
    <w:rsid w:val="001259F2"/>
    <w:rsid w:val="001304DF"/>
    <w:rsid w:val="00131537"/>
    <w:rsid w:val="00144FCE"/>
    <w:rsid w:val="00187BE6"/>
    <w:rsid w:val="001B53F1"/>
    <w:rsid w:val="001C0678"/>
    <w:rsid w:val="001C39F9"/>
    <w:rsid w:val="00215D3A"/>
    <w:rsid w:val="00221DAB"/>
    <w:rsid w:val="0023120F"/>
    <w:rsid w:val="002339FE"/>
    <w:rsid w:val="00237594"/>
    <w:rsid w:val="00240F8A"/>
    <w:rsid w:val="00253498"/>
    <w:rsid w:val="00255247"/>
    <w:rsid w:val="00274E5E"/>
    <w:rsid w:val="002A239A"/>
    <w:rsid w:val="002A45A4"/>
    <w:rsid w:val="002C0F63"/>
    <w:rsid w:val="002D27FB"/>
    <w:rsid w:val="002F5DFC"/>
    <w:rsid w:val="003024A9"/>
    <w:rsid w:val="0031351B"/>
    <w:rsid w:val="00330CF3"/>
    <w:rsid w:val="00337781"/>
    <w:rsid w:val="0035062D"/>
    <w:rsid w:val="003867DC"/>
    <w:rsid w:val="00391A93"/>
    <w:rsid w:val="003956FD"/>
    <w:rsid w:val="003962AE"/>
    <w:rsid w:val="00396D35"/>
    <w:rsid w:val="003A43F3"/>
    <w:rsid w:val="003A6A7E"/>
    <w:rsid w:val="003E25FF"/>
    <w:rsid w:val="003E5724"/>
    <w:rsid w:val="0040498F"/>
    <w:rsid w:val="00431122"/>
    <w:rsid w:val="00452F7A"/>
    <w:rsid w:val="004623CC"/>
    <w:rsid w:val="00464F2D"/>
    <w:rsid w:val="0047082E"/>
    <w:rsid w:val="00472089"/>
    <w:rsid w:val="00477C9D"/>
    <w:rsid w:val="00485865"/>
    <w:rsid w:val="00486E72"/>
    <w:rsid w:val="004A1559"/>
    <w:rsid w:val="004B0EF7"/>
    <w:rsid w:val="004B2CD6"/>
    <w:rsid w:val="004C2952"/>
    <w:rsid w:val="004D4416"/>
    <w:rsid w:val="004D74D5"/>
    <w:rsid w:val="0052431C"/>
    <w:rsid w:val="00534CCC"/>
    <w:rsid w:val="00557245"/>
    <w:rsid w:val="005645B5"/>
    <w:rsid w:val="00567DB3"/>
    <w:rsid w:val="005910EB"/>
    <w:rsid w:val="005B190C"/>
    <w:rsid w:val="005B5AD1"/>
    <w:rsid w:val="005B774F"/>
    <w:rsid w:val="005C24FB"/>
    <w:rsid w:val="005D1FB5"/>
    <w:rsid w:val="005E211B"/>
    <w:rsid w:val="00602231"/>
    <w:rsid w:val="00606460"/>
    <w:rsid w:val="00606B8C"/>
    <w:rsid w:val="00612774"/>
    <w:rsid w:val="006140AB"/>
    <w:rsid w:val="00614B2B"/>
    <w:rsid w:val="0061727F"/>
    <w:rsid w:val="006518D0"/>
    <w:rsid w:val="00664FB8"/>
    <w:rsid w:val="00665591"/>
    <w:rsid w:val="006674ED"/>
    <w:rsid w:val="00672B01"/>
    <w:rsid w:val="006A073A"/>
    <w:rsid w:val="006A56B7"/>
    <w:rsid w:val="006B7561"/>
    <w:rsid w:val="006D05E5"/>
    <w:rsid w:val="006D340B"/>
    <w:rsid w:val="006E5514"/>
    <w:rsid w:val="006E6F2A"/>
    <w:rsid w:val="006F3B0E"/>
    <w:rsid w:val="006F5DE1"/>
    <w:rsid w:val="007011B2"/>
    <w:rsid w:val="00712E85"/>
    <w:rsid w:val="00724543"/>
    <w:rsid w:val="00724A84"/>
    <w:rsid w:val="00733064"/>
    <w:rsid w:val="007437C9"/>
    <w:rsid w:val="00756F55"/>
    <w:rsid w:val="00762394"/>
    <w:rsid w:val="00774778"/>
    <w:rsid w:val="0079101C"/>
    <w:rsid w:val="00791770"/>
    <w:rsid w:val="007A5844"/>
    <w:rsid w:val="007B735C"/>
    <w:rsid w:val="007D490E"/>
    <w:rsid w:val="007D6E7D"/>
    <w:rsid w:val="007E674A"/>
    <w:rsid w:val="007E7436"/>
    <w:rsid w:val="008012A8"/>
    <w:rsid w:val="008066BB"/>
    <w:rsid w:val="00814960"/>
    <w:rsid w:val="00821784"/>
    <w:rsid w:val="008438EC"/>
    <w:rsid w:val="00852BAD"/>
    <w:rsid w:val="008B6F77"/>
    <w:rsid w:val="008C474F"/>
    <w:rsid w:val="008E3E5D"/>
    <w:rsid w:val="008F3025"/>
    <w:rsid w:val="008F6BD3"/>
    <w:rsid w:val="00911E5D"/>
    <w:rsid w:val="00920A1F"/>
    <w:rsid w:val="00925E08"/>
    <w:rsid w:val="00950D9B"/>
    <w:rsid w:val="00954A19"/>
    <w:rsid w:val="009627D6"/>
    <w:rsid w:val="009643A5"/>
    <w:rsid w:val="00966246"/>
    <w:rsid w:val="00967982"/>
    <w:rsid w:val="00980397"/>
    <w:rsid w:val="009A14DA"/>
    <w:rsid w:val="009B73E1"/>
    <w:rsid w:val="009D29EB"/>
    <w:rsid w:val="009E0F6C"/>
    <w:rsid w:val="009E1E74"/>
    <w:rsid w:val="009F64E2"/>
    <w:rsid w:val="00A178FC"/>
    <w:rsid w:val="00A218A0"/>
    <w:rsid w:val="00A23DD6"/>
    <w:rsid w:val="00A323CD"/>
    <w:rsid w:val="00A43355"/>
    <w:rsid w:val="00A46C70"/>
    <w:rsid w:val="00A51C69"/>
    <w:rsid w:val="00A56E05"/>
    <w:rsid w:val="00A70E3F"/>
    <w:rsid w:val="00A744E4"/>
    <w:rsid w:val="00A93AA3"/>
    <w:rsid w:val="00AB6CB4"/>
    <w:rsid w:val="00AC25CC"/>
    <w:rsid w:val="00AF4233"/>
    <w:rsid w:val="00AF47CA"/>
    <w:rsid w:val="00B02195"/>
    <w:rsid w:val="00B0447E"/>
    <w:rsid w:val="00B05A5E"/>
    <w:rsid w:val="00B0690A"/>
    <w:rsid w:val="00B11C97"/>
    <w:rsid w:val="00B269D4"/>
    <w:rsid w:val="00B321E5"/>
    <w:rsid w:val="00B327EF"/>
    <w:rsid w:val="00B5336B"/>
    <w:rsid w:val="00B639F7"/>
    <w:rsid w:val="00B64254"/>
    <w:rsid w:val="00B716CE"/>
    <w:rsid w:val="00B83ECF"/>
    <w:rsid w:val="00B90253"/>
    <w:rsid w:val="00BB3D3D"/>
    <w:rsid w:val="00BC070E"/>
    <w:rsid w:val="00BC0A02"/>
    <w:rsid w:val="00BC0CD1"/>
    <w:rsid w:val="00BD79D3"/>
    <w:rsid w:val="00BE024B"/>
    <w:rsid w:val="00C02234"/>
    <w:rsid w:val="00C033DA"/>
    <w:rsid w:val="00C04A71"/>
    <w:rsid w:val="00C30CE3"/>
    <w:rsid w:val="00C37298"/>
    <w:rsid w:val="00C5002E"/>
    <w:rsid w:val="00C52EBC"/>
    <w:rsid w:val="00C61EAA"/>
    <w:rsid w:val="00C724AC"/>
    <w:rsid w:val="00C763E1"/>
    <w:rsid w:val="00C86729"/>
    <w:rsid w:val="00C906A5"/>
    <w:rsid w:val="00CA77CD"/>
    <w:rsid w:val="00CB3783"/>
    <w:rsid w:val="00CB5A28"/>
    <w:rsid w:val="00CC1BCD"/>
    <w:rsid w:val="00CC2ED6"/>
    <w:rsid w:val="00CD7420"/>
    <w:rsid w:val="00CF0823"/>
    <w:rsid w:val="00CF53DD"/>
    <w:rsid w:val="00D03E51"/>
    <w:rsid w:val="00D11779"/>
    <w:rsid w:val="00D15522"/>
    <w:rsid w:val="00D205EB"/>
    <w:rsid w:val="00D30B20"/>
    <w:rsid w:val="00D30E6E"/>
    <w:rsid w:val="00D30EAD"/>
    <w:rsid w:val="00D315C7"/>
    <w:rsid w:val="00D36EA9"/>
    <w:rsid w:val="00D70B00"/>
    <w:rsid w:val="00D749FB"/>
    <w:rsid w:val="00D76269"/>
    <w:rsid w:val="00D80822"/>
    <w:rsid w:val="00D8623E"/>
    <w:rsid w:val="00DA2338"/>
    <w:rsid w:val="00DB7153"/>
    <w:rsid w:val="00DC11FC"/>
    <w:rsid w:val="00DD3DA9"/>
    <w:rsid w:val="00DE0FDC"/>
    <w:rsid w:val="00DE29E2"/>
    <w:rsid w:val="00DF74F2"/>
    <w:rsid w:val="00E10889"/>
    <w:rsid w:val="00E16830"/>
    <w:rsid w:val="00E20CF0"/>
    <w:rsid w:val="00E3317A"/>
    <w:rsid w:val="00E441DA"/>
    <w:rsid w:val="00E54186"/>
    <w:rsid w:val="00E54625"/>
    <w:rsid w:val="00E6692E"/>
    <w:rsid w:val="00E67C51"/>
    <w:rsid w:val="00EA01C2"/>
    <w:rsid w:val="00EA28B0"/>
    <w:rsid w:val="00EA3208"/>
    <w:rsid w:val="00EA5AAA"/>
    <w:rsid w:val="00EA779F"/>
    <w:rsid w:val="00EC401F"/>
    <w:rsid w:val="00ED6887"/>
    <w:rsid w:val="00EE2525"/>
    <w:rsid w:val="00EE39B6"/>
    <w:rsid w:val="00EE3D34"/>
    <w:rsid w:val="00EE44B6"/>
    <w:rsid w:val="00EE576D"/>
    <w:rsid w:val="00EF47D5"/>
    <w:rsid w:val="00F027AC"/>
    <w:rsid w:val="00F22D6B"/>
    <w:rsid w:val="00F40BA2"/>
    <w:rsid w:val="00F55989"/>
    <w:rsid w:val="00F67C5A"/>
    <w:rsid w:val="00F73DD6"/>
    <w:rsid w:val="00F870DC"/>
    <w:rsid w:val="00F90DBE"/>
    <w:rsid w:val="00F97679"/>
    <w:rsid w:val="00FA3B6F"/>
    <w:rsid w:val="00FA3FFF"/>
    <w:rsid w:val="00FA59A7"/>
    <w:rsid w:val="00FA6F7B"/>
    <w:rsid w:val="00FD5FBA"/>
    <w:rsid w:val="00FD5FC4"/>
    <w:rsid w:val="00FD7521"/>
    <w:rsid w:val="00FE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4:docId w14:val="2663BADE"/>
  <w15:docId w15:val="{56BC10B6-BBBC-49AC-9C79-F5F11696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98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967982"/>
    <w:pPr>
      <w:tabs>
        <w:tab w:val="center" w:pos="4608"/>
        <w:tab w:val="right" w:pos="9360"/>
      </w:tabs>
      <w:suppressAutoHyphens/>
      <w:jc w:val="both"/>
    </w:pPr>
  </w:style>
  <w:style w:type="paragraph" w:customStyle="1" w:styleId="FTR">
    <w:name w:val="FTR"/>
    <w:basedOn w:val="Normal"/>
    <w:next w:val="SCT"/>
    <w:rsid w:val="00967982"/>
    <w:pPr>
      <w:tabs>
        <w:tab w:val="right" w:pos="9360"/>
      </w:tabs>
      <w:suppressAutoHyphens/>
      <w:jc w:val="both"/>
    </w:pPr>
  </w:style>
  <w:style w:type="paragraph" w:customStyle="1" w:styleId="SCT">
    <w:name w:val="SCT"/>
    <w:basedOn w:val="Normal"/>
    <w:next w:val="PRT"/>
    <w:rsid w:val="00967982"/>
    <w:pPr>
      <w:suppressAutoHyphens/>
      <w:spacing w:before="240"/>
      <w:jc w:val="both"/>
    </w:pPr>
  </w:style>
  <w:style w:type="paragraph" w:customStyle="1" w:styleId="PRT">
    <w:name w:val="PRT"/>
    <w:basedOn w:val="Normal"/>
    <w:next w:val="ART"/>
    <w:rsid w:val="00967982"/>
    <w:pPr>
      <w:numPr>
        <w:numId w:val="1"/>
      </w:numPr>
      <w:suppressAutoHyphens/>
      <w:spacing w:before="240"/>
      <w:jc w:val="both"/>
      <w:outlineLvl w:val="0"/>
    </w:pPr>
  </w:style>
  <w:style w:type="paragraph" w:customStyle="1" w:styleId="SUT">
    <w:name w:val="SUT"/>
    <w:basedOn w:val="Normal"/>
    <w:next w:val="PR1"/>
    <w:rsid w:val="00967982"/>
    <w:pPr>
      <w:numPr>
        <w:ilvl w:val="1"/>
        <w:numId w:val="1"/>
      </w:numPr>
      <w:suppressAutoHyphens/>
      <w:spacing w:before="240"/>
      <w:jc w:val="both"/>
      <w:outlineLvl w:val="0"/>
    </w:pPr>
  </w:style>
  <w:style w:type="paragraph" w:customStyle="1" w:styleId="DST">
    <w:name w:val="DST"/>
    <w:basedOn w:val="Normal"/>
    <w:next w:val="PR1"/>
    <w:rsid w:val="00967982"/>
    <w:pPr>
      <w:numPr>
        <w:ilvl w:val="2"/>
        <w:numId w:val="1"/>
      </w:numPr>
      <w:suppressAutoHyphens/>
      <w:spacing w:before="240"/>
      <w:jc w:val="both"/>
      <w:outlineLvl w:val="0"/>
    </w:pPr>
  </w:style>
  <w:style w:type="paragraph" w:customStyle="1" w:styleId="ART">
    <w:name w:val="ART"/>
    <w:basedOn w:val="Normal"/>
    <w:next w:val="PR1"/>
    <w:rsid w:val="00967982"/>
    <w:pPr>
      <w:numPr>
        <w:ilvl w:val="3"/>
        <w:numId w:val="1"/>
      </w:numPr>
      <w:suppressAutoHyphens/>
      <w:spacing w:before="240"/>
      <w:jc w:val="both"/>
      <w:outlineLvl w:val="1"/>
    </w:pPr>
  </w:style>
  <w:style w:type="paragraph" w:customStyle="1" w:styleId="PR1">
    <w:name w:val="PR1"/>
    <w:basedOn w:val="Normal"/>
    <w:rsid w:val="00967982"/>
    <w:pPr>
      <w:numPr>
        <w:ilvl w:val="4"/>
        <w:numId w:val="1"/>
      </w:numPr>
      <w:suppressAutoHyphens/>
      <w:spacing w:before="240"/>
      <w:jc w:val="both"/>
      <w:outlineLvl w:val="2"/>
    </w:pPr>
  </w:style>
  <w:style w:type="paragraph" w:customStyle="1" w:styleId="PR2">
    <w:name w:val="PR2"/>
    <w:basedOn w:val="Normal"/>
    <w:rsid w:val="00967982"/>
    <w:pPr>
      <w:numPr>
        <w:ilvl w:val="5"/>
        <w:numId w:val="1"/>
      </w:numPr>
      <w:suppressAutoHyphens/>
      <w:jc w:val="both"/>
      <w:outlineLvl w:val="3"/>
    </w:pPr>
  </w:style>
  <w:style w:type="paragraph" w:customStyle="1" w:styleId="PR3">
    <w:name w:val="PR3"/>
    <w:basedOn w:val="Normal"/>
    <w:rsid w:val="00967982"/>
    <w:pPr>
      <w:numPr>
        <w:ilvl w:val="6"/>
        <w:numId w:val="1"/>
      </w:numPr>
      <w:suppressAutoHyphens/>
      <w:jc w:val="both"/>
      <w:outlineLvl w:val="4"/>
    </w:pPr>
  </w:style>
  <w:style w:type="paragraph" w:customStyle="1" w:styleId="PR4">
    <w:name w:val="PR4"/>
    <w:basedOn w:val="Normal"/>
    <w:rsid w:val="00967982"/>
    <w:pPr>
      <w:numPr>
        <w:ilvl w:val="7"/>
        <w:numId w:val="1"/>
      </w:numPr>
      <w:suppressAutoHyphens/>
      <w:jc w:val="both"/>
      <w:outlineLvl w:val="5"/>
    </w:pPr>
  </w:style>
  <w:style w:type="paragraph" w:customStyle="1" w:styleId="PR5">
    <w:name w:val="PR5"/>
    <w:basedOn w:val="Normal"/>
    <w:rsid w:val="00967982"/>
    <w:pPr>
      <w:numPr>
        <w:ilvl w:val="8"/>
        <w:numId w:val="1"/>
      </w:numPr>
      <w:suppressAutoHyphens/>
      <w:jc w:val="both"/>
      <w:outlineLvl w:val="6"/>
    </w:pPr>
  </w:style>
  <w:style w:type="paragraph" w:customStyle="1" w:styleId="TB1">
    <w:name w:val="TB1"/>
    <w:basedOn w:val="Normal"/>
    <w:next w:val="PR1"/>
    <w:rsid w:val="00967982"/>
    <w:pPr>
      <w:suppressAutoHyphens/>
      <w:spacing w:before="240"/>
      <w:ind w:left="288"/>
      <w:jc w:val="both"/>
    </w:pPr>
  </w:style>
  <w:style w:type="paragraph" w:customStyle="1" w:styleId="TB2">
    <w:name w:val="TB2"/>
    <w:basedOn w:val="Normal"/>
    <w:next w:val="PR2"/>
    <w:rsid w:val="00967982"/>
    <w:pPr>
      <w:suppressAutoHyphens/>
      <w:spacing w:before="240"/>
      <w:ind w:left="864"/>
      <w:jc w:val="both"/>
    </w:pPr>
  </w:style>
  <w:style w:type="paragraph" w:customStyle="1" w:styleId="TB3">
    <w:name w:val="TB3"/>
    <w:basedOn w:val="Normal"/>
    <w:next w:val="PR3"/>
    <w:rsid w:val="00967982"/>
    <w:pPr>
      <w:suppressAutoHyphens/>
      <w:spacing w:before="240"/>
      <w:ind w:left="1440"/>
      <w:jc w:val="both"/>
    </w:pPr>
  </w:style>
  <w:style w:type="paragraph" w:customStyle="1" w:styleId="TB4">
    <w:name w:val="TB4"/>
    <w:basedOn w:val="Normal"/>
    <w:next w:val="PR4"/>
    <w:rsid w:val="00967982"/>
    <w:pPr>
      <w:suppressAutoHyphens/>
      <w:spacing w:before="240"/>
      <w:ind w:left="2016"/>
      <w:jc w:val="both"/>
    </w:pPr>
  </w:style>
  <w:style w:type="paragraph" w:customStyle="1" w:styleId="TB5">
    <w:name w:val="TB5"/>
    <w:basedOn w:val="Normal"/>
    <w:next w:val="PR5"/>
    <w:rsid w:val="00967982"/>
    <w:pPr>
      <w:suppressAutoHyphens/>
      <w:spacing w:before="240"/>
      <w:ind w:left="2592"/>
      <w:jc w:val="both"/>
    </w:pPr>
  </w:style>
  <w:style w:type="paragraph" w:customStyle="1" w:styleId="TCH">
    <w:name w:val="TCH"/>
    <w:basedOn w:val="Normal"/>
    <w:rsid w:val="00967982"/>
    <w:pPr>
      <w:suppressAutoHyphens/>
    </w:pPr>
  </w:style>
  <w:style w:type="paragraph" w:customStyle="1" w:styleId="TCE">
    <w:name w:val="TCE"/>
    <w:basedOn w:val="Normal"/>
    <w:rsid w:val="00967982"/>
    <w:pPr>
      <w:suppressAutoHyphens/>
      <w:ind w:left="144" w:hanging="144"/>
    </w:pPr>
  </w:style>
  <w:style w:type="paragraph" w:customStyle="1" w:styleId="EOS">
    <w:name w:val="EOS"/>
    <w:basedOn w:val="Normal"/>
    <w:rsid w:val="00967982"/>
    <w:pPr>
      <w:suppressAutoHyphens/>
      <w:spacing w:before="240"/>
      <w:jc w:val="both"/>
    </w:pPr>
  </w:style>
  <w:style w:type="paragraph" w:customStyle="1" w:styleId="CMT">
    <w:name w:val="CMT"/>
    <w:basedOn w:val="Normal"/>
    <w:rsid w:val="00967982"/>
    <w:pPr>
      <w:suppressAutoHyphens/>
      <w:spacing w:before="240"/>
      <w:jc w:val="both"/>
    </w:pPr>
    <w:rPr>
      <w:vanish/>
      <w:color w:val="0000FF"/>
    </w:rPr>
  </w:style>
  <w:style w:type="character" w:customStyle="1" w:styleId="SI">
    <w:name w:val="SI"/>
    <w:basedOn w:val="DefaultParagraphFont"/>
    <w:rsid w:val="00967982"/>
    <w:rPr>
      <w:color w:val="008080"/>
    </w:rPr>
  </w:style>
  <w:style w:type="character" w:customStyle="1" w:styleId="IP">
    <w:name w:val="IP"/>
    <w:basedOn w:val="DefaultParagraphFont"/>
    <w:rsid w:val="00967982"/>
    <w:rPr>
      <w:color w:val="FF0000"/>
    </w:rPr>
  </w:style>
  <w:style w:type="paragraph" w:styleId="Header">
    <w:name w:val="header"/>
    <w:basedOn w:val="Normal"/>
    <w:rsid w:val="00967982"/>
    <w:pPr>
      <w:tabs>
        <w:tab w:val="center" w:pos="4320"/>
        <w:tab w:val="right" w:pos="8640"/>
      </w:tabs>
    </w:pPr>
  </w:style>
  <w:style w:type="paragraph" w:styleId="Footer">
    <w:name w:val="footer"/>
    <w:basedOn w:val="Normal"/>
    <w:rsid w:val="00967982"/>
    <w:pPr>
      <w:tabs>
        <w:tab w:val="center" w:pos="4320"/>
        <w:tab w:val="right" w:pos="8640"/>
      </w:tabs>
    </w:pPr>
  </w:style>
  <w:style w:type="paragraph" w:styleId="BalloonText">
    <w:name w:val="Balloon Text"/>
    <w:basedOn w:val="Normal"/>
    <w:semiHidden/>
    <w:rsid w:val="003E25FF"/>
    <w:rPr>
      <w:rFonts w:ascii="Tahoma" w:hAnsi="Tahoma" w:cs="Tahoma"/>
      <w:sz w:val="16"/>
      <w:szCs w:val="16"/>
    </w:rPr>
  </w:style>
  <w:style w:type="character" w:styleId="Hyperlink">
    <w:name w:val="Hyperlink"/>
    <w:basedOn w:val="DefaultParagraphFont"/>
    <w:rsid w:val="00557245"/>
    <w:rPr>
      <w:color w:val="0000FF"/>
      <w:u w:val="single"/>
    </w:rPr>
  </w:style>
  <w:style w:type="paragraph" w:styleId="Title">
    <w:name w:val="Title"/>
    <w:basedOn w:val="Normal"/>
    <w:qFormat/>
    <w:rsid w:val="00D11779"/>
    <w:pPr>
      <w:jc w:val="center"/>
    </w:pPr>
    <w:rPr>
      <w:b/>
      <w:sz w:val="24"/>
      <w:u w:val="single"/>
    </w:rPr>
  </w:style>
  <w:style w:type="paragraph" w:styleId="BodyText">
    <w:name w:val="Body Text"/>
    <w:basedOn w:val="Normal"/>
    <w:rsid w:val="00D11779"/>
    <w:pPr>
      <w:jc w:val="both"/>
    </w:pPr>
    <w:rPr>
      <w:sz w:val="20"/>
    </w:rPr>
  </w:style>
  <w:style w:type="character" w:styleId="CommentReference">
    <w:name w:val="annotation reference"/>
    <w:basedOn w:val="DefaultParagraphFont"/>
    <w:semiHidden/>
    <w:unhideWhenUsed/>
    <w:rsid w:val="00D8623E"/>
    <w:rPr>
      <w:sz w:val="16"/>
      <w:szCs w:val="16"/>
    </w:rPr>
  </w:style>
  <w:style w:type="paragraph" w:styleId="CommentText">
    <w:name w:val="annotation text"/>
    <w:basedOn w:val="Normal"/>
    <w:link w:val="CommentTextChar"/>
    <w:semiHidden/>
    <w:unhideWhenUsed/>
    <w:rsid w:val="00D8623E"/>
    <w:rPr>
      <w:sz w:val="20"/>
    </w:rPr>
  </w:style>
  <w:style w:type="character" w:customStyle="1" w:styleId="CommentTextChar">
    <w:name w:val="Comment Text Char"/>
    <w:basedOn w:val="DefaultParagraphFont"/>
    <w:link w:val="CommentText"/>
    <w:semiHidden/>
    <w:rsid w:val="00D8623E"/>
  </w:style>
  <w:style w:type="paragraph" w:styleId="CommentSubject">
    <w:name w:val="annotation subject"/>
    <w:basedOn w:val="CommentText"/>
    <w:next w:val="CommentText"/>
    <w:link w:val="CommentSubjectChar"/>
    <w:semiHidden/>
    <w:unhideWhenUsed/>
    <w:rsid w:val="00D8623E"/>
    <w:rPr>
      <w:b/>
      <w:bCs/>
    </w:rPr>
  </w:style>
  <w:style w:type="character" w:customStyle="1" w:styleId="CommentSubjectChar">
    <w:name w:val="Comment Subject Char"/>
    <w:basedOn w:val="CommentTextChar"/>
    <w:link w:val="CommentSubject"/>
    <w:semiHidden/>
    <w:rsid w:val="00D8623E"/>
    <w:rPr>
      <w:b/>
      <w:bCs/>
    </w:rPr>
  </w:style>
  <w:style w:type="character" w:customStyle="1" w:styleId="UnresolvedMention">
    <w:name w:val="Unresolved Mention"/>
    <w:basedOn w:val="DefaultParagraphFont"/>
    <w:uiPriority w:val="99"/>
    <w:semiHidden/>
    <w:unhideWhenUsed/>
    <w:rsid w:val="00131537"/>
    <w:rPr>
      <w:color w:val="605E5C"/>
      <w:shd w:val="clear" w:color="auto" w:fill="E1DFDD"/>
    </w:rPr>
  </w:style>
  <w:style w:type="paragraph" w:styleId="Revision">
    <w:name w:val="Revision"/>
    <w:hidden/>
    <w:uiPriority w:val="99"/>
    <w:semiHidden/>
    <w:rsid w:val="004311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iller@sbd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Gonzalez@assaabloy.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4F33302D-3BBF-40FC-A7FE-E1769860D8C9}">
  <ds:schemaRefs>
    <ds:schemaRef ds:uri="http://schemas.openxmlformats.org/officeDocument/2006/bibliography"/>
  </ds:schemaRefs>
</ds:datastoreItem>
</file>

<file path=customXml/itemProps2.xml><?xml version="1.0" encoding="utf-8"?>
<ds:datastoreItem xmlns:ds="http://schemas.openxmlformats.org/officeDocument/2006/customXml" ds:itemID="{A340E8A4-57A7-4947-8857-173D5E79A006}"/>
</file>

<file path=customXml/itemProps3.xml><?xml version="1.0" encoding="utf-8"?>
<ds:datastoreItem xmlns:ds="http://schemas.openxmlformats.org/officeDocument/2006/customXml" ds:itemID="{927A5C7D-88D5-445F-924C-EF6422C375C2}"/>
</file>

<file path=customXml/itemProps4.xml><?xml version="1.0" encoding="utf-8"?>
<ds:datastoreItem xmlns:ds="http://schemas.openxmlformats.org/officeDocument/2006/customXml" ds:itemID="{D2E6ADC1-66C4-4762-9CAE-290E74E15656}"/>
</file>

<file path=docMetadata/LabelInfo.xml><?xml version="1.0" encoding="utf-8"?>
<clbl:labelList xmlns:clbl="http://schemas.microsoft.com/office/2020/mipLabelMetadata">
  <clbl:label id="{0d111c4b-49e3-4225-99d5-171502db0107}"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5306</Words>
  <Characters>32032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SECTION 08461 - SLIDING AUTOMATIC ENTRANCE DOORS</vt:lpstr>
    </vt:vector>
  </TitlesOfParts>
  <Company>ARCOM, Inc.</Company>
  <LinksUpToDate>false</LinksUpToDate>
  <CharactersWithSpaces>37264</CharactersWithSpaces>
  <SharedDoc>false</SharedDoc>
  <HLinks>
    <vt:vector size="6" baseType="variant">
      <vt:variant>
        <vt:i4>524369</vt:i4>
      </vt:variant>
      <vt:variant>
        <vt:i4>0</vt:i4>
      </vt:variant>
      <vt:variant>
        <vt:i4>0</vt:i4>
      </vt:variant>
      <vt:variant>
        <vt:i4>5</vt:i4>
      </vt:variant>
      <vt:variant>
        <vt:lpwstr>mailto:Arnie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08461 - SLIDING AUTOMATIC ENTRANCE DOORS</dc:title>
  <dc:subject>SLIDING AUTOMATIC ENTRANCE DOORS</dc:subject>
  <dc:creator>ARCOM, Inc.</dc:creator>
  <cp:keywords>BAS-12345-MS80</cp:keywords>
  <cp:lastModifiedBy>Lori Mech</cp:lastModifiedBy>
  <cp:revision>4</cp:revision>
  <cp:lastPrinted>2024-01-25T21:23:00Z</cp:lastPrinted>
  <dcterms:created xsi:type="dcterms:W3CDTF">2024-07-04T16:20:00Z</dcterms:created>
  <dcterms:modified xsi:type="dcterms:W3CDTF">2025-04-17T18:15:00Z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