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B9" w:rsidRDefault="00090BB9">
      <w:pPr>
        <w:pStyle w:val="SCT"/>
        <w:suppressAutoHyphens w:val="0"/>
        <w:spacing w:before="0"/>
        <w:rPr>
          <w:b/>
          <w:sz w:val="20"/>
        </w:rPr>
      </w:pPr>
      <w:bookmarkStart w:id="0" w:name="_GoBack"/>
      <w:bookmarkEnd w:id="0"/>
      <w:r>
        <w:rPr>
          <w:b/>
          <w:sz w:val="20"/>
        </w:rPr>
        <w:t>SECTION 05500 - METAL FABRICATIONS</w:t>
      </w:r>
    </w:p>
    <w:p w:rsidR="00090BB9" w:rsidRDefault="00090BB9">
      <w:pPr>
        <w:pStyle w:val="PRT"/>
        <w:rPr>
          <w:color w:val="000000"/>
          <w:sz w:val="20"/>
        </w:rPr>
      </w:pPr>
      <w:r>
        <w:rPr>
          <w:color w:val="000000"/>
          <w:sz w:val="20"/>
        </w:rPr>
        <w:t>GENERAL</w:t>
      </w:r>
    </w:p>
    <w:p w:rsidR="00090BB9" w:rsidRDefault="00090BB9">
      <w:pPr>
        <w:pStyle w:val="ART"/>
        <w:tabs>
          <w:tab w:val="clear" w:pos="864"/>
          <w:tab w:val="num" w:pos="720"/>
        </w:tabs>
        <w:ind w:left="0" w:firstLine="0"/>
        <w:rPr>
          <w:color w:val="000000"/>
          <w:sz w:val="20"/>
        </w:rPr>
      </w:pPr>
      <w:r>
        <w:rPr>
          <w:color w:val="000000"/>
          <w:sz w:val="20"/>
        </w:rPr>
        <w:t>RELATED DOCUMENTS</w:t>
      </w:r>
    </w:p>
    <w:p w:rsidR="00090BB9" w:rsidRDefault="00090BB9">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090BB9" w:rsidRDefault="00090BB9">
      <w:pPr>
        <w:pStyle w:val="ART"/>
        <w:tabs>
          <w:tab w:val="clear" w:pos="864"/>
          <w:tab w:val="num" w:pos="720"/>
        </w:tabs>
        <w:ind w:left="720" w:hanging="720"/>
        <w:rPr>
          <w:color w:val="000000"/>
          <w:sz w:val="20"/>
        </w:rPr>
      </w:pPr>
      <w:r>
        <w:rPr>
          <w:color w:val="000000"/>
          <w:sz w:val="20"/>
        </w:rPr>
        <w:t>SUMMARY</w:t>
      </w:r>
    </w:p>
    <w:p w:rsidR="00090BB9" w:rsidRDefault="00090BB9">
      <w:pPr>
        <w:pStyle w:val="PR1"/>
        <w:tabs>
          <w:tab w:val="clear" w:pos="864"/>
        </w:tabs>
        <w:spacing w:before="0"/>
        <w:ind w:left="720" w:hanging="540"/>
        <w:outlineLvl w:val="9"/>
        <w:rPr>
          <w:color w:val="000000"/>
          <w:sz w:val="20"/>
        </w:rPr>
      </w:pPr>
      <w:r>
        <w:rPr>
          <w:color w:val="000000"/>
          <w:sz w:val="20"/>
        </w:rPr>
        <w:t>This Section includes the following:</w:t>
      </w:r>
    </w:p>
    <w:p w:rsidR="00090BB9" w:rsidRDefault="00090BB9">
      <w:pPr>
        <w:pStyle w:val="PR2"/>
        <w:tabs>
          <w:tab w:val="clear" w:pos="1440"/>
        </w:tabs>
        <w:ind w:left="1080" w:hanging="360"/>
        <w:rPr>
          <w:color w:val="000000"/>
          <w:sz w:val="20"/>
        </w:rPr>
      </w:pPr>
      <w:r>
        <w:rPr>
          <w:color w:val="000000"/>
          <w:sz w:val="20"/>
        </w:rPr>
        <w:t>Steel ladders.</w:t>
      </w:r>
    </w:p>
    <w:p w:rsidR="00090BB9" w:rsidRDefault="00090BB9">
      <w:pPr>
        <w:pStyle w:val="PR2"/>
        <w:tabs>
          <w:tab w:val="clear" w:pos="1440"/>
        </w:tabs>
        <w:ind w:left="1080" w:hanging="360"/>
        <w:rPr>
          <w:color w:val="000000"/>
          <w:sz w:val="20"/>
        </w:rPr>
      </w:pPr>
      <w:r>
        <w:rPr>
          <w:color w:val="000000"/>
          <w:sz w:val="20"/>
        </w:rPr>
        <w:t>Ladder safety cages.</w:t>
      </w:r>
    </w:p>
    <w:p w:rsidR="00090BB9" w:rsidRDefault="00090BB9">
      <w:pPr>
        <w:pStyle w:val="PR2"/>
        <w:tabs>
          <w:tab w:val="clear" w:pos="1440"/>
        </w:tabs>
        <w:ind w:left="1080" w:hanging="360"/>
        <w:rPr>
          <w:color w:val="000000"/>
          <w:sz w:val="20"/>
        </w:rPr>
      </w:pPr>
      <w:r>
        <w:rPr>
          <w:color w:val="000000"/>
          <w:sz w:val="20"/>
        </w:rPr>
        <w:t>Loose steel lintels.</w:t>
      </w:r>
    </w:p>
    <w:p w:rsidR="00090BB9" w:rsidRDefault="00090BB9">
      <w:pPr>
        <w:pStyle w:val="PR2"/>
        <w:tabs>
          <w:tab w:val="clear" w:pos="1440"/>
        </w:tabs>
        <w:ind w:left="1080" w:hanging="360"/>
        <w:rPr>
          <w:color w:val="000000"/>
          <w:sz w:val="20"/>
        </w:rPr>
      </w:pPr>
      <w:r>
        <w:rPr>
          <w:color w:val="000000"/>
          <w:sz w:val="20"/>
        </w:rPr>
        <w:t>Miscellaneous steel framing and supports.</w:t>
      </w:r>
    </w:p>
    <w:p w:rsidR="00F84731" w:rsidRPr="00C43EB0" w:rsidRDefault="00090BB9" w:rsidP="00C43EB0">
      <w:pPr>
        <w:pStyle w:val="PR2"/>
        <w:tabs>
          <w:tab w:val="clear" w:pos="1440"/>
        </w:tabs>
        <w:ind w:left="1080" w:hanging="360"/>
        <w:rPr>
          <w:color w:val="000000"/>
          <w:sz w:val="20"/>
        </w:rPr>
      </w:pPr>
      <w:r>
        <w:rPr>
          <w:color w:val="000000"/>
          <w:sz w:val="20"/>
        </w:rPr>
        <w:t>Pipe bollards.</w:t>
      </w:r>
    </w:p>
    <w:p w:rsidR="00090BB9" w:rsidRDefault="00090BB9">
      <w:pPr>
        <w:pStyle w:val="PR2"/>
        <w:tabs>
          <w:tab w:val="clear" w:pos="1440"/>
        </w:tabs>
        <w:ind w:left="1080" w:hanging="360"/>
        <w:rPr>
          <w:color w:val="000000"/>
          <w:sz w:val="20"/>
        </w:rPr>
      </w:pPr>
      <w:r>
        <w:rPr>
          <w:color w:val="000000"/>
          <w:sz w:val="20"/>
        </w:rPr>
        <w:t>Metal stairs (if indicated on drawings).</w:t>
      </w:r>
    </w:p>
    <w:p w:rsidR="00090BB9" w:rsidRDefault="00090BB9">
      <w:pPr>
        <w:pStyle w:val="ART"/>
        <w:tabs>
          <w:tab w:val="clear" w:pos="864"/>
          <w:tab w:val="num" w:pos="720"/>
        </w:tabs>
        <w:ind w:left="720" w:hanging="720"/>
        <w:rPr>
          <w:color w:val="000000"/>
          <w:sz w:val="20"/>
        </w:rPr>
      </w:pPr>
      <w:r>
        <w:rPr>
          <w:color w:val="000000"/>
          <w:sz w:val="20"/>
        </w:rPr>
        <w:t>SUBMITTALS</w:t>
      </w:r>
    </w:p>
    <w:p w:rsidR="00ED187B" w:rsidRDefault="00ED187B" w:rsidP="00ED187B">
      <w:pPr>
        <w:pStyle w:val="PR1"/>
        <w:tabs>
          <w:tab w:val="clear" w:pos="864"/>
        </w:tabs>
        <w:spacing w:before="0"/>
        <w:ind w:left="720" w:hanging="540"/>
        <w:outlineLvl w:val="9"/>
        <w:rPr>
          <w:color w:val="000000"/>
          <w:sz w:val="20"/>
        </w:rPr>
      </w:pPr>
      <w:r>
        <w:rPr>
          <w:color w:val="000000"/>
          <w:sz w:val="20"/>
        </w:rPr>
        <w:t xml:space="preserve">Upload </w:t>
      </w:r>
      <w:r w:rsidRPr="00ED187B">
        <w:rPr>
          <w:color w:val="000000"/>
          <w:sz w:val="20"/>
        </w:rPr>
        <w:t>all s</w:t>
      </w:r>
      <w:r w:rsidR="00090BB9" w:rsidRPr="00ED187B">
        <w:rPr>
          <w:color w:val="000000"/>
          <w:sz w:val="20"/>
        </w:rPr>
        <w:t xml:space="preserve">hop </w:t>
      </w:r>
      <w:r w:rsidRPr="00ED187B">
        <w:rPr>
          <w:color w:val="000000"/>
          <w:sz w:val="20"/>
        </w:rPr>
        <w:t>d</w:t>
      </w:r>
      <w:r w:rsidR="00090BB9" w:rsidRPr="00ED187B">
        <w:rPr>
          <w:color w:val="000000"/>
          <w:sz w:val="20"/>
        </w:rPr>
        <w:t>rawings</w:t>
      </w:r>
      <w:r w:rsidRPr="00ED187B">
        <w:rPr>
          <w:color w:val="000000"/>
          <w:sz w:val="20"/>
        </w:rPr>
        <w:t xml:space="preserve"> to Site / Folio (www.sitefolio.net)</w:t>
      </w:r>
      <w:r w:rsidR="00090BB9" w:rsidRPr="00ED187B">
        <w:rPr>
          <w:color w:val="000000"/>
          <w:sz w:val="20"/>
        </w:rPr>
        <w:t xml:space="preserve">:  Include plans, elevations, sections, details of installation, anchorage type, and attachments to other </w:t>
      </w:r>
      <w:r>
        <w:rPr>
          <w:color w:val="000000"/>
          <w:sz w:val="20"/>
        </w:rPr>
        <w:t>w</w:t>
      </w:r>
      <w:r w:rsidR="00090BB9" w:rsidRPr="00ED187B">
        <w:rPr>
          <w:color w:val="000000"/>
          <w:sz w:val="20"/>
        </w:rPr>
        <w:t>ork</w:t>
      </w:r>
      <w:r>
        <w:rPr>
          <w:color w:val="000000"/>
          <w:sz w:val="20"/>
        </w:rPr>
        <w:t>.</w:t>
      </w:r>
    </w:p>
    <w:p w:rsidR="00090BB9" w:rsidRPr="00ED187B" w:rsidRDefault="00090BB9" w:rsidP="00ED187B">
      <w:pPr>
        <w:pStyle w:val="PR1"/>
        <w:tabs>
          <w:tab w:val="clear" w:pos="864"/>
        </w:tabs>
        <w:spacing w:before="0"/>
        <w:ind w:left="720" w:hanging="540"/>
        <w:outlineLvl w:val="9"/>
        <w:rPr>
          <w:color w:val="000000"/>
          <w:sz w:val="20"/>
        </w:rPr>
      </w:pPr>
      <w:r w:rsidRPr="00ED187B">
        <w:rPr>
          <w:color w:val="000000"/>
          <w:sz w:val="20"/>
        </w:rPr>
        <w:t>Shop drawings shall be submitted for fabrication and erection of stair work.  Include plans and elevations at not less than 1” to 1’-0” scale.   Show anchorage and accessory items.  Furnish templates and setting diagrams for anchor installation as required.  Field measurements shall be taken prior to preparation of shop drawings and fabrication to insure fitting of work.</w:t>
      </w:r>
      <w:r w:rsidR="00D81F28" w:rsidRPr="00ED187B">
        <w:rPr>
          <w:color w:val="000000"/>
          <w:sz w:val="20"/>
        </w:rPr>
        <w:t xml:space="preserve">  (These shall be sent directly to project architect.)</w:t>
      </w:r>
    </w:p>
    <w:p w:rsidR="00090BB9" w:rsidRDefault="00090BB9">
      <w:pPr>
        <w:pStyle w:val="ART"/>
        <w:tabs>
          <w:tab w:val="clear" w:pos="864"/>
          <w:tab w:val="num" w:pos="720"/>
        </w:tabs>
        <w:ind w:left="720" w:hanging="720"/>
        <w:rPr>
          <w:color w:val="000000"/>
          <w:sz w:val="20"/>
        </w:rPr>
      </w:pPr>
      <w:r>
        <w:rPr>
          <w:color w:val="000000"/>
          <w:sz w:val="20"/>
        </w:rPr>
        <w:t>QUALITY ASSURANCE</w:t>
      </w:r>
    </w:p>
    <w:p w:rsidR="00090BB9" w:rsidRDefault="00090BB9">
      <w:pPr>
        <w:pStyle w:val="PR1"/>
        <w:tabs>
          <w:tab w:val="clear" w:pos="864"/>
        </w:tabs>
        <w:spacing w:before="0"/>
        <w:ind w:left="720" w:hanging="540"/>
        <w:outlineLvl w:val="9"/>
        <w:rPr>
          <w:color w:val="000000"/>
          <w:sz w:val="20"/>
        </w:rPr>
      </w:pPr>
      <w:r>
        <w:rPr>
          <w:color w:val="000000"/>
          <w:sz w:val="20"/>
        </w:rPr>
        <w:t>Welding processes and welding operators shall conform to AWS “Standard Qualification Procedure”.   All work shall conform to State Building Code and Life Safety Code (NFPA 101).</w:t>
      </w:r>
    </w:p>
    <w:p w:rsidR="00090BB9" w:rsidRDefault="00090BB9">
      <w:pPr>
        <w:pStyle w:val="PR1"/>
        <w:tabs>
          <w:tab w:val="clear" w:pos="864"/>
        </w:tabs>
        <w:spacing w:before="0"/>
        <w:ind w:left="720" w:hanging="540"/>
        <w:outlineLvl w:val="9"/>
        <w:rPr>
          <w:color w:val="000000"/>
          <w:sz w:val="20"/>
        </w:rPr>
      </w:pPr>
      <w:r>
        <w:rPr>
          <w:color w:val="000000"/>
          <w:sz w:val="20"/>
        </w:rPr>
        <w:t>Comply with provisions of following, unless otherwise indicated:</w:t>
      </w:r>
    </w:p>
    <w:p w:rsidR="00090BB9" w:rsidRDefault="00090BB9">
      <w:pPr>
        <w:pStyle w:val="PR2"/>
        <w:tabs>
          <w:tab w:val="clear" w:pos="1440"/>
        </w:tabs>
        <w:ind w:left="1080" w:hanging="360"/>
        <w:rPr>
          <w:color w:val="000000"/>
          <w:sz w:val="20"/>
        </w:rPr>
      </w:pPr>
      <w:r>
        <w:rPr>
          <w:color w:val="000000"/>
          <w:sz w:val="20"/>
        </w:rPr>
        <w:t>Structural Steel Shapes:   ASTM A36</w:t>
      </w:r>
      <w:r w:rsidR="00E139A8">
        <w:rPr>
          <w:color w:val="000000"/>
          <w:sz w:val="20"/>
        </w:rPr>
        <w:t xml:space="preserve"> or ASTM A572 Grade 50 or ASTM A992</w:t>
      </w:r>
      <w:r>
        <w:rPr>
          <w:color w:val="000000"/>
          <w:sz w:val="20"/>
        </w:rPr>
        <w:t>.</w:t>
      </w:r>
    </w:p>
    <w:p w:rsidR="00090BB9" w:rsidRDefault="00090BB9">
      <w:pPr>
        <w:pStyle w:val="PR2"/>
        <w:tabs>
          <w:tab w:val="clear" w:pos="1440"/>
        </w:tabs>
        <w:ind w:left="1080" w:hanging="360"/>
        <w:rPr>
          <w:color w:val="000000"/>
          <w:sz w:val="20"/>
        </w:rPr>
      </w:pPr>
      <w:r>
        <w:rPr>
          <w:color w:val="000000"/>
          <w:sz w:val="20"/>
        </w:rPr>
        <w:t>Hot-Rolled Carbon Steel Sheets and Strips:   ASTM A568 and ASTM A570; Grade B.</w:t>
      </w:r>
    </w:p>
    <w:p w:rsidR="00090BB9" w:rsidRDefault="00090BB9">
      <w:pPr>
        <w:pStyle w:val="PR2"/>
        <w:tabs>
          <w:tab w:val="clear" w:pos="1440"/>
        </w:tabs>
        <w:ind w:left="1080" w:hanging="360"/>
        <w:rPr>
          <w:color w:val="000000"/>
          <w:sz w:val="20"/>
        </w:rPr>
      </w:pPr>
      <w:r>
        <w:rPr>
          <w:color w:val="000000"/>
          <w:sz w:val="20"/>
        </w:rPr>
        <w:t>Cold-Rolled Carbon Steel Sheets:   ASTM A366.</w:t>
      </w:r>
    </w:p>
    <w:p w:rsidR="00E139A8" w:rsidRDefault="00E139A8">
      <w:pPr>
        <w:pStyle w:val="PR2"/>
        <w:tabs>
          <w:tab w:val="clear" w:pos="1440"/>
        </w:tabs>
        <w:ind w:left="1080" w:hanging="360"/>
        <w:rPr>
          <w:color w:val="000000"/>
          <w:sz w:val="20"/>
        </w:rPr>
      </w:pPr>
      <w:r>
        <w:rPr>
          <w:color w:val="000000"/>
          <w:sz w:val="20"/>
        </w:rPr>
        <w:t>Steel Tube Shapes:  ASTM A500 Grade B.</w:t>
      </w:r>
    </w:p>
    <w:p w:rsidR="00090BB9" w:rsidRDefault="00090BB9">
      <w:pPr>
        <w:pStyle w:val="PR2"/>
        <w:tabs>
          <w:tab w:val="clear" w:pos="1440"/>
        </w:tabs>
        <w:ind w:left="1080" w:hanging="360"/>
        <w:rPr>
          <w:color w:val="000000"/>
          <w:sz w:val="20"/>
        </w:rPr>
      </w:pPr>
      <w:r>
        <w:rPr>
          <w:color w:val="000000"/>
          <w:sz w:val="20"/>
        </w:rPr>
        <w:t>Steel Pipes:   ASTM A53, Type S, Grade B.</w:t>
      </w:r>
    </w:p>
    <w:p w:rsidR="00090BB9" w:rsidRDefault="00090BB9">
      <w:pPr>
        <w:pStyle w:val="PR2"/>
        <w:tabs>
          <w:tab w:val="clear" w:pos="1440"/>
        </w:tabs>
        <w:ind w:left="1080" w:hanging="360"/>
        <w:rPr>
          <w:color w:val="000000"/>
          <w:sz w:val="20"/>
        </w:rPr>
      </w:pPr>
      <w:r>
        <w:rPr>
          <w:color w:val="000000"/>
          <w:sz w:val="20"/>
        </w:rPr>
        <w:t xml:space="preserve">Concrete Inserts:  Threaded or wedge type; galvanized ferrous castings, either </w:t>
      </w:r>
      <w:r>
        <w:rPr>
          <w:rStyle w:val="IP"/>
          <w:color w:val="000000"/>
          <w:sz w:val="20"/>
        </w:rPr>
        <w:t>ASTM A 47</w:t>
      </w:r>
      <w:r>
        <w:rPr>
          <w:rStyle w:val="SI"/>
          <w:color w:val="000000"/>
          <w:sz w:val="20"/>
        </w:rPr>
        <w:t xml:space="preserve"> (ASTM A 47M)</w:t>
      </w:r>
      <w:r>
        <w:rPr>
          <w:color w:val="000000"/>
          <w:sz w:val="20"/>
        </w:rPr>
        <w:t xml:space="preserve"> malleable iron or ASTM A 27/A 27M cast steel.  Provide bolts, washers, and shims as needed, hot-dip galvanized per ASTM A 153/A 153M.</w:t>
      </w:r>
    </w:p>
    <w:p w:rsidR="00090BB9" w:rsidRDefault="00090BB9">
      <w:pPr>
        <w:pStyle w:val="PR1"/>
        <w:tabs>
          <w:tab w:val="clear" w:pos="864"/>
        </w:tabs>
        <w:spacing w:before="0"/>
        <w:ind w:left="720" w:hanging="540"/>
        <w:outlineLvl w:val="9"/>
        <w:rPr>
          <w:color w:val="000000"/>
          <w:sz w:val="20"/>
        </w:rPr>
      </w:pPr>
      <w:r>
        <w:rPr>
          <w:color w:val="000000"/>
          <w:sz w:val="20"/>
        </w:rPr>
        <w:t>Structural Performance of Metal Stairs (if indicated on drawings):   Capable of withstanding the following structural loads without exceeding the allowable design working stress of the materials involved:</w:t>
      </w:r>
    </w:p>
    <w:p w:rsidR="00090BB9" w:rsidRDefault="00090BB9">
      <w:pPr>
        <w:pStyle w:val="PR2"/>
        <w:tabs>
          <w:tab w:val="clear" w:pos="1440"/>
        </w:tabs>
        <w:ind w:left="1080" w:hanging="360"/>
        <w:rPr>
          <w:color w:val="000000"/>
          <w:sz w:val="20"/>
        </w:rPr>
      </w:pPr>
      <w:r>
        <w:rPr>
          <w:color w:val="000000"/>
          <w:sz w:val="20"/>
        </w:rPr>
        <w:t>Treads and Platforms of Metal Stairs:   Uniform load of 100 lbf/sq. ft.</w:t>
      </w:r>
    </w:p>
    <w:p w:rsidR="00090BB9" w:rsidRDefault="00090BB9">
      <w:pPr>
        <w:pStyle w:val="PR2"/>
        <w:tabs>
          <w:tab w:val="clear" w:pos="1440"/>
        </w:tabs>
        <w:ind w:left="1080" w:hanging="360"/>
        <w:rPr>
          <w:color w:val="000000"/>
          <w:sz w:val="20"/>
        </w:rPr>
      </w:pPr>
      <w:r>
        <w:rPr>
          <w:color w:val="000000"/>
          <w:sz w:val="20"/>
        </w:rPr>
        <w:t>Stair Framing:   Stresses resulting from loads specified above in addition to stresses resulting from railing system loads.</w:t>
      </w:r>
    </w:p>
    <w:p w:rsidR="00090BB9" w:rsidRDefault="00090BB9">
      <w:pPr>
        <w:pStyle w:val="PR2"/>
        <w:tabs>
          <w:tab w:val="clear" w:pos="1440"/>
        </w:tabs>
        <w:ind w:left="1080" w:hanging="360"/>
        <w:rPr>
          <w:color w:val="000000"/>
          <w:sz w:val="20"/>
        </w:rPr>
      </w:pPr>
      <w:r>
        <w:rPr>
          <w:color w:val="000000"/>
          <w:sz w:val="20"/>
        </w:rPr>
        <w:t>Deflection Limit:   Maximum of L/360.</w:t>
      </w:r>
    </w:p>
    <w:p w:rsidR="00090BB9" w:rsidRDefault="00090BB9">
      <w:pPr>
        <w:pStyle w:val="PR1"/>
        <w:tabs>
          <w:tab w:val="clear" w:pos="864"/>
        </w:tabs>
        <w:spacing w:before="0"/>
        <w:ind w:left="720" w:hanging="540"/>
        <w:outlineLvl w:val="9"/>
        <w:rPr>
          <w:color w:val="000000"/>
          <w:sz w:val="20"/>
        </w:rPr>
      </w:pPr>
      <w:r>
        <w:rPr>
          <w:color w:val="000000"/>
          <w:sz w:val="20"/>
        </w:rPr>
        <w:t>Structural Performance of Handrails and Railings:</w:t>
      </w:r>
    </w:p>
    <w:p w:rsidR="00090BB9" w:rsidRDefault="00090BB9">
      <w:pPr>
        <w:pStyle w:val="PR2"/>
        <w:tabs>
          <w:tab w:val="clear" w:pos="1440"/>
        </w:tabs>
        <w:ind w:left="1080" w:hanging="360"/>
        <w:rPr>
          <w:color w:val="000000"/>
          <w:sz w:val="20"/>
        </w:rPr>
      </w:pPr>
      <w:r>
        <w:rPr>
          <w:color w:val="000000"/>
          <w:sz w:val="20"/>
        </w:rPr>
        <w:t>Comply with ASTM E 985, based on testing per ASTM E 894 and ASTM E935.</w:t>
      </w:r>
    </w:p>
    <w:p w:rsidR="00090BB9" w:rsidRDefault="00090BB9">
      <w:pPr>
        <w:pStyle w:val="PR2"/>
        <w:tabs>
          <w:tab w:val="clear" w:pos="1440"/>
        </w:tabs>
        <w:ind w:left="1080" w:hanging="360"/>
        <w:rPr>
          <w:color w:val="000000"/>
          <w:sz w:val="20"/>
        </w:rPr>
      </w:pPr>
      <w:r>
        <w:rPr>
          <w:color w:val="000000"/>
          <w:sz w:val="20"/>
        </w:rPr>
        <w:t>Capable of withstanding structural loads required by ASCE 7 without exceeding the allowable design working stress of materials involved.</w:t>
      </w:r>
    </w:p>
    <w:p w:rsidR="00090BB9" w:rsidRDefault="00090BB9">
      <w:pPr>
        <w:pStyle w:val="PR2"/>
        <w:tabs>
          <w:tab w:val="clear" w:pos="1440"/>
        </w:tabs>
        <w:ind w:left="1080" w:hanging="360"/>
        <w:rPr>
          <w:color w:val="000000"/>
          <w:sz w:val="20"/>
        </w:rPr>
      </w:pPr>
      <w:r>
        <w:rPr>
          <w:color w:val="000000"/>
          <w:sz w:val="20"/>
        </w:rPr>
        <w:t>Capable of withstanding the following structural loads without exceeding the allowable design working stress of materials involved:</w:t>
      </w:r>
    </w:p>
    <w:p w:rsidR="00090BB9" w:rsidRDefault="00090BB9">
      <w:pPr>
        <w:pStyle w:val="PR3"/>
        <w:tabs>
          <w:tab w:val="clear" w:pos="2016"/>
        </w:tabs>
        <w:ind w:left="1440" w:hanging="360"/>
        <w:rPr>
          <w:color w:val="000000"/>
          <w:sz w:val="20"/>
        </w:rPr>
      </w:pPr>
      <w:r>
        <w:rPr>
          <w:color w:val="000000"/>
          <w:sz w:val="20"/>
        </w:rPr>
        <w:t>Top Rail of Guards:   Concentrated load of 200 lbf (890 N) applied at any point and in any direction.</w:t>
      </w:r>
    </w:p>
    <w:p w:rsidR="00090BB9" w:rsidRDefault="00090BB9">
      <w:pPr>
        <w:pStyle w:val="PR3"/>
        <w:tabs>
          <w:tab w:val="clear" w:pos="2016"/>
        </w:tabs>
        <w:ind w:left="1440" w:hanging="360"/>
        <w:rPr>
          <w:color w:val="000000"/>
          <w:sz w:val="20"/>
        </w:rPr>
      </w:pPr>
      <w:r>
        <w:rPr>
          <w:color w:val="000000"/>
          <w:sz w:val="20"/>
        </w:rPr>
        <w:t>Handrails Not Serving as Top Rails:   Concentrated load of 200 lbf (890N) applied at any point and in any direction.</w:t>
      </w:r>
    </w:p>
    <w:p w:rsidR="00090BB9" w:rsidRDefault="00090BB9">
      <w:pPr>
        <w:pStyle w:val="PR3"/>
        <w:tabs>
          <w:tab w:val="clear" w:pos="2016"/>
        </w:tabs>
        <w:ind w:left="1440" w:hanging="360"/>
        <w:rPr>
          <w:sz w:val="20"/>
        </w:rPr>
      </w:pPr>
      <w:r>
        <w:rPr>
          <w:sz w:val="20"/>
        </w:rPr>
        <w:t>Infill Area of Guards: Horizontal concentrated load of 200 lbf (890 N) applied to 1 sq. ft. (0.09 sq. m) at any point in system, including panels, intermediate rails, balusters, or other elements composing infill area.</w:t>
      </w:r>
    </w:p>
    <w:p w:rsidR="00090BB9" w:rsidRDefault="00090BB9">
      <w:pPr>
        <w:pStyle w:val="PRT"/>
        <w:rPr>
          <w:color w:val="000000"/>
          <w:sz w:val="20"/>
        </w:rPr>
      </w:pPr>
      <w:r>
        <w:rPr>
          <w:color w:val="000000"/>
          <w:sz w:val="20"/>
        </w:rPr>
        <w:lastRenderedPageBreak/>
        <w:t>PRODUCTS</w:t>
      </w:r>
    </w:p>
    <w:p w:rsidR="00090BB9" w:rsidRDefault="00090BB9">
      <w:pPr>
        <w:pStyle w:val="ART"/>
        <w:tabs>
          <w:tab w:val="clear" w:pos="864"/>
          <w:tab w:val="num" w:pos="720"/>
        </w:tabs>
        <w:ind w:left="720" w:hanging="720"/>
        <w:rPr>
          <w:color w:val="000000"/>
          <w:sz w:val="20"/>
        </w:rPr>
      </w:pPr>
      <w:r>
        <w:rPr>
          <w:color w:val="000000"/>
          <w:sz w:val="20"/>
        </w:rPr>
        <w:t>METALS</w:t>
      </w:r>
    </w:p>
    <w:p w:rsidR="00090BB9" w:rsidRDefault="00090BB9">
      <w:pPr>
        <w:pStyle w:val="PR1"/>
        <w:tabs>
          <w:tab w:val="clear" w:pos="864"/>
        </w:tabs>
        <w:spacing w:before="0"/>
        <w:ind w:left="720" w:hanging="540"/>
        <w:outlineLvl w:val="9"/>
        <w:rPr>
          <w:color w:val="000000"/>
          <w:sz w:val="20"/>
        </w:rPr>
      </w:pPr>
      <w:r>
        <w:rPr>
          <w:color w:val="000000"/>
          <w:sz w:val="20"/>
        </w:rPr>
        <w:t>Metal Surfaces, General:  For fabrication of steel work which will be exposed to view, use only materials which are smooth and free of surface blemishes including pitting, seam marks, roller marks, rolled trade names and roughness.  Remove such blemishes by grinding or by welding and grinding prior to cleaning, treating and application of surface finishes.</w:t>
      </w:r>
    </w:p>
    <w:p w:rsidR="00090BB9" w:rsidRDefault="00090BB9">
      <w:pPr>
        <w:pStyle w:val="ART"/>
        <w:tabs>
          <w:tab w:val="clear" w:pos="864"/>
          <w:tab w:val="num" w:pos="720"/>
        </w:tabs>
        <w:ind w:left="720" w:hanging="720"/>
        <w:rPr>
          <w:color w:val="000000"/>
          <w:sz w:val="20"/>
        </w:rPr>
      </w:pPr>
      <w:r>
        <w:rPr>
          <w:color w:val="000000"/>
          <w:sz w:val="20"/>
        </w:rPr>
        <w:t>PAINT</w:t>
      </w:r>
    </w:p>
    <w:p w:rsidR="00090BB9" w:rsidRDefault="00090BB9">
      <w:pPr>
        <w:pStyle w:val="PR1"/>
        <w:tabs>
          <w:tab w:val="clear" w:pos="864"/>
        </w:tabs>
        <w:spacing w:before="0"/>
        <w:ind w:left="720" w:hanging="540"/>
        <w:outlineLvl w:val="9"/>
        <w:rPr>
          <w:color w:val="000000"/>
          <w:sz w:val="20"/>
        </w:rPr>
      </w:pPr>
      <w:r>
        <w:rPr>
          <w:color w:val="000000"/>
          <w:sz w:val="20"/>
        </w:rPr>
        <w:t>Shop Primer for Ferrous Metal:  Fast-curing, lead- and chromate-free, universal modified-alkyd primer complying with performance requirements in FS TT-P-664 and compatible with finish paint systems indicated.</w:t>
      </w:r>
    </w:p>
    <w:p w:rsidR="00090BB9" w:rsidRDefault="00090BB9">
      <w:pPr>
        <w:pStyle w:val="PR1"/>
        <w:tabs>
          <w:tab w:val="clear" w:pos="864"/>
        </w:tabs>
        <w:spacing w:before="0"/>
        <w:ind w:left="720" w:hanging="540"/>
        <w:outlineLvl w:val="9"/>
        <w:rPr>
          <w:color w:val="000000"/>
          <w:sz w:val="20"/>
        </w:rPr>
      </w:pPr>
      <w:r>
        <w:rPr>
          <w:color w:val="000000"/>
          <w:sz w:val="20"/>
        </w:rPr>
        <w:t>Galvanizing Repair Paint:  SSPC-Paint 20, high-zinc-dust-content paint for regalvanizing welds in steel.</w:t>
      </w:r>
    </w:p>
    <w:p w:rsidR="00090BB9" w:rsidRDefault="00090BB9">
      <w:pPr>
        <w:pStyle w:val="ART"/>
        <w:tabs>
          <w:tab w:val="clear" w:pos="864"/>
          <w:tab w:val="num" w:pos="720"/>
        </w:tabs>
        <w:ind w:left="720" w:hanging="720"/>
        <w:rPr>
          <w:color w:val="000000"/>
          <w:sz w:val="20"/>
        </w:rPr>
      </w:pPr>
      <w:r>
        <w:rPr>
          <w:color w:val="000000"/>
          <w:sz w:val="20"/>
        </w:rPr>
        <w:t>MISCELLANEOUS MATERIALS</w:t>
      </w:r>
    </w:p>
    <w:p w:rsidR="00090BB9" w:rsidRDefault="00090BB9">
      <w:pPr>
        <w:pStyle w:val="PR1"/>
        <w:tabs>
          <w:tab w:val="clear" w:pos="864"/>
        </w:tabs>
        <w:spacing w:before="0"/>
        <w:ind w:left="720" w:hanging="540"/>
        <w:outlineLvl w:val="9"/>
        <w:rPr>
          <w:color w:val="000000"/>
          <w:sz w:val="20"/>
        </w:rPr>
      </w:pPr>
      <w:r>
        <w:rPr>
          <w:color w:val="000000"/>
          <w:sz w:val="20"/>
        </w:rPr>
        <w:t xml:space="preserve">Fasteners:  Type 304 stainless-steel fasteners for exterior use and zinc-plated fasteners with coating complying with ASTM B 633, </w:t>
      </w:r>
      <w:smartTag w:uri="urn:schemas-microsoft-com:office:smarttags" w:element="PersonName">
        <w:r>
          <w:rPr>
            <w:color w:val="000000"/>
            <w:sz w:val="20"/>
          </w:rPr>
          <w:t>Class</w:t>
        </w:r>
      </w:smartTag>
      <w:r>
        <w:rPr>
          <w:color w:val="000000"/>
          <w:sz w:val="20"/>
        </w:rPr>
        <w:t> Fe/Zn 5, where built into exterior walls, of type, grade, and class required by application indicated.</w:t>
      </w:r>
    </w:p>
    <w:p w:rsidR="00090BB9" w:rsidRDefault="00090BB9">
      <w:pPr>
        <w:pStyle w:val="PR1"/>
        <w:tabs>
          <w:tab w:val="clear" w:pos="864"/>
        </w:tabs>
        <w:spacing w:before="0"/>
        <w:ind w:left="720" w:hanging="540"/>
        <w:outlineLvl w:val="9"/>
        <w:rPr>
          <w:color w:val="000000"/>
          <w:sz w:val="20"/>
        </w:rPr>
      </w:pPr>
      <w:r>
        <w:rPr>
          <w:color w:val="000000"/>
          <w:sz w:val="20"/>
        </w:rPr>
        <w:t>Nonshrink, Nonmetallic Grout:  ASTM C 1107, factory-packaged, nonstaining, noncorrosive, nongaseous grout.</w:t>
      </w:r>
    </w:p>
    <w:p w:rsidR="00090BB9" w:rsidRDefault="00090BB9">
      <w:pPr>
        <w:pStyle w:val="PR1"/>
        <w:tabs>
          <w:tab w:val="clear" w:pos="864"/>
        </w:tabs>
        <w:spacing w:before="0"/>
        <w:ind w:left="720" w:hanging="540"/>
        <w:outlineLvl w:val="9"/>
        <w:rPr>
          <w:color w:val="000000"/>
          <w:sz w:val="20"/>
        </w:rPr>
      </w:pPr>
      <w:r>
        <w:rPr>
          <w:color w:val="000000"/>
          <w:sz w:val="20"/>
        </w:rPr>
        <w:t xml:space="preserve">Concrete Fill:  Comply with requirements in Division 3 Section "Cast-in-Place Concrete" for normal-weight, air-entrained, ready-mix concrete with a minimum 28-day compressive strength of </w:t>
      </w:r>
      <w:r>
        <w:rPr>
          <w:rStyle w:val="IP"/>
          <w:color w:val="000000"/>
          <w:sz w:val="20"/>
        </w:rPr>
        <w:t>3000 psi</w:t>
      </w:r>
      <w:r>
        <w:rPr>
          <w:rStyle w:val="SI"/>
          <w:color w:val="000000"/>
          <w:sz w:val="20"/>
        </w:rPr>
        <w:t xml:space="preserve"> (20 MPa)</w:t>
      </w:r>
      <w:r>
        <w:rPr>
          <w:color w:val="000000"/>
          <w:sz w:val="20"/>
        </w:rPr>
        <w:t>, unless otherwise indicated.</w:t>
      </w:r>
    </w:p>
    <w:p w:rsidR="00090BB9" w:rsidRDefault="00090BB9">
      <w:pPr>
        <w:pStyle w:val="ART"/>
        <w:tabs>
          <w:tab w:val="clear" w:pos="864"/>
          <w:tab w:val="num" w:pos="720"/>
        </w:tabs>
        <w:ind w:left="720" w:hanging="720"/>
        <w:rPr>
          <w:color w:val="000000"/>
          <w:sz w:val="20"/>
        </w:rPr>
      </w:pPr>
      <w:r>
        <w:rPr>
          <w:color w:val="000000"/>
          <w:sz w:val="20"/>
        </w:rPr>
        <w:t>FABRICATION</w:t>
      </w:r>
    </w:p>
    <w:p w:rsidR="00090BB9" w:rsidRDefault="00090BB9">
      <w:pPr>
        <w:pStyle w:val="PR1"/>
        <w:tabs>
          <w:tab w:val="clear" w:pos="864"/>
        </w:tabs>
        <w:spacing w:before="0"/>
        <w:ind w:left="720" w:hanging="540"/>
        <w:outlineLvl w:val="9"/>
        <w:rPr>
          <w:color w:val="000000"/>
          <w:sz w:val="20"/>
        </w:rPr>
      </w:pPr>
      <w:r>
        <w:rPr>
          <w:color w:val="000000"/>
          <w:sz w:val="20"/>
        </w:rPr>
        <w:t>Connections, General:  Use connections that maintain structural value of joined pieces.</w:t>
      </w:r>
    </w:p>
    <w:p w:rsidR="00090BB9" w:rsidRDefault="00090BB9">
      <w:pPr>
        <w:pStyle w:val="PR2"/>
        <w:tabs>
          <w:tab w:val="clear" w:pos="1440"/>
        </w:tabs>
        <w:ind w:left="1080" w:hanging="360"/>
        <w:rPr>
          <w:color w:val="000000"/>
          <w:sz w:val="20"/>
        </w:rPr>
      </w:pPr>
      <w:r>
        <w:rPr>
          <w:color w:val="000000"/>
          <w:sz w:val="20"/>
        </w:rPr>
        <w:t>Shear and punch metals cleanly and accurately.  Remove burrs.</w:t>
      </w:r>
    </w:p>
    <w:p w:rsidR="00090BB9" w:rsidRDefault="00090BB9">
      <w:pPr>
        <w:pStyle w:val="PR2"/>
        <w:tabs>
          <w:tab w:val="clear" w:pos="1440"/>
        </w:tabs>
        <w:ind w:left="1080" w:hanging="360"/>
        <w:rPr>
          <w:color w:val="000000"/>
          <w:sz w:val="20"/>
        </w:rPr>
      </w:pPr>
      <w:r>
        <w:rPr>
          <w:color w:val="000000"/>
          <w:sz w:val="20"/>
        </w:rPr>
        <w:t>Weld corners and seams continuously.  Use materials and methods that minimize distortion and develop strength and corrosion resistance of base metals.  Obtain fusion without undercut or overlap.  Remove welding flux immediately.  Finish exposed welds smooth and blended.</w:t>
      </w:r>
    </w:p>
    <w:p w:rsidR="00090BB9" w:rsidRDefault="00090BB9">
      <w:pPr>
        <w:pStyle w:val="PR2"/>
        <w:tabs>
          <w:tab w:val="clear" w:pos="1440"/>
        </w:tabs>
        <w:ind w:left="1080" w:hanging="360"/>
        <w:rPr>
          <w:color w:val="000000"/>
          <w:sz w:val="20"/>
        </w:rPr>
      </w:pPr>
      <w:r>
        <w:rPr>
          <w:color w:val="000000"/>
          <w:sz w:val="20"/>
        </w:rPr>
        <w:t>Fabricate joints that will be exposed to weather in a manner to exclude water, or provide weep holes.</w:t>
      </w:r>
    </w:p>
    <w:p w:rsidR="00090BB9" w:rsidRDefault="00090BB9">
      <w:pPr>
        <w:pStyle w:val="PR2"/>
        <w:tabs>
          <w:tab w:val="clear" w:pos="1440"/>
        </w:tabs>
        <w:ind w:left="1080" w:hanging="360"/>
        <w:rPr>
          <w:color w:val="000000"/>
          <w:sz w:val="20"/>
        </w:rPr>
      </w:pPr>
      <w:r>
        <w:rPr>
          <w:color w:val="000000"/>
          <w:sz w:val="20"/>
        </w:rPr>
        <w:t>Form exposed connections with hairline joints, flush and smooth, using concealed fasteners where possible.  Locate joints where least conspicuous.</w:t>
      </w:r>
    </w:p>
    <w:p w:rsidR="00090BB9" w:rsidRDefault="00090BB9">
      <w:pPr>
        <w:pStyle w:val="PR1"/>
        <w:tabs>
          <w:tab w:val="clear" w:pos="864"/>
        </w:tabs>
        <w:spacing w:before="0"/>
        <w:ind w:left="720" w:hanging="540"/>
        <w:outlineLvl w:val="9"/>
        <w:rPr>
          <w:color w:val="000000"/>
          <w:sz w:val="20"/>
        </w:rPr>
      </w:pPr>
      <w:r>
        <w:rPr>
          <w:color w:val="000000"/>
          <w:sz w:val="20"/>
        </w:rPr>
        <w:t>Steel Ladders:  Comply with ANSI A14.3, unless otherwise indicated.</w:t>
      </w:r>
    </w:p>
    <w:p w:rsidR="00090BB9" w:rsidRDefault="00090BB9">
      <w:pPr>
        <w:pStyle w:val="PR2"/>
        <w:tabs>
          <w:tab w:val="clear" w:pos="1440"/>
          <w:tab w:val="left" w:pos="1080"/>
        </w:tabs>
        <w:ind w:left="1080" w:hanging="360"/>
        <w:rPr>
          <w:color w:val="000000"/>
          <w:sz w:val="20"/>
        </w:rPr>
      </w:pPr>
      <w:r>
        <w:rPr>
          <w:color w:val="000000"/>
          <w:sz w:val="20"/>
        </w:rPr>
        <w:t>Siderails:  Continuous, 3/8 inch x 3 i</w:t>
      </w:r>
      <w:r>
        <w:rPr>
          <w:rStyle w:val="IP"/>
          <w:color w:val="000000"/>
          <w:sz w:val="20"/>
        </w:rPr>
        <w:t>nch</w:t>
      </w:r>
      <w:r>
        <w:rPr>
          <w:rStyle w:val="SI"/>
          <w:color w:val="000000"/>
          <w:sz w:val="20"/>
        </w:rPr>
        <w:t xml:space="preserve"> </w:t>
      </w:r>
      <w:r>
        <w:rPr>
          <w:color w:val="000000"/>
          <w:sz w:val="20"/>
        </w:rPr>
        <w:t xml:space="preserve">steel flat bars, with eased edges, spaced </w:t>
      </w:r>
      <w:r>
        <w:rPr>
          <w:rStyle w:val="IP"/>
          <w:color w:val="000000"/>
          <w:sz w:val="20"/>
        </w:rPr>
        <w:t>18 inches</w:t>
      </w:r>
      <w:r>
        <w:rPr>
          <w:rStyle w:val="SI"/>
          <w:color w:val="000000"/>
          <w:sz w:val="20"/>
        </w:rPr>
        <w:t xml:space="preserve"> (457 mm)</w:t>
      </w:r>
      <w:r>
        <w:rPr>
          <w:color w:val="000000"/>
          <w:sz w:val="20"/>
        </w:rPr>
        <w:t xml:space="preserve"> apart.</w:t>
      </w:r>
    </w:p>
    <w:p w:rsidR="00090BB9" w:rsidRDefault="00090BB9">
      <w:pPr>
        <w:pStyle w:val="PR2"/>
        <w:tabs>
          <w:tab w:val="clear" w:pos="1440"/>
          <w:tab w:val="left" w:pos="1080"/>
        </w:tabs>
        <w:ind w:left="1080" w:hanging="360"/>
        <w:rPr>
          <w:color w:val="000000"/>
          <w:sz w:val="20"/>
        </w:rPr>
      </w:pPr>
      <w:r>
        <w:rPr>
          <w:color w:val="000000"/>
          <w:sz w:val="20"/>
        </w:rPr>
        <w:t xml:space="preserve">Bar Rungs: </w:t>
      </w:r>
      <w:r w:rsidR="00DE75E3">
        <w:rPr>
          <w:rStyle w:val="IP"/>
          <w:color w:val="000000"/>
          <w:sz w:val="20"/>
        </w:rPr>
        <w:t>Plank Ladder Rung – Small Hole Traction Tread by McNicols (877-844-4653)</w:t>
      </w:r>
    </w:p>
    <w:p w:rsidR="00090BB9" w:rsidRDefault="00090BB9" w:rsidP="006C0437">
      <w:pPr>
        <w:pStyle w:val="PR3"/>
        <w:numPr>
          <w:ilvl w:val="0"/>
          <w:numId w:val="0"/>
        </w:numPr>
        <w:tabs>
          <w:tab w:val="left" w:pos="1440"/>
        </w:tabs>
        <w:ind w:left="1440" w:hanging="360"/>
        <w:rPr>
          <w:color w:val="000000"/>
          <w:sz w:val="20"/>
        </w:rPr>
      </w:pPr>
      <w:r>
        <w:rPr>
          <w:color w:val="000000"/>
          <w:sz w:val="20"/>
        </w:rPr>
        <w:t xml:space="preserve">a. </w:t>
      </w:r>
      <w:r w:rsidR="006C0437">
        <w:rPr>
          <w:color w:val="000000"/>
          <w:sz w:val="20"/>
        </w:rPr>
        <w:tab/>
      </w:r>
      <w:r w:rsidR="00DE75E3">
        <w:rPr>
          <w:color w:val="000000"/>
          <w:sz w:val="20"/>
        </w:rPr>
        <w:t>2-1/4” width x 1-1/2 height – 4 row.  Apply rungs in centerline of side rails; fillet-weld and grind any burrs smooth.  See drawings for spacing.</w:t>
      </w:r>
    </w:p>
    <w:p w:rsidR="00090BB9" w:rsidRDefault="00090BB9">
      <w:pPr>
        <w:pStyle w:val="PR2"/>
        <w:tabs>
          <w:tab w:val="clear" w:pos="1440"/>
          <w:tab w:val="left" w:pos="1080"/>
        </w:tabs>
        <w:ind w:left="1080" w:hanging="360"/>
        <w:rPr>
          <w:color w:val="000000"/>
          <w:sz w:val="20"/>
        </w:rPr>
      </w:pPr>
      <w:r>
        <w:rPr>
          <w:color w:val="000000"/>
          <w:sz w:val="20"/>
        </w:rPr>
        <w:t>Support each ladder at top and bottom and not more than 48</w:t>
      </w:r>
      <w:r>
        <w:rPr>
          <w:rStyle w:val="IP"/>
          <w:color w:val="000000"/>
          <w:sz w:val="20"/>
        </w:rPr>
        <w:t xml:space="preserve"> inches</w:t>
      </w:r>
      <w:r>
        <w:rPr>
          <w:rStyle w:val="SI"/>
          <w:color w:val="000000"/>
          <w:sz w:val="20"/>
        </w:rPr>
        <w:t xml:space="preserve"> (1500 mm)</w:t>
      </w:r>
      <w:r>
        <w:rPr>
          <w:color w:val="000000"/>
          <w:sz w:val="20"/>
        </w:rPr>
        <w:t xml:space="preserve"> o.c. with welded or bolted steel brackets.  Size brackets to support design loads specified in ANSI A14.3.</w:t>
      </w:r>
    </w:p>
    <w:p w:rsidR="00090BB9" w:rsidRDefault="00090BB9">
      <w:pPr>
        <w:pStyle w:val="PR2"/>
        <w:tabs>
          <w:tab w:val="clear" w:pos="1440"/>
          <w:tab w:val="left" w:pos="1080"/>
        </w:tabs>
        <w:ind w:left="1080" w:hanging="360"/>
        <w:rPr>
          <w:color w:val="000000"/>
          <w:sz w:val="20"/>
        </w:rPr>
      </w:pPr>
      <w:r>
        <w:rPr>
          <w:color w:val="000000"/>
          <w:sz w:val="20"/>
        </w:rPr>
        <w:t>Fabricate ladder safety cages to comply with ANSI A14.3.  Assemble by welding.</w:t>
      </w:r>
    </w:p>
    <w:p w:rsidR="00ED187B" w:rsidRDefault="00090BB9" w:rsidP="00ED187B">
      <w:pPr>
        <w:pStyle w:val="PR2"/>
        <w:tabs>
          <w:tab w:val="clear" w:pos="1440"/>
          <w:tab w:val="left" w:pos="1080"/>
        </w:tabs>
        <w:ind w:left="1080" w:hanging="360"/>
        <w:rPr>
          <w:color w:val="000000"/>
          <w:sz w:val="20"/>
        </w:rPr>
      </w:pPr>
      <w:r>
        <w:rPr>
          <w:color w:val="000000"/>
          <w:sz w:val="20"/>
        </w:rPr>
        <w:t>Factory Paint exterior ladders and safety cages per Section 2.02 A of this specification.</w:t>
      </w:r>
    </w:p>
    <w:p w:rsidR="009216D8" w:rsidRDefault="00ED187B" w:rsidP="009216D8">
      <w:pPr>
        <w:pStyle w:val="PR1"/>
        <w:rPr>
          <w:sz w:val="20"/>
        </w:rPr>
      </w:pPr>
      <w:r w:rsidRPr="00ED187B">
        <w:rPr>
          <w:sz w:val="20"/>
        </w:rPr>
        <w:t xml:space="preserve">Security Bars: </w:t>
      </w:r>
    </w:p>
    <w:p w:rsidR="00ED187B" w:rsidRPr="009216D8" w:rsidRDefault="00ED187B" w:rsidP="009216D8">
      <w:pPr>
        <w:pStyle w:val="PR2"/>
        <w:rPr>
          <w:sz w:val="20"/>
        </w:rPr>
      </w:pPr>
      <w:r w:rsidRPr="009216D8">
        <w:rPr>
          <w:sz w:val="20"/>
        </w:rPr>
        <w:t xml:space="preserve">Where indicated on the drawings (Skylight Type B) </w:t>
      </w:r>
    </w:p>
    <w:p w:rsidR="00ED187B" w:rsidRPr="009216D8" w:rsidRDefault="009216D8" w:rsidP="009216D8">
      <w:pPr>
        <w:pStyle w:val="PR2"/>
        <w:rPr>
          <w:sz w:val="20"/>
        </w:rPr>
      </w:pPr>
      <w:r w:rsidRPr="009216D8">
        <w:rPr>
          <w:sz w:val="20"/>
        </w:rPr>
        <w:t>Bars shall be minimum ½ inch round steel and spaced at 6 inches maximum on-center in each direction.</w:t>
      </w:r>
    </w:p>
    <w:p w:rsidR="00090BB9" w:rsidRDefault="00090BB9">
      <w:pPr>
        <w:pStyle w:val="PR1"/>
        <w:tabs>
          <w:tab w:val="clear" w:pos="864"/>
        </w:tabs>
        <w:spacing w:before="0"/>
        <w:ind w:left="720" w:hanging="540"/>
        <w:outlineLvl w:val="9"/>
        <w:rPr>
          <w:color w:val="000000"/>
          <w:sz w:val="20"/>
        </w:rPr>
      </w:pPr>
      <w:r>
        <w:rPr>
          <w:color w:val="000000"/>
          <w:sz w:val="20"/>
        </w:rPr>
        <w:t>Loose Steel Lintels: Fabricate loose structural-steel lintels from steel angles and shapes of size indicated for openings and recesses in masonry walls and partitions at locations indicated.</w:t>
      </w:r>
    </w:p>
    <w:p w:rsidR="00090BB9" w:rsidRDefault="00090BB9">
      <w:pPr>
        <w:pStyle w:val="PR2"/>
        <w:tabs>
          <w:tab w:val="clear" w:pos="1440"/>
        </w:tabs>
        <w:ind w:left="1080" w:hanging="360"/>
        <w:rPr>
          <w:color w:val="000000"/>
          <w:sz w:val="20"/>
        </w:rPr>
      </w:pPr>
      <w:r>
        <w:rPr>
          <w:color w:val="000000"/>
          <w:sz w:val="20"/>
        </w:rPr>
        <w:t>Factory paint loose steel lintels located in exterior walls per Section 2.02A of this specification.</w:t>
      </w:r>
    </w:p>
    <w:p w:rsidR="00090BB9" w:rsidRDefault="00090BB9">
      <w:pPr>
        <w:pStyle w:val="PR1"/>
        <w:tabs>
          <w:tab w:val="clear" w:pos="864"/>
        </w:tabs>
        <w:spacing w:before="0"/>
        <w:ind w:left="720" w:hanging="540"/>
        <w:outlineLvl w:val="9"/>
        <w:rPr>
          <w:color w:val="000000"/>
          <w:sz w:val="20"/>
        </w:rPr>
      </w:pPr>
      <w:r>
        <w:rPr>
          <w:color w:val="000000"/>
          <w:sz w:val="20"/>
        </w:rPr>
        <w:t>Miscellaneous Framing and Supports:  Fabricate steel framing and supports that are not a part of structural-steel framework as necessary to complete the Work from structural steel of welded construction.  Cut, drill, and tap units to receive hardware, hangers, and similar items.</w:t>
      </w:r>
    </w:p>
    <w:p w:rsidR="00090BB9" w:rsidRDefault="00090BB9">
      <w:pPr>
        <w:pStyle w:val="PR2"/>
        <w:tabs>
          <w:tab w:val="clear" w:pos="1440"/>
        </w:tabs>
        <w:ind w:left="1080" w:hanging="360"/>
        <w:rPr>
          <w:color w:val="000000"/>
          <w:sz w:val="20"/>
        </w:rPr>
      </w:pPr>
      <w:r>
        <w:rPr>
          <w:color w:val="000000"/>
          <w:sz w:val="20"/>
        </w:rPr>
        <w:t>Where indicated to be cast into concrete or built into masonry, equip with integrally welded anchors at a spacing and size as indicated on drawings.</w:t>
      </w:r>
    </w:p>
    <w:p w:rsidR="00090BB9" w:rsidRDefault="00090BB9">
      <w:pPr>
        <w:pStyle w:val="PR1"/>
        <w:tabs>
          <w:tab w:val="clear" w:pos="864"/>
          <w:tab w:val="left" w:pos="720"/>
        </w:tabs>
        <w:spacing w:before="0"/>
        <w:ind w:left="720" w:hanging="540"/>
        <w:outlineLvl w:val="9"/>
        <w:rPr>
          <w:color w:val="000000"/>
          <w:sz w:val="20"/>
        </w:rPr>
      </w:pPr>
      <w:r>
        <w:rPr>
          <w:color w:val="000000"/>
          <w:sz w:val="20"/>
        </w:rPr>
        <w:t>Steel Framed Stair (if indicated on drawings).</w:t>
      </w:r>
    </w:p>
    <w:p w:rsidR="00090BB9" w:rsidRDefault="00090BB9">
      <w:pPr>
        <w:pStyle w:val="PR2"/>
        <w:tabs>
          <w:tab w:val="clear" w:pos="1440"/>
        </w:tabs>
        <w:ind w:left="1080" w:hanging="360"/>
        <w:rPr>
          <w:color w:val="000000"/>
          <w:sz w:val="20"/>
        </w:rPr>
      </w:pPr>
      <w:r>
        <w:rPr>
          <w:color w:val="000000"/>
          <w:sz w:val="20"/>
        </w:rPr>
        <w:lastRenderedPageBreak/>
        <w:t>Use welding for joining pieces together, unless otherwise shown.  Fabricate units so that bolted and other fastenings do not appear on finish surfaces.   Make joints true and tight and make connections between parts lightproof tight.  Provide continuous welds, ground smooth where exposed.  Tack weld bolted connections which are accessible.</w:t>
      </w:r>
    </w:p>
    <w:p w:rsidR="00090BB9" w:rsidRDefault="00090BB9">
      <w:pPr>
        <w:pStyle w:val="PR2"/>
        <w:tabs>
          <w:tab w:val="clear" w:pos="1440"/>
        </w:tabs>
        <w:ind w:left="1080" w:hanging="360"/>
        <w:rPr>
          <w:color w:val="000000"/>
          <w:sz w:val="20"/>
        </w:rPr>
      </w:pPr>
      <w:r>
        <w:rPr>
          <w:color w:val="000000"/>
          <w:sz w:val="20"/>
        </w:rPr>
        <w:t>Construct stair units to conform to sizes and arrangements shown.  Construct entire assembly to support minimum live load of 100 pounds per square foot.  Provide metal framing, hangers, struts, clips, brackets, bearing plates, and other components as required for support of stairs.  Erect stair work to line, plumb, and square and true with runs registering level with floor platform levels.</w:t>
      </w:r>
    </w:p>
    <w:p w:rsidR="00090BB9" w:rsidRDefault="00090BB9">
      <w:pPr>
        <w:pStyle w:val="PR2"/>
        <w:tabs>
          <w:tab w:val="clear" w:pos="1440"/>
        </w:tabs>
        <w:ind w:left="1080" w:hanging="360"/>
        <w:rPr>
          <w:color w:val="000000"/>
          <w:sz w:val="20"/>
        </w:rPr>
      </w:pPr>
      <w:r>
        <w:rPr>
          <w:color w:val="000000"/>
          <w:sz w:val="20"/>
        </w:rPr>
        <w:t>Provide brackets and bearing surfaces as required to anchor and contain the stairs on the supporting structure.</w:t>
      </w:r>
    </w:p>
    <w:p w:rsidR="00090BB9" w:rsidRDefault="00090BB9">
      <w:pPr>
        <w:pStyle w:val="PR2"/>
        <w:tabs>
          <w:tab w:val="clear" w:pos="1440"/>
        </w:tabs>
        <w:ind w:left="1080" w:hanging="360"/>
        <w:rPr>
          <w:color w:val="000000"/>
          <w:sz w:val="20"/>
        </w:rPr>
      </w:pPr>
      <w:r>
        <w:rPr>
          <w:color w:val="000000"/>
          <w:sz w:val="20"/>
        </w:rPr>
        <w:t>Fabricate stringers of structural steel channels or plates, or combination thereof.   Provide closures for exposed ends of stringers.</w:t>
      </w:r>
    </w:p>
    <w:p w:rsidR="00090BB9" w:rsidRDefault="00090BB9">
      <w:pPr>
        <w:pStyle w:val="PR2"/>
        <w:tabs>
          <w:tab w:val="clear" w:pos="1440"/>
        </w:tabs>
        <w:ind w:left="1080" w:hanging="360"/>
        <w:rPr>
          <w:color w:val="000000"/>
          <w:sz w:val="20"/>
        </w:rPr>
      </w:pPr>
      <w:r>
        <w:rPr>
          <w:color w:val="000000"/>
          <w:sz w:val="20"/>
        </w:rPr>
        <w:t>Form metal pans of 0.1046” (12 gauge) thickness structural steel sheet.   Shape pans to conform to configuration shown on drawings.  Construct riser and subtread metal pans with steel angle supporting brackets, welded to stringers.  Rivet or weld metal pans to brackets.</w:t>
      </w:r>
    </w:p>
    <w:p w:rsidR="00B564B0" w:rsidRDefault="00B564B0" w:rsidP="00B564B0">
      <w:pPr>
        <w:pStyle w:val="PR1"/>
        <w:tabs>
          <w:tab w:val="clear" w:pos="864"/>
          <w:tab w:val="left" w:pos="720"/>
        </w:tabs>
        <w:spacing w:before="0"/>
        <w:ind w:left="720" w:hanging="540"/>
        <w:outlineLvl w:val="9"/>
        <w:rPr>
          <w:color w:val="000000"/>
          <w:sz w:val="20"/>
        </w:rPr>
      </w:pPr>
      <w:r>
        <w:rPr>
          <w:color w:val="000000"/>
          <w:sz w:val="20"/>
        </w:rPr>
        <w:t>Guard Railing:</w:t>
      </w:r>
    </w:p>
    <w:p w:rsidR="00B564B0" w:rsidRPr="00B564B0" w:rsidRDefault="00B564B0" w:rsidP="00B564B0">
      <w:pPr>
        <w:pStyle w:val="PR2"/>
        <w:rPr>
          <w:sz w:val="20"/>
        </w:rPr>
      </w:pPr>
      <w:r w:rsidRPr="00B564B0">
        <w:rPr>
          <w:sz w:val="20"/>
        </w:rPr>
        <w:t xml:space="preserve">Where indicated, provide steel guard railing consisting of top rail, bottom rail, </w:t>
      </w:r>
      <w:r w:rsidR="008A0CE8" w:rsidRPr="00B564B0">
        <w:rPr>
          <w:sz w:val="20"/>
        </w:rPr>
        <w:t>posts</w:t>
      </w:r>
      <w:r w:rsidRPr="00B564B0">
        <w:rPr>
          <w:sz w:val="20"/>
        </w:rPr>
        <w:t>, and chainlink fence fabric as detailed on drawings.</w:t>
      </w:r>
    </w:p>
    <w:p w:rsidR="00B564B0" w:rsidRPr="00B564B0" w:rsidRDefault="00B564B0" w:rsidP="00B564B0">
      <w:pPr>
        <w:pStyle w:val="PR2"/>
        <w:rPr>
          <w:sz w:val="20"/>
        </w:rPr>
      </w:pPr>
      <w:r w:rsidRPr="00B564B0">
        <w:rPr>
          <w:sz w:val="20"/>
        </w:rPr>
        <w:t>Secure posts to top of concrete wall in sleeves or with plates with vandal-proof non-corroding fasteners.</w:t>
      </w:r>
    </w:p>
    <w:p w:rsidR="00090BB9" w:rsidRDefault="00090BB9">
      <w:pPr>
        <w:pStyle w:val="PR1"/>
        <w:tabs>
          <w:tab w:val="clear" w:pos="864"/>
          <w:tab w:val="left" w:pos="720"/>
        </w:tabs>
        <w:spacing w:before="0"/>
        <w:ind w:left="720" w:hanging="540"/>
        <w:outlineLvl w:val="9"/>
        <w:rPr>
          <w:color w:val="000000"/>
          <w:sz w:val="20"/>
        </w:rPr>
      </w:pPr>
      <w:r>
        <w:rPr>
          <w:color w:val="000000"/>
          <w:sz w:val="20"/>
        </w:rPr>
        <w:t>Pipe Railings:</w:t>
      </w:r>
    </w:p>
    <w:p w:rsidR="00090BB9" w:rsidRDefault="00090BB9">
      <w:pPr>
        <w:pStyle w:val="PR2"/>
        <w:tabs>
          <w:tab w:val="clear" w:pos="1440"/>
        </w:tabs>
        <w:ind w:left="1080" w:hanging="360"/>
        <w:rPr>
          <w:color w:val="000000"/>
          <w:sz w:val="20"/>
        </w:rPr>
      </w:pPr>
      <w:r>
        <w:rPr>
          <w:color w:val="000000"/>
          <w:sz w:val="20"/>
        </w:rPr>
        <w:t>Where indicated, provide steel pipe railings consisting of top rail, intermediate rails, and posts, and handrails at walls.  Unless otherwise shown, provide 1-1/2 inch outside diameter pipe.</w:t>
      </w:r>
    </w:p>
    <w:p w:rsidR="00090BB9" w:rsidRDefault="00090BB9">
      <w:pPr>
        <w:pStyle w:val="PR2"/>
        <w:tabs>
          <w:tab w:val="clear" w:pos="1440"/>
        </w:tabs>
        <w:ind w:left="1080" w:hanging="360"/>
        <w:rPr>
          <w:color w:val="000000"/>
          <w:sz w:val="20"/>
        </w:rPr>
      </w:pPr>
      <w:r>
        <w:rPr>
          <w:color w:val="000000"/>
          <w:sz w:val="20"/>
        </w:rPr>
        <w:t>Join posts, rails and corners by mitered and welded joints made by fitting post to top rail and intermediate rails to posts, mitering corners, groove welding joints, and grinding smooth.  Butt railing splices and reinforce by a tight fitting interior sleeve not less than 6” long.</w:t>
      </w:r>
    </w:p>
    <w:p w:rsidR="00090BB9" w:rsidRDefault="00090BB9">
      <w:pPr>
        <w:pStyle w:val="PR2"/>
        <w:tabs>
          <w:tab w:val="clear" w:pos="1440"/>
        </w:tabs>
        <w:ind w:left="1080" w:hanging="360"/>
        <w:rPr>
          <w:color w:val="000000"/>
          <w:sz w:val="20"/>
        </w:rPr>
      </w:pPr>
      <w:r>
        <w:rPr>
          <w:color w:val="000000"/>
          <w:sz w:val="20"/>
        </w:rPr>
        <w:t>Railings may be bent at corners instead of joining, provided the bends are uniformly formed in jigs, with cylindrical cross-section of pipe maintained throughout entire bend.</w:t>
      </w:r>
    </w:p>
    <w:p w:rsidR="00090BB9" w:rsidRDefault="00090BB9">
      <w:pPr>
        <w:pStyle w:val="PR2"/>
        <w:tabs>
          <w:tab w:val="clear" w:pos="1440"/>
        </w:tabs>
        <w:ind w:left="1080" w:hanging="360"/>
        <w:rPr>
          <w:color w:val="000000"/>
          <w:sz w:val="20"/>
        </w:rPr>
      </w:pPr>
      <w:r>
        <w:rPr>
          <w:color w:val="000000"/>
          <w:sz w:val="20"/>
        </w:rPr>
        <w:t>Adjust railings prior to securing in place to insure proper matching at butting joints and correct alignment throughout length.  Space posts as indicated on drawings.  Plumb posts in each direction.   Secure posts by welding to stair structure.</w:t>
      </w:r>
    </w:p>
    <w:p w:rsidR="00090BB9" w:rsidRDefault="00090BB9">
      <w:pPr>
        <w:pStyle w:val="PR2"/>
        <w:tabs>
          <w:tab w:val="clear" w:pos="1440"/>
        </w:tabs>
        <w:ind w:left="1080" w:hanging="360"/>
        <w:rPr>
          <w:color w:val="000000"/>
          <w:sz w:val="20"/>
        </w:rPr>
      </w:pPr>
      <w:r>
        <w:rPr>
          <w:color w:val="000000"/>
          <w:sz w:val="20"/>
        </w:rPr>
        <w:t>Secure handrails to walls by means of wall brackets.  Provide brackets of malleable iron castings or steel, with not less than 3” projection from finish wall surface to center of pipe handrail, and with wall plate portion of bracket drilled to receive one 3/8” bolt.  Locate brackets not more than 36” o.c.</w:t>
      </w:r>
    </w:p>
    <w:p w:rsidR="00090BB9" w:rsidRDefault="00090BB9">
      <w:pPr>
        <w:pStyle w:val="PR1"/>
        <w:tabs>
          <w:tab w:val="clear" w:pos="864"/>
        </w:tabs>
        <w:spacing w:before="0"/>
        <w:ind w:left="720" w:hanging="540"/>
        <w:outlineLvl w:val="9"/>
        <w:rPr>
          <w:color w:val="000000"/>
          <w:sz w:val="20"/>
        </w:rPr>
      </w:pPr>
      <w:r>
        <w:rPr>
          <w:color w:val="000000"/>
          <w:sz w:val="20"/>
        </w:rPr>
        <w:t>Pipe Bollards:  Fabricate from Schedule 40 steel pipe.  4 inch or 6 inch diameters, as indicated on drawings, filled with concrete.</w:t>
      </w:r>
    </w:p>
    <w:p w:rsidR="00090BB9" w:rsidRDefault="00090BB9">
      <w:pPr>
        <w:pStyle w:val="ART"/>
        <w:tabs>
          <w:tab w:val="clear" w:pos="864"/>
          <w:tab w:val="num" w:pos="720"/>
        </w:tabs>
        <w:ind w:left="720" w:hanging="720"/>
        <w:rPr>
          <w:color w:val="000000"/>
          <w:sz w:val="20"/>
        </w:rPr>
      </w:pPr>
      <w:r>
        <w:rPr>
          <w:color w:val="000000"/>
          <w:sz w:val="20"/>
        </w:rPr>
        <w:t>FINISHES</w:t>
      </w:r>
    </w:p>
    <w:p w:rsidR="00090BB9" w:rsidRDefault="00090BB9">
      <w:pPr>
        <w:pStyle w:val="PR1"/>
        <w:tabs>
          <w:tab w:val="clear" w:pos="864"/>
          <w:tab w:val="num" w:pos="720"/>
        </w:tabs>
        <w:spacing w:before="0"/>
        <w:ind w:left="720" w:hanging="540"/>
        <w:outlineLvl w:val="9"/>
        <w:rPr>
          <w:color w:val="000000"/>
          <w:sz w:val="20"/>
        </w:rPr>
      </w:pPr>
      <w:r>
        <w:rPr>
          <w:color w:val="000000"/>
          <w:sz w:val="20"/>
        </w:rPr>
        <w:t>Finish metal fabrications after assembly.  Comply with NAAMM's "Metal Finishes Manual for Architectural and Metal Products" for recommendations for applying and designating finishes.  Shop prime ferrous-metal items not indicated to be galvanized.</w:t>
      </w:r>
    </w:p>
    <w:p w:rsidR="00090BB9" w:rsidRDefault="00090BB9">
      <w:pPr>
        <w:pStyle w:val="PR2"/>
        <w:tabs>
          <w:tab w:val="clear" w:pos="1440"/>
        </w:tabs>
        <w:ind w:left="1080" w:hanging="360"/>
        <w:rPr>
          <w:color w:val="000000"/>
          <w:sz w:val="20"/>
        </w:rPr>
      </w:pPr>
      <w:r>
        <w:rPr>
          <w:color w:val="000000"/>
          <w:sz w:val="20"/>
        </w:rPr>
        <w:t>Hot-dip galvanize items indicated to be galvanized to comply with ASTM A 123 or ASTM A 153/A 153M as applicable.</w:t>
      </w:r>
    </w:p>
    <w:p w:rsidR="00090BB9" w:rsidRDefault="00090BB9">
      <w:pPr>
        <w:pStyle w:val="PR2"/>
        <w:tabs>
          <w:tab w:val="clear" w:pos="1440"/>
        </w:tabs>
        <w:ind w:left="1080" w:hanging="360"/>
        <w:rPr>
          <w:color w:val="000000"/>
          <w:sz w:val="20"/>
        </w:rPr>
      </w:pPr>
      <w:r>
        <w:rPr>
          <w:color w:val="000000"/>
          <w:sz w:val="20"/>
        </w:rPr>
        <w:t>Preparation for Shop Priming:  Prepare uncoated ferrous-metal surfaces to comply with SSPC-SP 3, "Power Tool Cleaning."</w:t>
      </w:r>
    </w:p>
    <w:p w:rsidR="00090BB9" w:rsidRDefault="00090BB9">
      <w:pPr>
        <w:pStyle w:val="PR2"/>
        <w:tabs>
          <w:tab w:val="clear" w:pos="1440"/>
        </w:tabs>
        <w:ind w:left="1080" w:hanging="360"/>
        <w:rPr>
          <w:sz w:val="20"/>
        </w:rPr>
      </w:pPr>
      <w:r>
        <w:rPr>
          <w:sz w:val="20"/>
        </w:rPr>
        <w:t>Apply shop primer to comply with SSPC-PA 1, "Paint Application Specification No. 1," for shop painting.</w:t>
      </w:r>
    </w:p>
    <w:p w:rsidR="00090BB9" w:rsidRDefault="00090BB9">
      <w:pPr>
        <w:pStyle w:val="PRT"/>
        <w:rPr>
          <w:color w:val="000000"/>
          <w:sz w:val="20"/>
        </w:rPr>
      </w:pPr>
      <w:r>
        <w:rPr>
          <w:color w:val="000000"/>
          <w:sz w:val="20"/>
        </w:rPr>
        <w:t>EXECUTION</w:t>
      </w:r>
    </w:p>
    <w:p w:rsidR="00090BB9" w:rsidRDefault="00090BB9">
      <w:pPr>
        <w:pStyle w:val="ART"/>
        <w:tabs>
          <w:tab w:val="clear" w:pos="864"/>
          <w:tab w:val="num" w:pos="720"/>
        </w:tabs>
        <w:ind w:left="720" w:hanging="720"/>
        <w:rPr>
          <w:color w:val="000000"/>
          <w:sz w:val="20"/>
        </w:rPr>
      </w:pPr>
      <w:r>
        <w:rPr>
          <w:color w:val="000000"/>
          <w:sz w:val="20"/>
        </w:rPr>
        <w:t>INSTALLATION</w:t>
      </w:r>
    </w:p>
    <w:p w:rsidR="00090BB9" w:rsidRDefault="00090BB9">
      <w:pPr>
        <w:pStyle w:val="PR1"/>
        <w:tabs>
          <w:tab w:val="clear" w:pos="864"/>
        </w:tabs>
        <w:spacing w:before="0"/>
        <w:ind w:left="720" w:hanging="540"/>
        <w:outlineLvl w:val="9"/>
        <w:rPr>
          <w:color w:val="000000"/>
          <w:sz w:val="20"/>
        </w:rPr>
      </w:pPr>
      <w:r>
        <w:rPr>
          <w:color w:val="000000"/>
          <w:sz w:val="20"/>
        </w:rPr>
        <w:t>General:  Provide anchorage devices and fasteners for securing metal fabrications to in-place construction.  Perform cutting, drilling, and fitting required for installing metal fabrications.  Set metal fabrications accurately in location, with edges and surfaces level, plumb, and true.</w:t>
      </w:r>
    </w:p>
    <w:p w:rsidR="00090BB9" w:rsidRDefault="00090BB9">
      <w:pPr>
        <w:pStyle w:val="PR2"/>
        <w:tabs>
          <w:tab w:val="clear" w:pos="1440"/>
        </w:tabs>
        <w:ind w:left="1080" w:hanging="360"/>
        <w:rPr>
          <w:color w:val="000000"/>
          <w:sz w:val="20"/>
        </w:rPr>
      </w:pPr>
      <w:r>
        <w:rPr>
          <w:color w:val="000000"/>
          <w:sz w:val="20"/>
        </w:rPr>
        <w:t>Provide temporary bracing or anchors in formwork for items that are to be built into concrete, masonry, or similar construction.</w:t>
      </w:r>
    </w:p>
    <w:p w:rsidR="00090BB9" w:rsidRDefault="00090BB9">
      <w:pPr>
        <w:pStyle w:val="PR2"/>
        <w:tabs>
          <w:tab w:val="clear" w:pos="1440"/>
        </w:tabs>
        <w:ind w:left="1080" w:hanging="360"/>
        <w:rPr>
          <w:color w:val="000000"/>
          <w:sz w:val="20"/>
        </w:rPr>
      </w:pPr>
      <w:r>
        <w:rPr>
          <w:color w:val="000000"/>
          <w:sz w:val="20"/>
        </w:rPr>
        <w:lastRenderedPageBreak/>
        <w:t>Fit exposed connections accurately together.  Weld connections, unless otherwise indicated.  Do not weld, cut, or abrade galvanized surfaces.</w:t>
      </w:r>
    </w:p>
    <w:p w:rsidR="00090BB9" w:rsidRDefault="00BB3144">
      <w:pPr>
        <w:pStyle w:val="PR1"/>
        <w:tabs>
          <w:tab w:val="clear" w:pos="864"/>
        </w:tabs>
        <w:spacing w:before="0"/>
        <w:ind w:left="720" w:hanging="540"/>
        <w:outlineLvl w:val="9"/>
        <w:rPr>
          <w:color w:val="000000"/>
          <w:sz w:val="20"/>
        </w:rPr>
      </w:pPr>
      <w:r>
        <w:rPr>
          <w:color w:val="000000"/>
          <w:sz w:val="20"/>
        </w:rPr>
        <w:t xml:space="preserve">Ladders shall be shop fabricated to the </w:t>
      </w:r>
      <w:r w:rsidR="008A0CE8">
        <w:rPr>
          <w:color w:val="000000"/>
          <w:sz w:val="20"/>
        </w:rPr>
        <w:t>shape</w:t>
      </w:r>
      <w:r>
        <w:rPr>
          <w:color w:val="000000"/>
          <w:sz w:val="20"/>
        </w:rPr>
        <w:t xml:space="preserve"> and dimensions shown on the drawings.  All welds shall be ground smooth.  Railings shall be coated with one shop coat of rust inhibitive gray alkyd primer.  Field apply two coats of paint as shown on the drawings.</w:t>
      </w:r>
    </w:p>
    <w:p w:rsidR="00090BB9" w:rsidRDefault="00090BB9">
      <w:pPr>
        <w:pStyle w:val="PR2"/>
        <w:tabs>
          <w:tab w:val="clear" w:pos="1440"/>
        </w:tabs>
        <w:ind w:left="1080" w:hanging="360"/>
        <w:rPr>
          <w:color w:val="000000"/>
          <w:sz w:val="20"/>
        </w:rPr>
      </w:pPr>
      <w:r>
        <w:rPr>
          <w:color w:val="000000"/>
          <w:sz w:val="20"/>
        </w:rPr>
        <w:t xml:space="preserve">Perform cutting, drilling and fitting required for installation of stair work.  Set work in location, alignment and elevation, plumb and level, true and free of rack, measured from established lines and levels.  Install work in accord with </w:t>
      </w:r>
      <w:r w:rsidR="00BB3144">
        <w:rPr>
          <w:color w:val="000000"/>
          <w:sz w:val="20"/>
        </w:rPr>
        <w:t>reviewed</w:t>
      </w:r>
      <w:r>
        <w:rPr>
          <w:color w:val="000000"/>
          <w:sz w:val="20"/>
        </w:rPr>
        <w:t xml:space="preserve"> shop drawings.</w:t>
      </w:r>
    </w:p>
    <w:p w:rsidR="00090BB9" w:rsidRDefault="00090BB9">
      <w:pPr>
        <w:pStyle w:val="PR2"/>
        <w:tabs>
          <w:tab w:val="clear" w:pos="1440"/>
        </w:tabs>
        <w:ind w:left="1080" w:hanging="360"/>
        <w:rPr>
          <w:color w:val="000000"/>
          <w:sz w:val="20"/>
        </w:rPr>
      </w:pPr>
      <w:r>
        <w:rPr>
          <w:color w:val="000000"/>
          <w:sz w:val="20"/>
        </w:rPr>
        <w:t>Fit exposed connections together to form tight hairline joints.  Field weld connections which cannot be shop-welded because of shipping size limitations.  Grind joints smooth and touch-up shop paint coat.  Tack weld bolted or screwed connections.</w:t>
      </w:r>
    </w:p>
    <w:p w:rsidR="00090BB9" w:rsidRDefault="00090BB9">
      <w:pPr>
        <w:pStyle w:val="PR2"/>
        <w:tabs>
          <w:tab w:val="clear" w:pos="1440"/>
        </w:tabs>
        <w:ind w:left="1080" w:hanging="360"/>
        <w:rPr>
          <w:color w:val="000000"/>
          <w:sz w:val="20"/>
        </w:rPr>
      </w:pPr>
      <w:r>
        <w:rPr>
          <w:color w:val="000000"/>
          <w:sz w:val="20"/>
        </w:rPr>
        <w:t>Fill metal pan units with concrete.  Concrete finish shall be lightly broomed.</w:t>
      </w:r>
    </w:p>
    <w:p w:rsidR="00090BB9" w:rsidRDefault="00090BB9">
      <w:pPr>
        <w:pStyle w:val="PR1"/>
        <w:tabs>
          <w:tab w:val="clear" w:pos="864"/>
        </w:tabs>
        <w:spacing w:before="0"/>
        <w:ind w:left="720" w:hanging="540"/>
        <w:outlineLvl w:val="9"/>
        <w:rPr>
          <w:color w:val="000000"/>
          <w:sz w:val="20"/>
        </w:rPr>
      </w:pPr>
      <w:r>
        <w:rPr>
          <w:color w:val="000000"/>
          <w:sz w:val="20"/>
        </w:rPr>
        <w:t xml:space="preserve">Handrails and Railings:   Handrails, guardrails and ladders shall be shop fabricated to the shape and dimensions shown on the drawings.  All welds shall be ground smooth.  Railings shall be coated with one shop coat of rust inhibitive gray alkyd primer.  Field apply two coats of paint as shown on the drawings. </w:t>
      </w:r>
    </w:p>
    <w:p w:rsidR="00090BB9" w:rsidRDefault="00090BB9">
      <w:pPr>
        <w:pStyle w:val="PR1"/>
        <w:tabs>
          <w:tab w:val="clear" w:pos="864"/>
        </w:tabs>
        <w:spacing w:before="0"/>
        <w:ind w:left="720" w:hanging="540"/>
        <w:outlineLvl w:val="9"/>
        <w:rPr>
          <w:color w:val="000000"/>
          <w:sz w:val="20"/>
        </w:rPr>
      </w:pPr>
      <w:r>
        <w:rPr>
          <w:color w:val="000000"/>
          <w:sz w:val="20"/>
        </w:rPr>
        <w:t>Bollards:</w:t>
      </w:r>
    </w:p>
    <w:p w:rsidR="00090BB9" w:rsidRDefault="00090BB9">
      <w:pPr>
        <w:pStyle w:val="PR2"/>
        <w:tabs>
          <w:tab w:val="clear" w:pos="1440"/>
        </w:tabs>
        <w:ind w:left="1080" w:hanging="360"/>
        <w:rPr>
          <w:color w:val="000000"/>
          <w:sz w:val="20"/>
        </w:rPr>
      </w:pPr>
      <w:r>
        <w:rPr>
          <w:color w:val="000000"/>
          <w:sz w:val="20"/>
        </w:rPr>
        <w:t>Anchor in place with concrete footings.  Support and brace bollards in position in footing excavations until concrete has been placed and cured.</w:t>
      </w:r>
    </w:p>
    <w:p w:rsidR="00090BB9" w:rsidRDefault="00090BB9">
      <w:pPr>
        <w:pStyle w:val="PR2"/>
        <w:tabs>
          <w:tab w:val="clear" w:pos="1440"/>
        </w:tabs>
        <w:ind w:left="1080" w:hanging="360"/>
        <w:rPr>
          <w:color w:val="000000"/>
          <w:sz w:val="20"/>
        </w:rPr>
      </w:pPr>
      <w:r>
        <w:rPr>
          <w:color w:val="000000"/>
          <w:sz w:val="20"/>
        </w:rPr>
        <w:t>Fill bollards solidly with concrete, mounding top surface.</w:t>
      </w:r>
    </w:p>
    <w:p w:rsidR="00090BB9" w:rsidRDefault="00090BB9">
      <w:pPr>
        <w:pStyle w:val="PR1"/>
        <w:tabs>
          <w:tab w:val="clear" w:pos="864"/>
          <w:tab w:val="left" w:pos="720"/>
        </w:tabs>
        <w:spacing w:before="0"/>
        <w:ind w:left="720" w:hanging="540"/>
        <w:outlineLvl w:val="9"/>
        <w:rPr>
          <w:color w:val="000000"/>
          <w:sz w:val="20"/>
        </w:rPr>
      </w:pPr>
      <w:r>
        <w:rPr>
          <w:color w:val="000000"/>
          <w:sz w:val="20"/>
        </w:rPr>
        <w:t>Touch up surfaces and finishes after erection.</w:t>
      </w:r>
    </w:p>
    <w:p w:rsidR="00090BB9" w:rsidRDefault="00090BB9">
      <w:pPr>
        <w:pStyle w:val="PR2"/>
        <w:tabs>
          <w:tab w:val="clear" w:pos="1440"/>
        </w:tabs>
        <w:ind w:left="1080" w:hanging="360"/>
        <w:rPr>
          <w:color w:val="000000"/>
          <w:sz w:val="20"/>
        </w:rPr>
      </w:pPr>
      <w:r>
        <w:rPr>
          <w:color w:val="000000"/>
          <w:sz w:val="20"/>
        </w:rPr>
        <w:t>Painted Surfaces:  Clean field welds, bolted connections, and abraded areas and touch up paint with the same material as used for shop painting.</w:t>
      </w:r>
    </w:p>
    <w:p w:rsidR="00090BB9" w:rsidRDefault="00090BB9">
      <w:pPr>
        <w:pStyle w:val="PR2"/>
        <w:tabs>
          <w:tab w:val="clear" w:pos="1440"/>
        </w:tabs>
        <w:ind w:left="1080" w:hanging="360"/>
        <w:rPr>
          <w:sz w:val="20"/>
        </w:rPr>
      </w:pPr>
      <w:r>
        <w:rPr>
          <w:sz w:val="20"/>
        </w:rPr>
        <w:t>Galvanized Surfaces: Clean field welds, bolted connections, and abraded areas and repair galvanizing to comply with ASTM A 780.</w:t>
      </w:r>
    </w:p>
    <w:p w:rsidR="00090BB9" w:rsidRDefault="00090BB9">
      <w:pPr>
        <w:pStyle w:val="EOS"/>
        <w:jc w:val="center"/>
        <w:rPr>
          <w:color w:val="000000"/>
          <w:sz w:val="20"/>
        </w:rPr>
      </w:pPr>
      <w:r>
        <w:rPr>
          <w:color w:val="000000"/>
          <w:sz w:val="20"/>
        </w:rPr>
        <w:t>END OF SECTION 05500</w:t>
      </w:r>
    </w:p>
    <w:sectPr w:rsidR="00090BB9" w:rsidSect="001B274A">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7B" w:rsidRDefault="00ED187B">
      <w:r>
        <w:separator/>
      </w:r>
    </w:p>
  </w:endnote>
  <w:endnote w:type="continuationSeparator" w:id="0">
    <w:p w:rsidR="00ED187B" w:rsidRDefault="00ED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7B" w:rsidRDefault="00ED187B">
    <w:pPr>
      <w:pStyle w:val="FTR"/>
      <w:rPr>
        <w:b/>
        <w:sz w:val="20"/>
      </w:rPr>
    </w:pPr>
    <w:r>
      <w:rPr>
        <w:b/>
        <w:sz w:val="20"/>
      </w:rPr>
      <w:t>METAL FABRICATIONS</w:t>
    </w:r>
    <w:r>
      <w:rPr>
        <w:sz w:val="20"/>
      </w:rPr>
      <w:tab/>
    </w:r>
    <w:r>
      <w:rPr>
        <w:b/>
        <w:sz w:val="20"/>
      </w:rPr>
      <w:t xml:space="preserve">05500 - </w:t>
    </w:r>
    <w:r w:rsidR="0020558D">
      <w:rPr>
        <w:b/>
        <w:sz w:val="20"/>
      </w:rPr>
      <w:fldChar w:fldCharType="begin"/>
    </w:r>
    <w:r>
      <w:rPr>
        <w:b/>
        <w:sz w:val="20"/>
      </w:rPr>
      <w:instrText xml:space="preserve"> PAGE </w:instrText>
    </w:r>
    <w:r w:rsidR="0020558D">
      <w:rPr>
        <w:b/>
        <w:sz w:val="20"/>
      </w:rPr>
      <w:fldChar w:fldCharType="separate"/>
    </w:r>
    <w:r w:rsidR="00201415">
      <w:rPr>
        <w:b/>
        <w:noProof/>
        <w:sz w:val="20"/>
      </w:rPr>
      <w:t>1</w:t>
    </w:r>
    <w:r w:rsidR="0020558D">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7B" w:rsidRDefault="00ED187B">
      <w:r>
        <w:separator/>
      </w:r>
    </w:p>
  </w:footnote>
  <w:footnote w:type="continuationSeparator" w:id="0">
    <w:p w:rsidR="00ED187B" w:rsidRDefault="00ED1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7B" w:rsidRDefault="00ED187B">
    <w:pPr>
      <w:pStyle w:val="Header"/>
      <w:tabs>
        <w:tab w:val="clear" w:pos="8640"/>
        <w:tab w:val="right" w:pos="9360"/>
      </w:tabs>
      <w:rPr>
        <w:sz w:val="20"/>
      </w:rPr>
    </w:pPr>
    <w:r>
      <w:rPr>
        <w:b/>
        <w:sz w:val="20"/>
      </w:rPr>
      <w:t xml:space="preserve">LOWE’S OF </w:t>
    </w:r>
    <w:r w:rsidR="008B1C10">
      <w:rPr>
        <w:b/>
        <w:sz w:val="20"/>
      </w:rPr>
      <w:t>WESTLAKE, FL.</w:t>
    </w:r>
    <w:r>
      <w:rPr>
        <w:sz w:val="20"/>
      </w:rPr>
      <w:tab/>
    </w:r>
    <w:r>
      <w:rPr>
        <w:sz w:val="20"/>
      </w:rPr>
      <w:tab/>
    </w:r>
    <w:r w:rsidR="007464B0">
      <w:rPr>
        <w:b/>
        <w:sz w:val="20"/>
      </w:rPr>
      <w:t>06</w:t>
    </w:r>
    <w:r w:rsidR="00801A66">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8AA6E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E139A8"/>
    <w:rsid w:val="00004584"/>
    <w:rsid w:val="00026BC8"/>
    <w:rsid w:val="00032E00"/>
    <w:rsid w:val="00072798"/>
    <w:rsid w:val="00090BB9"/>
    <w:rsid w:val="000A25FD"/>
    <w:rsid w:val="000F756E"/>
    <w:rsid w:val="00100319"/>
    <w:rsid w:val="001278F1"/>
    <w:rsid w:val="00144C0F"/>
    <w:rsid w:val="00156005"/>
    <w:rsid w:val="00165C5C"/>
    <w:rsid w:val="001A1526"/>
    <w:rsid w:val="001B274A"/>
    <w:rsid w:val="001C6D64"/>
    <w:rsid w:val="00201415"/>
    <w:rsid w:val="0020558D"/>
    <w:rsid w:val="00236F60"/>
    <w:rsid w:val="00240E63"/>
    <w:rsid w:val="002541BA"/>
    <w:rsid w:val="002A5FF6"/>
    <w:rsid w:val="002B124C"/>
    <w:rsid w:val="002C45C7"/>
    <w:rsid w:val="002C5AC9"/>
    <w:rsid w:val="002C5AE7"/>
    <w:rsid w:val="002D2F6D"/>
    <w:rsid w:val="003272FA"/>
    <w:rsid w:val="003520AB"/>
    <w:rsid w:val="003535B1"/>
    <w:rsid w:val="003A7AF5"/>
    <w:rsid w:val="003B08AB"/>
    <w:rsid w:val="004C700D"/>
    <w:rsid w:val="004E2935"/>
    <w:rsid w:val="00517C9A"/>
    <w:rsid w:val="0054283E"/>
    <w:rsid w:val="0055068F"/>
    <w:rsid w:val="0055113B"/>
    <w:rsid w:val="005B03CE"/>
    <w:rsid w:val="005D09AD"/>
    <w:rsid w:val="005E211B"/>
    <w:rsid w:val="00626057"/>
    <w:rsid w:val="00627FA9"/>
    <w:rsid w:val="006361BA"/>
    <w:rsid w:val="006C0437"/>
    <w:rsid w:val="00712F3E"/>
    <w:rsid w:val="00745A42"/>
    <w:rsid w:val="007464B0"/>
    <w:rsid w:val="007B170E"/>
    <w:rsid w:val="007B22EE"/>
    <w:rsid w:val="007D2F59"/>
    <w:rsid w:val="007D700B"/>
    <w:rsid w:val="00800B98"/>
    <w:rsid w:val="00801A66"/>
    <w:rsid w:val="0081194A"/>
    <w:rsid w:val="00817838"/>
    <w:rsid w:val="0082664D"/>
    <w:rsid w:val="00834FCF"/>
    <w:rsid w:val="008378CC"/>
    <w:rsid w:val="00876353"/>
    <w:rsid w:val="00881F01"/>
    <w:rsid w:val="008A0CE8"/>
    <w:rsid w:val="008B1C10"/>
    <w:rsid w:val="008C4467"/>
    <w:rsid w:val="008D59B5"/>
    <w:rsid w:val="0091029E"/>
    <w:rsid w:val="009216D8"/>
    <w:rsid w:val="009322FE"/>
    <w:rsid w:val="00964AC6"/>
    <w:rsid w:val="00965D9D"/>
    <w:rsid w:val="00967C4E"/>
    <w:rsid w:val="009B78D9"/>
    <w:rsid w:val="009C3302"/>
    <w:rsid w:val="00A8715E"/>
    <w:rsid w:val="00AC3C7C"/>
    <w:rsid w:val="00AC6886"/>
    <w:rsid w:val="00AF118D"/>
    <w:rsid w:val="00B25FE8"/>
    <w:rsid w:val="00B42176"/>
    <w:rsid w:val="00B42599"/>
    <w:rsid w:val="00B564B0"/>
    <w:rsid w:val="00B65040"/>
    <w:rsid w:val="00B66A42"/>
    <w:rsid w:val="00B74255"/>
    <w:rsid w:val="00BB3144"/>
    <w:rsid w:val="00BE763A"/>
    <w:rsid w:val="00C23375"/>
    <w:rsid w:val="00C337AD"/>
    <w:rsid w:val="00C373F7"/>
    <w:rsid w:val="00C41E58"/>
    <w:rsid w:val="00C43EB0"/>
    <w:rsid w:val="00C43FF3"/>
    <w:rsid w:val="00C6065F"/>
    <w:rsid w:val="00C71B94"/>
    <w:rsid w:val="00C76872"/>
    <w:rsid w:val="00C86913"/>
    <w:rsid w:val="00CA2B7A"/>
    <w:rsid w:val="00D15BAC"/>
    <w:rsid w:val="00D17F5E"/>
    <w:rsid w:val="00D2272D"/>
    <w:rsid w:val="00D53F85"/>
    <w:rsid w:val="00D66D3F"/>
    <w:rsid w:val="00D81F28"/>
    <w:rsid w:val="00D821F6"/>
    <w:rsid w:val="00D85118"/>
    <w:rsid w:val="00DB2572"/>
    <w:rsid w:val="00DB303A"/>
    <w:rsid w:val="00DE5BD6"/>
    <w:rsid w:val="00DE75E3"/>
    <w:rsid w:val="00DF57AD"/>
    <w:rsid w:val="00E139A8"/>
    <w:rsid w:val="00E21BC4"/>
    <w:rsid w:val="00E44C37"/>
    <w:rsid w:val="00E51ED8"/>
    <w:rsid w:val="00E67CA3"/>
    <w:rsid w:val="00E723C8"/>
    <w:rsid w:val="00EA0AC4"/>
    <w:rsid w:val="00ED187B"/>
    <w:rsid w:val="00ED7C90"/>
    <w:rsid w:val="00EE463B"/>
    <w:rsid w:val="00F1335C"/>
    <w:rsid w:val="00F221E3"/>
    <w:rsid w:val="00F35794"/>
    <w:rsid w:val="00F3771A"/>
    <w:rsid w:val="00F42372"/>
    <w:rsid w:val="00F43833"/>
    <w:rsid w:val="00F73F48"/>
    <w:rsid w:val="00F84731"/>
    <w:rsid w:val="00F94D74"/>
    <w:rsid w:val="00FA5B6E"/>
    <w:rsid w:val="00FA7EAC"/>
    <w:rsid w:val="00FB08D0"/>
    <w:rsid w:val="00FE5964"/>
    <w:rsid w:val="00FF29A9"/>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8E46027-5555-4858-BED3-1209F910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4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1B274A"/>
    <w:pPr>
      <w:tabs>
        <w:tab w:val="center" w:pos="4608"/>
        <w:tab w:val="right" w:pos="9360"/>
      </w:tabs>
      <w:suppressAutoHyphens/>
      <w:jc w:val="both"/>
    </w:pPr>
  </w:style>
  <w:style w:type="paragraph" w:customStyle="1" w:styleId="FTR">
    <w:name w:val="FTR"/>
    <w:basedOn w:val="Normal"/>
    <w:next w:val="SCT"/>
    <w:rsid w:val="001B274A"/>
    <w:pPr>
      <w:tabs>
        <w:tab w:val="right" w:pos="9360"/>
      </w:tabs>
      <w:suppressAutoHyphens/>
      <w:jc w:val="both"/>
    </w:pPr>
  </w:style>
  <w:style w:type="paragraph" w:customStyle="1" w:styleId="SCT">
    <w:name w:val="SCT"/>
    <w:basedOn w:val="Normal"/>
    <w:next w:val="PRT"/>
    <w:rsid w:val="001B274A"/>
    <w:pPr>
      <w:suppressAutoHyphens/>
      <w:spacing w:before="240"/>
      <w:jc w:val="both"/>
    </w:pPr>
  </w:style>
  <w:style w:type="paragraph" w:customStyle="1" w:styleId="PRT">
    <w:name w:val="PRT"/>
    <w:basedOn w:val="Normal"/>
    <w:next w:val="ART"/>
    <w:rsid w:val="001B274A"/>
    <w:pPr>
      <w:numPr>
        <w:numId w:val="1"/>
      </w:numPr>
      <w:suppressAutoHyphens/>
      <w:spacing w:before="240"/>
      <w:jc w:val="both"/>
      <w:outlineLvl w:val="0"/>
    </w:pPr>
  </w:style>
  <w:style w:type="paragraph" w:customStyle="1" w:styleId="SUT">
    <w:name w:val="SUT"/>
    <w:basedOn w:val="Normal"/>
    <w:next w:val="PR1"/>
    <w:rsid w:val="001B274A"/>
    <w:pPr>
      <w:numPr>
        <w:ilvl w:val="1"/>
        <w:numId w:val="1"/>
      </w:numPr>
      <w:suppressAutoHyphens/>
      <w:spacing w:before="240"/>
      <w:jc w:val="both"/>
      <w:outlineLvl w:val="0"/>
    </w:pPr>
  </w:style>
  <w:style w:type="paragraph" w:customStyle="1" w:styleId="DST">
    <w:name w:val="DST"/>
    <w:basedOn w:val="Normal"/>
    <w:next w:val="PR1"/>
    <w:rsid w:val="001B274A"/>
    <w:pPr>
      <w:numPr>
        <w:ilvl w:val="2"/>
        <w:numId w:val="1"/>
      </w:numPr>
      <w:suppressAutoHyphens/>
      <w:spacing w:before="240"/>
      <w:jc w:val="both"/>
      <w:outlineLvl w:val="0"/>
    </w:pPr>
  </w:style>
  <w:style w:type="paragraph" w:customStyle="1" w:styleId="ART">
    <w:name w:val="ART"/>
    <w:basedOn w:val="Normal"/>
    <w:next w:val="PR1"/>
    <w:rsid w:val="001B274A"/>
    <w:pPr>
      <w:numPr>
        <w:ilvl w:val="3"/>
        <w:numId w:val="1"/>
      </w:numPr>
      <w:suppressAutoHyphens/>
      <w:spacing w:before="240"/>
      <w:jc w:val="both"/>
      <w:outlineLvl w:val="1"/>
    </w:pPr>
  </w:style>
  <w:style w:type="paragraph" w:customStyle="1" w:styleId="PR1">
    <w:name w:val="PR1"/>
    <w:basedOn w:val="Normal"/>
    <w:rsid w:val="001B274A"/>
    <w:pPr>
      <w:numPr>
        <w:ilvl w:val="4"/>
        <w:numId w:val="1"/>
      </w:numPr>
      <w:suppressAutoHyphens/>
      <w:spacing w:before="240"/>
      <w:jc w:val="both"/>
      <w:outlineLvl w:val="2"/>
    </w:pPr>
  </w:style>
  <w:style w:type="paragraph" w:customStyle="1" w:styleId="PR2">
    <w:name w:val="PR2"/>
    <w:basedOn w:val="Normal"/>
    <w:rsid w:val="001B274A"/>
    <w:pPr>
      <w:numPr>
        <w:ilvl w:val="5"/>
        <w:numId w:val="1"/>
      </w:numPr>
      <w:suppressAutoHyphens/>
      <w:jc w:val="both"/>
      <w:outlineLvl w:val="3"/>
    </w:pPr>
  </w:style>
  <w:style w:type="paragraph" w:customStyle="1" w:styleId="PR3">
    <w:name w:val="PR3"/>
    <w:basedOn w:val="Normal"/>
    <w:rsid w:val="001B274A"/>
    <w:pPr>
      <w:numPr>
        <w:ilvl w:val="6"/>
        <w:numId w:val="1"/>
      </w:numPr>
      <w:suppressAutoHyphens/>
      <w:jc w:val="both"/>
      <w:outlineLvl w:val="4"/>
    </w:pPr>
  </w:style>
  <w:style w:type="paragraph" w:customStyle="1" w:styleId="PR4">
    <w:name w:val="PR4"/>
    <w:basedOn w:val="Normal"/>
    <w:rsid w:val="001B274A"/>
    <w:pPr>
      <w:numPr>
        <w:ilvl w:val="7"/>
        <w:numId w:val="1"/>
      </w:numPr>
      <w:suppressAutoHyphens/>
      <w:jc w:val="both"/>
      <w:outlineLvl w:val="5"/>
    </w:pPr>
  </w:style>
  <w:style w:type="paragraph" w:customStyle="1" w:styleId="PR5">
    <w:name w:val="PR5"/>
    <w:basedOn w:val="Normal"/>
    <w:rsid w:val="001B274A"/>
    <w:pPr>
      <w:numPr>
        <w:ilvl w:val="8"/>
        <w:numId w:val="1"/>
      </w:numPr>
      <w:suppressAutoHyphens/>
      <w:jc w:val="both"/>
      <w:outlineLvl w:val="6"/>
    </w:pPr>
  </w:style>
  <w:style w:type="paragraph" w:customStyle="1" w:styleId="TB1">
    <w:name w:val="TB1"/>
    <w:basedOn w:val="Normal"/>
    <w:next w:val="PR1"/>
    <w:rsid w:val="001B274A"/>
    <w:pPr>
      <w:suppressAutoHyphens/>
      <w:spacing w:before="240"/>
      <w:ind w:left="288"/>
      <w:jc w:val="both"/>
    </w:pPr>
  </w:style>
  <w:style w:type="paragraph" w:customStyle="1" w:styleId="TB2">
    <w:name w:val="TB2"/>
    <w:basedOn w:val="Normal"/>
    <w:next w:val="PR2"/>
    <w:rsid w:val="001B274A"/>
    <w:pPr>
      <w:suppressAutoHyphens/>
      <w:spacing w:before="240"/>
      <w:ind w:left="864"/>
      <w:jc w:val="both"/>
    </w:pPr>
  </w:style>
  <w:style w:type="paragraph" w:customStyle="1" w:styleId="TB3">
    <w:name w:val="TB3"/>
    <w:basedOn w:val="Normal"/>
    <w:next w:val="PR3"/>
    <w:rsid w:val="001B274A"/>
    <w:pPr>
      <w:suppressAutoHyphens/>
      <w:spacing w:before="240"/>
      <w:ind w:left="1440"/>
      <w:jc w:val="both"/>
    </w:pPr>
  </w:style>
  <w:style w:type="paragraph" w:customStyle="1" w:styleId="TB4">
    <w:name w:val="TB4"/>
    <w:basedOn w:val="Normal"/>
    <w:next w:val="PR4"/>
    <w:rsid w:val="001B274A"/>
    <w:pPr>
      <w:suppressAutoHyphens/>
      <w:spacing w:before="240"/>
      <w:ind w:left="2016"/>
      <w:jc w:val="both"/>
    </w:pPr>
  </w:style>
  <w:style w:type="paragraph" w:customStyle="1" w:styleId="TB5">
    <w:name w:val="TB5"/>
    <w:basedOn w:val="Normal"/>
    <w:next w:val="PR5"/>
    <w:rsid w:val="001B274A"/>
    <w:pPr>
      <w:suppressAutoHyphens/>
      <w:spacing w:before="240"/>
      <w:ind w:left="2592"/>
      <w:jc w:val="both"/>
    </w:pPr>
  </w:style>
  <w:style w:type="paragraph" w:customStyle="1" w:styleId="TCH">
    <w:name w:val="TCH"/>
    <w:basedOn w:val="Normal"/>
    <w:rsid w:val="001B274A"/>
    <w:pPr>
      <w:suppressAutoHyphens/>
    </w:pPr>
  </w:style>
  <w:style w:type="paragraph" w:customStyle="1" w:styleId="TCE">
    <w:name w:val="TCE"/>
    <w:basedOn w:val="Normal"/>
    <w:rsid w:val="001B274A"/>
    <w:pPr>
      <w:suppressAutoHyphens/>
      <w:ind w:left="144" w:hanging="144"/>
    </w:pPr>
  </w:style>
  <w:style w:type="paragraph" w:customStyle="1" w:styleId="EOS">
    <w:name w:val="EOS"/>
    <w:basedOn w:val="Normal"/>
    <w:rsid w:val="001B274A"/>
    <w:pPr>
      <w:suppressAutoHyphens/>
      <w:spacing w:before="240"/>
      <w:jc w:val="both"/>
    </w:pPr>
  </w:style>
  <w:style w:type="paragraph" w:customStyle="1" w:styleId="CMT">
    <w:name w:val="CMT"/>
    <w:basedOn w:val="Normal"/>
    <w:rsid w:val="001B274A"/>
    <w:pPr>
      <w:suppressAutoHyphens/>
      <w:spacing w:before="240"/>
      <w:jc w:val="both"/>
    </w:pPr>
    <w:rPr>
      <w:vanish/>
      <w:color w:val="0000FF"/>
    </w:rPr>
  </w:style>
  <w:style w:type="character" w:customStyle="1" w:styleId="SI">
    <w:name w:val="SI"/>
    <w:basedOn w:val="DefaultParagraphFont"/>
    <w:rsid w:val="001B274A"/>
    <w:rPr>
      <w:color w:val="008080"/>
    </w:rPr>
  </w:style>
  <w:style w:type="character" w:customStyle="1" w:styleId="IP">
    <w:name w:val="IP"/>
    <w:basedOn w:val="DefaultParagraphFont"/>
    <w:rsid w:val="001B274A"/>
    <w:rPr>
      <w:color w:val="FF0000"/>
    </w:rPr>
  </w:style>
  <w:style w:type="paragraph" w:styleId="Header">
    <w:name w:val="header"/>
    <w:basedOn w:val="Normal"/>
    <w:rsid w:val="001B274A"/>
    <w:pPr>
      <w:tabs>
        <w:tab w:val="center" w:pos="4320"/>
        <w:tab w:val="right" w:pos="8640"/>
      </w:tabs>
    </w:pPr>
  </w:style>
  <w:style w:type="paragraph" w:styleId="Footer">
    <w:name w:val="footer"/>
    <w:basedOn w:val="Normal"/>
    <w:rsid w:val="001B274A"/>
    <w:pPr>
      <w:tabs>
        <w:tab w:val="center" w:pos="4320"/>
        <w:tab w:val="right" w:pos="8640"/>
      </w:tabs>
    </w:pPr>
  </w:style>
  <w:style w:type="paragraph" w:styleId="BalloonText">
    <w:name w:val="Balloon Text"/>
    <w:basedOn w:val="Normal"/>
    <w:link w:val="BalloonTextChar"/>
    <w:rsid w:val="00B66A42"/>
    <w:rPr>
      <w:rFonts w:ascii="Tahoma" w:hAnsi="Tahoma" w:cs="Tahoma"/>
      <w:sz w:val="16"/>
      <w:szCs w:val="16"/>
    </w:rPr>
  </w:style>
  <w:style w:type="character" w:customStyle="1" w:styleId="BalloonTextChar">
    <w:name w:val="Balloon Text Char"/>
    <w:basedOn w:val="DefaultParagraphFont"/>
    <w:link w:val="BalloonText"/>
    <w:rsid w:val="00B66A42"/>
    <w:rPr>
      <w:rFonts w:ascii="Tahoma" w:hAnsi="Tahoma" w:cs="Tahoma"/>
      <w:sz w:val="16"/>
      <w:szCs w:val="16"/>
    </w:rPr>
  </w:style>
  <w:style w:type="character" w:styleId="Hyperlink">
    <w:name w:val="Hyperlink"/>
    <w:basedOn w:val="DefaultParagraphFont"/>
    <w:rsid w:val="005B0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1F36C5C4-8E20-46E1-B884-70F7E2E5524F}">
  <ds:schemaRefs>
    <ds:schemaRef ds:uri="http://schemas.openxmlformats.org/officeDocument/2006/bibliography"/>
  </ds:schemaRefs>
</ds:datastoreItem>
</file>

<file path=customXml/itemProps2.xml><?xml version="1.0" encoding="utf-8"?>
<ds:datastoreItem xmlns:ds="http://schemas.openxmlformats.org/officeDocument/2006/customXml" ds:itemID="{419D0DC4-F4F4-4C4A-B7BF-54DA2B706C7E}"/>
</file>

<file path=customXml/itemProps3.xml><?xml version="1.0" encoding="utf-8"?>
<ds:datastoreItem xmlns:ds="http://schemas.openxmlformats.org/officeDocument/2006/customXml" ds:itemID="{09F6A519-D8D4-480D-86FA-1DF55F821ABE}"/>
</file>

<file path=customXml/itemProps4.xml><?xml version="1.0" encoding="utf-8"?>
<ds:datastoreItem xmlns:ds="http://schemas.openxmlformats.org/officeDocument/2006/customXml" ds:itemID="{F9B082A1-7322-41D6-909F-52609A4D1420}"/>
</file>

<file path=docProps/app.xml><?xml version="1.0" encoding="utf-8"?>
<Properties xmlns="http://schemas.openxmlformats.org/officeDocument/2006/extended-properties" xmlns:vt="http://schemas.openxmlformats.org/officeDocument/2006/docPropsVTypes">
  <Template>Normal.dotm</Template>
  <TotalTime>34</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05500 - METAL FABRICATIONS</vt:lpstr>
    </vt:vector>
  </TitlesOfParts>
  <Company>ARCOM, Inc.</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05500 - METAL FABRICATIONS</dc:title>
  <dc:subject>METAL FABRICATIONS</dc:subject>
  <dc:creator>ARCOM, Inc.</dc:creator>
  <cp:keywords>BAS-12345-MS80</cp:keywords>
  <cp:lastModifiedBy>Lori Mech</cp:lastModifiedBy>
  <cp:revision>18</cp:revision>
  <cp:lastPrinted>2010-07-30T19:35:00Z</cp:lastPrinted>
  <dcterms:created xsi:type="dcterms:W3CDTF">2011-05-11T13:44:00Z</dcterms:created>
  <dcterms:modified xsi:type="dcterms:W3CDTF">2025-04-16T20:25:00Z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