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6C" w:rsidRPr="0032395B" w:rsidRDefault="001B226C" w:rsidP="0032395B">
      <w:pPr>
        <w:pStyle w:val="SCT"/>
        <w:spacing w:before="0"/>
        <w:rPr>
          <w:i/>
          <w:sz w:val="20"/>
        </w:rPr>
      </w:pPr>
      <w:bookmarkStart w:id="0" w:name="_GoBack"/>
      <w:bookmarkEnd w:id="0"/>
      <w:r w:rsidRPr="0032395B">
        <w:rPr>
          <w:sz w:val="20"/>
        </w:rPr>
        <w:t xml:space="preserve">SECTION </w:t>
      </w:r>
      <w:r w:rsidR="00C53C6E" w:rsidRPr="0032395B">
        <w:rPr>
          <w:rStyle w:val="NUM"/>
          <w:sz w:val="20"/>
        </w:rPr>
        <w:t>02921</w:t>
      </w:r>
      <w:r w:rsidR="00C53C6E" w:rsidRPr="0032395B">
        <w:rPr>
          <w:sz w:val="20"/>
        </w:rPr>
        <w:t xml:space="preserve"> </w:t>
      </w:r>
      <w:r w:rsidRPr="0032395B">
        <w:rPr>
          <w:sz w:val="20"/>
        </w:rPr>
        <w:t xml:space="preserve">- </w:t>
      </w:r>
      <w:r w:rsidRPr="0032395B">
        <w:rPr>
          <w:rStyle w:val="NAM"/>
          <w:sz w:val="20"/>
        </w:rPr>
        <w:t>TURF AND GRASSES</w:t>
      </w:r>
      <w:r w:rsidR="00C53C6E" w:rsidRPr="0032395B">
        <w:rPr>
          <w:rStyle w:val="NAM"/>
          <w:sz w:val="20"/>
        </w:rPr>
        <w:t xml:space="preserve"> </w:t>
      </w:r>
    </w:p>
    <w:p w:rsidR="001B226C" w:rsidRPr="0032395B" w:rsidRDefault="001B226C" w:rsidP="0032395B">
      <w:pPr>
        <w:pStyle w:val="PRT"/>
        <w:spacing w:before="240"/>
        <w:rPr>
          <w:sz w:val="20"/>
        </w:rPr>
      </w:pPr>
      <w:r w:rsidRPr="0032395B">
        <w:rPr>
          <w:sz w:val="20"/>
        </w:rPr>
        <w:t>GENERAL</w:t>
      </w:r>
    </w:p>
    <w:p w:rsidR="001B226C" w:rsidRPr="0032395B" w:rsidRDefault="001B226C" w:rsidP="00E10275">
      <w:pPr>
        <w:pStyle w:val="ART"/>
        <w:tabs>
          <w:tab w:val="clear" w:pos="864"/>
          <w:tab w:val="num" w:pos="720"/>
        </w:tabs>
        <w:spacing w:before="240"/>
        <w:ind w:left="720" w:hanging="720"/>
      </w:pPr>
      <w:r w:rsidRPr="0032395B">
        <w:t>RELATED DOCUMENTS</w:t>
      </w:r>
    </w:p>
    <w:p w:rsidR="001B226C" w:rsidRPr="0032395B" w:rsidRDefault="001B226C" w:rsidP="0032395B">
      <w:pPr>
        <w:pStyle w:val="PR1"/>
        <w:tabs>
          <w:tab w:val="clear" w:pos="864"/>
          <w:tab w:val="num" w:pos="720"/>
        </w:tabs>
        <w:spacing w:before="0"/>
        <w:ind w:left="720" w:hanging="540"/>
        <w:rPr>
          <w:sz w:val="20"/>
        </w:rPr>
      </w:pPr>
      <w:r w:rsidRPr="0032395B">
        <w:rPr>
          <w:sz w:val="20"/>
        </w:rPr>
        <w:t>Drawings and general provisions of the Contract, including General and Supplementary Conditions and Division </w:t>
      </w:r>
      <w:r w:rsidR="00C53C6E" w:rsidRPr="0032395B">
        <w:rPr>
          <w:sz w:val="20"/>
        </w:rPr>
        <w:t xml:space="preserve">2 </w:t>
      </w:r>
      <w:r w:rsidRPr="0032395B">
        <w:rPr>
          <w:sz w:val="20"/>
        </w:rPr>
        <w:t>Specification Sections, apply to this Section.</w:t>
      </w:r>
    </w:p>
    <w:p w:rsidR="001B226C" w:rsidRPr="0032395B" w:rsidRDefault="001B226C" w:rsidP="0032395B">
      <w:pPr>
        <w:pStyle w:val="ART"/>
        <w:tabs>
          <w:tab w:val="clear" w:pos="864"/>
          <w:tab w:val="num" w:pos="720"/>
        </w:tabs>
        <w:spacing w:before="240"/>
        <w:ind w:left="720" w:hanging="720"/>
        <w:rPr>
          <w:sz w:val="20"/>
        </w:rPr>
      </w:pPr>
      <w:r w:rsidRPr="0032395B">
        <w:rPr>
          <w:sz w:val="20"/>
        </w:rPr>
        <w:t>SUMMARY</w:t>
      </w:r>
    </w:p>
    <w:p w:rsidR="001B226C" w:rsidRPr="0032395B" w:rsidRDefault="001B226C" w:rsidP="0032395B">
      <w:pPr>
        <w:pStyle w:val="PR1"/>
        <w:tabs>
          <w:tab w:val="clear" w:pos="864"/>
          <w:tab w:val="num" w:pos="720"/>
        </w:tabs>
        <w:spacing w:before="0"/>
        <w:ind w:left="720" w:hanging="540"/>
        <w:rPr>
          <w:sz w:val="20"/>
        </w:rPr>
      </w:pPr>
      <w:r w:rsidRPr="0032395B">
        <w:rPr>
          <w:sz w:val="20"/>
        </w:rPr>
        <w:t>Section Includes:</w:t>
      </w:r>
    </w:p>
    <w:p w:rsidR="001B226C" w:rsidRPr="0032395B" w:rsidRDefault="001B226C" w:rsidP="00A80DE3">
      <w:pPr>
        <w:pStyle w:val="PR2"/>
        <w:tabs>
          <w:tab w:val="clear" w:pos="1440"/>
          <w:tab w:val="num" w:pos="1080"/>
        </w:tabs>
        <w:ind w:left="1080" w:hanging="360"/>
        <w:rPr>
          <w:sz w:val="20"/>
        </w:rPr>
      </w:pPr>
      <w:r w:rsidRPr="0032395B">
        <w:rPr>
          <w:sz w:val="20"/>
        </w:rPr>
        <w:t>Seeding.</w:t>
      </w:r>
    </w:p>
    <w:p w:rsidR="001B226C" w:rsidRPr="0032395B" w:rsidRDefault="001B226C" w:rsidP="00A80DE3">
      <w:pPr>
        <w:pStyle w:val="PR2"/>
        <w:tabs>
          <w:tab w:val="clear" w:pos="1440"/>
          <w:tab w:val="num" w:pos="1080"/>
        </w:tabs>
        <w:ind w:left="1080" w:hanging="360"/>
        <w:rPr>
          <w:sz w:val="20"/>
        </w:rPr>
      </w:pPr>
      <w:r w:rsidRPr="0032395B">
        <w:rPr>
          <w:sz w:val="20"/>
        </w:rPr>
        <w:t>Hydroseeding.</w:t>
      </w:r>
    </w:p>
    <w:p w:rsidR="001B226C" w:rsidRPr="0032395B" w:rsidRDefault="001B226C" w:rsidP="00A80DE3">
      <w:pPr>
        <w:pStyle w:val="PR2"/>
        <w:tabs>
          <w:tab w:val="clear" w:pos="1440"/>
          <w:tab w:val="num" w:pos="1080"/>
        </w:tabs>
        <w:ind w:left="1080" w:hanging="360"/>
        <w:rPr>
          <w:sz w:val="20"/>
        </w:rPr>
      </w:pPr>
      <w:r w:rsidRPr="0032395B">
        <w:rPr>
          <w:sz w:val="20"/>
        </w:rPr>
        <w:t>Sodding.</w:t>
      </w:r>
    </w:p>
    <w:p w:rsidR="001B226C" w:rsidRPr="0032395B" w:rsidRDefault="001B226C" w:rsidP="00A80DE3">
      <w:pPr>
        <w:pStyle w:val="PR2"/>
        <w:tabs>
          <w:tab w:val="clear" w:pos="1440"/>
          <w:tab w:val="num" w:pos="1080"/>
        </w:tabs>
        <w:ind w:left="1080" w:hanging="360"/>
        <w:rPr>
          <w:sz w:val="20"/>
        </w:rPr>
      </w:pPr>
      <w:r w:rsidRPr="0032395B">
        <w:rPr>
          <w:sz w:val="20"/>
        </w:rPr>
        <w:t>Plugging.</w:t>
      </w:r>
    </w:p>
    <w:p w:rsidR="001B226C" w:rsidRPr="0032395B" w:rsidRDefault="001B226C" w:rsidP="00A80DE3">
      <w:pPr>
        <w:pStyle w:val="PR2"/>
        <w:tabs>
          <w:tab w:val="clear" w:pos="1440"/>
          <w:tab w:val="num" w:pos="1080"/>
        </w:tabs>
        <w:ind w:left="1080" w:hanging="360"/>
        <w:rPr>
          <w:sz w:val="20"/>
        </w:rPr>
      </w:pPr>
      <w:r w:rsidRPr="0032395B">
        <w:rPr>
          <w:sz w:val="20"/>
        </w:rPr>
        <w:t>Sprigging.</w:t>
      </w:r>
    </w:p>
    <w:p w:rsidR="001B226C" w:rsidRPr="0032395B" w:rsidRDefault="001B226C" w:rsidP="00A80DE3">
      <w:pPr>
        <w:pStyle w:val="PR2"/>
        <w:tabs>
          <w:tab w:val="clear" w:pos="1440"/>
          <w:tab w:val="num" w:pos="1080"/>
        </w:tabs>
        <w:ind w:left="1080" w:hanging="360"/>
        <w:rPr>
          <w:sz w:val="20"/>
        </w:rPr>
      </w:pPr>
      <w:r w:rsidRPr="0032395B">
        <w:rPr>
          <w:sz w:val="20"/>
        </w:rPr>
        <w:t>Meadow grasses and wildflowers.</w:t>
      </w:r>
    </w:p>
    <w:p w:rsidR="001B226C" w:rsidRPr="0032395B" w:rsidRDefault="001B226C" w:rsidP="00A80DE3">
      <w:pPr>
        <w:pStyle w:val="PR2"/>
        <w:tabs>
          <w:tab w:val="clear" w:pos="1440"/>
          <w:tab w:val="num" w:pos="1080"/>
        </w:tabs>
        <w:ind w:left="1080" w:hanging="360"/>
        <w:rPr>
          <w:sz w:val="20"/>
        </w:rPr>
      </w:pPr>
      <w:r w:rsidRPr="0032395B">
        <w:rPr>
          <w:sz w:val="20"/>
        </w:rPr>
        <w:t>Turf renovation.</w:t>
      </w:r>
    </w:p>
    <w:p w:rsidR="001B226C" w:rsidRPr="0032395B" w:rsidRDefault="001B226C" w:rsidP="00A80DE3">
      <w:pPr>
        <w:pStyle w:val="PR2"/>
        <w:tabs>
          <w:tab w:val="clear" w:pos="1440"/>
          <w:tab w:val="num" w:pos="1080"/>
        </w:tabs>
        <w:ind w:left="1080" w:hanging="360"/>
        <w:rPr>
          <w:sz w:val="20"/>
        </w:rPr>
      </w:pPr>
      <w:r w:rsidRPr="0032395B">
        <w:rPr>
          <w:sz w:val="20"/>
        </w:rPr>
        <w:t>Erosion-control material(s).</w:t>
      </w:r>
    </w:p>
    <w:p w:rsidR="001B226C" w:rsidRPr="0032395B" w:rsidRDefault="001B226C" w:rsidP="00A80DE3">
      <w:pPr>
        <w:pStyle w:val="PR2"/>
        <w:tabs>
          <w:tab w:val="clear" w:pos="1440"/>
          <w:tab w:val="num" w:pos="1080"/>
        </w:tabs>
        <w:ind w:left="1080" w:hanging="360"/>
        <w:rPr>
          <w:sz w:val="20"/>
        </w:rPr>
      </w:pPr>
      <w:r w:rsidRPr="0032395B">
        <w:rPr>
          <w:sz w:val="20"/>
        </w:rPr>
        <w:t>Grass paving.</w:t>
      </w:r>
    </w:p>
    <w:p w:rsidR="001B226C" w:rsidRPr="0032395B" w:rsidRDefault="001B226C" w:rsidP="0032395B">
      <w:pPr>
        <w:pStyle w:val="PR1"/>
        <w:tabs>
          <w:tab w:val="clear" w:pos="864"/>
          <w:tab w:val="num" w:pos="720"/>
        </w:tabs>
        <w:spacing w:before="0"/>
        <w:ind w:left="720" w:hanging="540"/>
        <w:rPr>
          <w:sz w:val="20"/>
        </w:rPr>
      </w:pPr>
      <w:r w:rsidRPr="0032395B">
        <w:rPr>
          <w:sz w:val="20"/>
        </w:rPr>
        <w:t>Related Sections:</w:t>
      </w:r>
    </w:p>
    <w:p w:rsidR="001B226C" w:rsidRPr="0032395B" w:rsidRDefault="001B226C" w:rsidP="00A80DE3">
      <w:pPr>
        <w:pStyle w:val="PR2"/>
        <w:tabs>
          <w:tab w:val="clear" w:pos="1440"/>
          <w:tab w:val="num" w:pos="1080"/>
        </w:tabs>
        <w:ind w:left="1080" w:hanging="360"/>
        <w:rPr>
          <w:sz w:val="20"/>
        </w:rPr>
      </w:pPr>
      <w:r w:rsidRPr="0032395B">
        <w:rPr>
          <w:sz w:val="20"/>
        </w:rPr>
        <w:t>Division </w:t>
      </w:r>
      <w:r w:rsidR="00C53C6E" w:rsidRPr="0032395B">
        <w:rPr>
          <w:sz w:val="20"/>
        </w:rPr>
        <w:t xml:space="preserve">2 </w:t>
      </w:r>
      <w:r w:rsidRPr="0032395B">
        <w:rPr>
          <w:sz w:val="20"/>
        </w:rPr>
        <w:t>Section "Site Clearing" for topsoil stripping and stockpiling.</w:t>
      </w:r>
    </w:p>
    <w:p w:rsidR="001B226C" w:rsidRPr="0032395B" w:rsidRDefault="001B226C" w:rsidP="00A80DE3">
      <w:pPr>
        <w:pStyle w:val="PR2"/>
        <w:tabs>
          <w:tab w:val="clear" w:pos="1440"/>
          <w:tab w:val="num" w:pos="1080"/>
        </w:tabs>
        <w:ind w:left="1080" w:hanging="360"/>
        <w:rPr>
          <w:sz w:val="20"/>
        </w:rPr>
      </w:pPr>
      <w:r w:rsidRPr="0032395B">
        <w:rPr>
          <w:sz w:val="20"/>
        </w:rPr>
        <w:t>Division </w:t>
      </w:r>
      <w:r w:rsidR="00C53C6E" w:rsidRPr="0032395B">
        <w:rPr>
          <w:sz w:val="20"/>
        </w:rPr>
        <w:t xml:space="preserve">2 </w:t>
      </w:r>
      <w:r w:rsidRPr="0032395B">
        <w:rPr>
          <w:sz w:val="20"/>
        </w:rPr>
        <w:t>Section "</w:t>
      </w:r>
      <w:r w:rsidR="00C53C6E" w:rsidRPr="0032395B">
        <w:rPr>
          <w:sz w:val="20"/>
        </w:rPr>
        <w:t>Earthwork</w:t>
      </w:r>
      <w:r w:rsidRPr="0032395B">
        <w:rPr>
          <w:sz w:val="20"/>
        </w:rPr>
        <w:t>" for excavation, filling and backfilling, and rough grading.</w:t>
      </w:r>
    </w:p>
    <w:p w:rsidR="00DD134D" w:rsidRDefault="00DD134D" w:rsidP="00A80DE3">
      <w:pPr>
        <w:pStyle w:val="PR2"/>
        <w:tabs>
          <w:tab w:val="clear" w:pos="1440"/>
          <w:tab w:val="num" w:pos="1080"/>
        </w:tabs>
        <w:ind w:left="1080" w:hanging="360"/>
        <w:rPr>
          <w:sz w:val="20"/>
        </w:rPr>
      </w:pPr>
      <w:r>
        <w:rPr>
          <w:sz w:val="20"/>
        </w:rPr>
        <w:t>Division 2 Section “</w:t>
      </w:r>
      <w:r w:rsidR="00F21CC9">
        <w:rPr>
          <w:sz w:val="20"/>
        </w:rPr>
        <w:t>Plants</w:t>
      </w:r>
      <w:r>
        <w:rPr>
          <w:sz w:val="20"/>
        </w:rPr>
        <w:t>” for landscape planting</w:t>
      </w:r>
    </w:p>
    <w:p w:rsidR="001B226C" w:rsidRPr="0032395B" w:rsidRDefault="001B226C" w:rsidP="00A80DE3">
      <w:pPr>
        <w:pStyle w:val="PR2"/>
        <w:tabs>
          <w:tab w:val="clear" w:pos="1440"/>
          <w:tab w:val="num" w:pos="1080"/>
        </w:tabs>
        <w:ind w:left="1080" w:hanging="360"/>
        <w:rPr>
          <w:sz w:val="20"/>
        </w:rPr>
      </w:pPr>
      <w:r w:rsidRPr="0032395B">
        <w:rPr>
          <w:sz w:val="20"/>
        </w:rPr>
        <w:t>Division 2 Section "</w:t>
      </w:r>
      <w:r w:rsidR="00A470E2" w:rsidRPr="0032395B">
        <w:rPr>
          <w:sz w:val="20"/>
        </w:rPr>
        <w:t>Landscap</w:t>
      </w:r>
      <w:r w:rsidR="00A470E2">
        <w:rPr>
          <w:sz w:val="20"/>
        </w:rPr>
        <w:t>e Irrigation</w:t>
      </w:r>
      <w:r w:rsidRPr="0032395B">
        <w:rPr>
          <w:sz w:val="20"/>
        </w:rPr>
        <w:t>"</w:t>
      </w:r>
      <w:r w:rsidR="00C53C6E" w:rsidRPr="0032395B">
        <w:rPr>
          <w:i/>
          <w:sz w:val="20"/>
        </w:rPr>
        <w:t xml:space="preserve"> </w:t>
      </w:r>
      <w:r w:rsidRPr="0032395B">
        <w:rPr>
          <w:sz w:val="20"/>
        </w:rPr>
        <w:t>for turf irrigation.</w:t>
      </w:r>
    </w:p>
    <w:p w:rsidR="001B226C" w:rsidRPr="0032395B" w:rsidRDefault="001B226C" w:rsidP="00A80DE3">
      <w:pPr>
        <w:pStyle w:val="PR2"/>
        <w:tabs>
          <w:tab w:val="clear" w:pos="1440"/>
          <w:tab w:val="num" w:pos="1080"/>
        </w:tabs>
        <w:ind w:left="1080" w:hanging="360"/>
        <w:rPr>
          <w:sz w:val="20"/>
        </w:rPr>
      </w:pPr>
      <w:r w:rsidRPr="0032395B">
        <w:rPr>
          <w:sz w:val="20"/>
        </w:rPr>
        <w:t>Division </w:t>
      </w:r>
      <w:r w:rsidR="00A470E2">
        <w:rPr>
          <w:sz w:val="20"/>
        </w:rPr>
        <w:t>2</w:t>
      </w:r>
      <w:r w:rsidR="00A470E2" w:rsidRPr="0032395B">
        <w:rPr>
          <w:sz w:val="20"/>
        </w:rPr>
        <w:t xml:space="preserve"> </w:t>
      </w:r>
      <w:r w:rsidRPr="0032395B">
        <w:rPr>
          <w:sz w:val="20"/>
        </w:rPr>
        <w:t>Section "</w:t>
      </w:r>
      <w:r w:rsidR="00C53C6E" w:rsidRPr="0032395B">
        <w:rPr>
          <w:sz w:val="20"/>
        </w:rPr>
        <w:t>Storm Drainage</w:t>
      </w:r>
      <w:r w:rsidRPr="0032395B">
        <w:rPr>
          <w:sz w:val="20"/>
        </w:rPr>
        <w:t>" for subsurface drainage.</w:t>
      </w:r>
    </w:p>
    <w:p w:rsidR="001B226C" w:rsidRPr="0032395B" w:rsidRDefault="001B226C" w:rsidP="0032395B">
      <w:pPr>
        <w:pStyle w:val="ART"/>
        <w:tabs>
          <w:tab w:val="clear" w:pos="864"/>
          <w:tab w:val="num" w:pos="720"/>
        </w:tabs>
        <w:spacing w:before="240"/>
        <w:ind w:left="720" w:hanging="720"/>
        <w:rPr>
          <w:sz w:val="20"/>
        </w:rPr>
      </w:pPr>
      <w:r w:rsidRPr="0032395B">
        <w:rPr>
          <w:sz w:val="20"/>
        </w:rPr>
        <w:t>DEFINITIONS</w:t>
      </w:r>
    </w:p>
    <w:p w:rsidR="001B226C" w:rsidRPr="0032395B" w:rsidRDefault="001B226C" w:rsidP="0032395B">
      <w:pPr>
        <w:pStyle w:val="PR1"/>
        <w:tabs>
          <w:tab w:val="clear" w:pos="864"/>
          <w:tab w:val="num" w:pos="720"/>
        </w:tabs>
        <w:spacing w:before="0"/>
        <w:ind w:left="720" w:hanging="540"/>
        <w:rPr>
          <w:sz w:val="20"/>
        </w:rPr>
      </w:pPr>
      <w:r w:rsidRPr="0032395B">
        <w:rPr>
          <w:sz w:val="20"/>
        </w:rPr>
        <w:t>Duff Layer:  The surface layer of native topsoil that is composed of mostly decayed leaves, twigs, and detritus.</w:t>
      </w:r>
    </w:p>
    <w:p w:rsidR="001B226C" w:rsidRPr="0032395B" w:rsidRDefault="001B226C" w:rsidP="0032395B">
      <w:pPr>
        <w:pStyle w:val="PR1"/>
        <w:tabs>
          <w:tab w:val="clear" w:pos="864"/>
          <w:tab w:val="num" w:pos="720"/>
        </w:tabs>
        <w:spacing w:before="0"/>
        <w:ind w:left="720" w:hanging="540"/>
        <w:rPr>
          <w:sz w:val="20"/>
        </w:rPr>
      </w:pPr>
      <w:r w:rsidRPr="0032395B">
        <w:rPr>
          <w:sz w:val="20"/>
        </w:rPr>
        <w:t>Finish Grade:  Elevation of finished surface of planting soil.</w:t>
      </w:r>
    </w:p>
    <w:p w:rsidR="001B226C" w:rsidRPr="0032395B" w:rsidRDefault="001B226C" w:rsidP="0032395B">
      <w:pPr>
        <w:pStyle w:val="PR1"/>
        <w:tabs>
          <w:tab w:val="clear" w:pos="864"/>
          <w:tab w:val="num" w:pos="720"/>
        </w:tabs>
        <w:spacing w:before="0"/>
        <w:ind w:left="720" w:hanging="540"/>
        <w:rPr>
          <w:sz w:val="20"/>
        </w:rPr>
      </w:pPr>
      <w:r w:rsidRPr="0032395B">
        <w:rPr>
          <w:sz w:val="20"/>
        </w:rPr>
        <w:t>Manufactured Topsoil:  Soil produced off-site by homogeneously blending mineral soils or sand with stabilized organic soil amendments to produce topsoil or planting soil.</w:t>
      </w:r>
    </w:p>
    <w:p w:rsidR="001B226C" w:rsidRPr="0032395B" w:rsidRDefault="001B226C" w:rsidP="0032395B">
      <w:pPr>
        <w:pStyle w:val="PR1"/>
        <w:tabs>
          <w:tab w:val="clear" w:pos="864"/>
          <w:tab w:val="num" w:pos="720"/>
        </w:tabs>
        <w:spacing w:before="0"/>
        <w:ind w:left="720" w:hanging="540"/>
        <w:rPr>
          <w:sz w:val="20"/>
        </w:rPr>
      </w:pPr>
      <w:r w:rsidRPr="0032395B">
        <w:rPr>
          <w:sz w:val="20"/>
        </w:rPr>
        <w:t>Pesticide:  A substance or mixture intended for preventing, destroying, repelling, or mitigating a pest.  This includes insecticides, miticides, herbicides, fungicides, rodenticides, and molluscicides.  It also includes substances or mixtures intended for use as a plant regulator, defoliant, or desiccant.</w:t>
      </w:r>
    </w:p>
    <w:p w:rsidR="001B226C" w:rsidRPr="0032395B" w:rsidRDefault="001B226C" w:rsidP="0032395B">
      <w:pPr>
        <w:pStyle w:val="PR1"/>
        <w:tabs>
          <w:tab w:val="clear" w:pos="864"/>
          <w:tab w:val="num" w:pos="720"/>
        </w:tabs>
        <w:spacing w:before="0"/>
        <w:ind w:left="720" w:hanging="540"/>
        <w:rPr>
          <w:sz w:val="20"/>
        </w:rPr>
      </w:pPr>
      <w:r w:rsidRPr="0032395B">
        <w:rPr>
          <w:sz w:val="20"/>
        </w:rPr>
        <w:t>Pests:  Living organisms that occur where they are not desired or that cause damage to plants, animals, or people.  These include insects, mites, grubs, mollusks (snails and slugs), rodents (gophers, moles, and mice), unwanted plants (weeds), fungi, bacteria, and viruses.</w:t>
      </w:r>
    </w:p>
    <w:p w:rsidR="001B226C" w:rsidRPr="0032395B" w:rsidRDefault="001B226C" w:rsidP="0032395B">
      <w:pPr>
        <w:pStyle w:val="PR1"/>
        <w:tabs>
          <w:tab w:val="clear" w:pos="864"/>
          <w:tab w:val="num" w:pos="720"/>
        </w:tabs>
        <w:spacing w:before="0"/>
        <w:ind w:left="720" w:hanging="540"/>
        <w:rPr>
          <w:sz w:val="20"/>
        </w:rPr>
      </w:pPr>
      <w:r w:rsidRPr="0032395B">
        <w:rPr>
          <w:sz w:val="20"/>
        </w:rPr>
        <w:t>Planting Soil:  Standardized topsoil; existing, native surface topsoil; existing, in-place surface soil; imported topsoil; or manufactured topsoil that is modified with soil amendments and perhaps fertilizers to produce a soil mixture best for plant growth.</w:t>
      </w:r>
    </w:p>
    <w:p w:rsidR="001B226C" w:rsidRPr="0032395B" w:rsidRDefault="001B226C" w:rsidP="0032395B">
      <w:pPr>
        <w:pStyle w:val="PR1"/>
        <w:tabs>
          <w:tab w:val="clear" w:pos="864"/>
          <w:tab w:val="num" w:pos="720"/>
        </w:tabs>
        <w:spacing w:before="0"/>
        <w:ind w:left="720" w:hanging="540"/>
        <w:rPr>
          <w:sz w:val="20"/>
        </w:rPr>
      </w:pPr>
      <w:r w:rsidRPr="0032395B">
        <w:rPr>
          <w:sz w:val="20"/>
        </w:rPr>
        <w:t xml:space="preserve">Subgrade:  Surface or elevation of subsoil remaining after excavation is </w:t>
      </w:r>
      <w:r w:rsidR="00A470E2" w:rsidRPr="0032395B">
        <w:rPr>
          <w:sz w:val="20"/>
        </w:rPr>
        <w:t>complete</w:t>
      </w:r>
      <w:r w:rsidRPr="0032395B">
        <w:rPr>
          <w:sz w:val="20"/>
        </w:rPr>
        <w:t xml:space="preserve"> or top surface of a fill or backfill before planting soil is placed.</w:t>
      </w:r>
    </w:p>
    <w:p w:rsidR="001B226C" w:rsidRPr="0032395B" w:rsidRDefault="001B226C" w:rsidP="0032395B">
      <w:pPr>
        <w:pStyle w:val="PR1"/>
        <w:tabs>
          <w:tab w:val="clear" w:pos="864"/>
          <w:tab w:val="num" w:pos="720"/>
        </w:tabs>
        <w:spacing w:before="0"/>
        <w:ind w:left="720" w:hanging="540"/>
        <w:rPr>
          <w:sz w:val="20"/>
        </w:rPr>
      </w:pPr>
      <w:r w:rsidRPr="0032395B">
        <w:rPr>
          <w:sz w:val="20"/>
        </w:rPr>
        <w:t>Subsoil:  All soil beneath the topsoil layer of the soil profile, and typified by the lack of organic matter and soil organisms.</w:t>
      </w:r>
    </w:p>
    <w:p w:rsidR="001B226C" w:rsidRPr="0032395B" w:rsidRDefault="001B226C" w:rsidP="0032395B">
      <w:pPr>
        <w:pStyle w:val="PR1"/>
        <w:tabs>
          <w:tab w:val="clear" w:pos="864"/>
          <w:tab w:val="num" w:pos="720"/>
        </w:tabs>
        <w:spacing w:before="0"/>
        <w:ind w:left="720" w:hanging="540"/>
        <w:rPr>
          <w:sz w:val="20"/>
        </w:rPr>
      </w:pPr>
      <w:r w:rsidRPr="0032395B">
        <w:rPr>
          <w:sz w:val="20"/>
        </w:rPr>
        <w:t>Surface Soil:  Soil that is present at the top layer of the existing soil profile at the Project site.  In undisturbed areas, the surface soil is typically topsoil, but in disturbed areas such as urban environments, the surface soil can be subsoil.</w:t>
      </w:r>
    </w:p>
    <w:p w:rsidR="001B226C" w:rsidRPr="0032395B" w:rsidRDefault="001B226C" w:rsidP="0032395B">
      <w:pPr>
        <w:pStyle w:val="ART"/>
        <w:tabs>
          <w:tab w:val="clear" w:pos="864"/>
          <w:tab w:val="num" w:pos="720"/>
        </w:tabs>
        <w:spacing w:before="240"/>
        <w:ind w:left="720" w:hanging="720"/>
        <w:rPr>
          <w:sz w:val="20"/>
        </w:rPr>
      </w:pPr>
      <w:r w:rsidRPr="0032395B">
        <w:rPr>
          <w:sz w:val="20"/>
        </w:rPr>
        <w:t>SUBMITTALS</w:t>
      </w:r>
    </w:p>
    <w:p w:rsidR="001B226C" w:rsidRPr="0032395B" w:rsidRDefault="001B226C" w:rsidP="00DD134D">
      <w:pPr>
        <w:pStyle w:val="PR1"/>
        <w:spacing w:before="0"/>
        <w:ind w:hanging="684"/>
        <w:rPr>
          <w:sz w:val="20"/>
        </w:rPr>
      </w:pPr>
      <w:r w:rsidRPr="0032395B">
        <w:rPr>
          <w:sz w:val="20"/>
        </w:rPr>
        <w:t>Product Data:  For each type of product indicated.</w:t>
      </w:r>
    </w:p>
    <w:p w:rsidR="001B226C" w:rsidRPr="0032395B" w:rsidRDefault="001B226C" w:rsidP="00A80DE3">
      <w:pPr>
        <w:pStyle w:val="PR2"/>
        <w:tabs>
          <w:tab w:val="clear" w:pos="1440"/>
          <w:tab w:val="num" w:pos="1080"/>
        </w:tabs>
        <w:ind w:left="1080" w:hanging="360"/>
        <w:rPr>
          <w:sz w:val="20"/>
        </w:rPr>
      </w:pPr>
      <w:r w:rsidRPr="0032395B">
        <w:rPr>
          <w:sz w:val="20"/>
        </w:rPr>
        <w:t>Pesticides and Herbicides:  Include product label and manufacturer's application instructions specific to this Project.</w:t>
      </w:r>
    </w:p>
    <w:p w:rsidR="001B226C" w:rsidRPr="0032395B" w:rsidRDefault="001B226C" w:rsidP="00A80DE3">
      <w:pPr>
        <w:pStyle w:val="PR1"/>
        <w:tabs>
          <w:tab w:val="clear" w:pos="864"/>
          <w:tab w:val="num" w:pos="720"/>
        </w:tabs>
        <w:spacing w:before="0"/>
        <w:ind w:left="720" w:hanging="540"/>
        <w:rPr>
          <w:sz w:val="20"/>
        </w:rPr>
      </w:pPr>
      <w:r w:rsidRPr="0032395B">
        <w:rPr>
          <w:sz w:val="20"/>
        </w:rPr>
        <w:t>Certification of Grass Seed:  From seed vendor for each grass-seed monostand or mixture stating the botanical and common name, percentage by weight of each species and variety, and percentage of purity, germination, and weed seed.  Include the year of production and date of packaging.</w:t>
      </w:r>
    </w:p>
    <w:p w:rsidR="001B226C" w:rsidRPr="0032395B" w:rsidRDefault="001B226C" w:rsidP="00A80DE3">
      <w:pPr>
        <w:pStyle w:val="PR2"/>
        <w:tabs>
          <w:tab w:val="clear" w:pos="1440"/>
          <w:tab w:val="num" w:pos="1080"/>
        </w:tabs>
        <w:ind w:left="1080" w:hanging="360"/>
        <w:rPr>
          <w:sz w:val="20"/>
        </w:rPr>
      </w:pPr>
      <w:r w:rsidRPr="0032395B">
        <w:rPr>
          <w:sz w:val="20"/>
        </w:rPr>
        <w:lastRenderedPageBreak/>
        <w:t>Certification of each seed mixture for turfgrass sod.  Include identification of source and name and telephone number of supplier.</w:t>
      </w:r>
    </w:p>
    <w:p w:rsidR="001B226C" w:rsidRPr="0032395B" w:rsidRDefault="008407C7" w:rsidP="00A80DE3">
      <w:pPr>
        <w:pStyle w:val="PR1"/>
        <w:tabs>
          <w:tab w:val="clear" w:pos="864"/>
          <w:tab w:val="num" w:pos="720"/>
        </w:tabs>
        <w:spacing w:before="0"/>
        <w:ind w:left="720" w:hanging="540"/>
        <w:rPr>
          <w:sz w:val="20"/>
        </w:rPr>
      </w:pPr>
      <w:r w:rsidRPr="0032395B">
        <w:rPr>
          <w:sz w:val="20"/>
        </w:rPr>
        <w:t>Conformance Submittal: Submit Installer’s Qualifications as indicated prior to beginning work for qualified landscape installer</w:t>
      </w:r>
      <w:r w:rsidR="001B226C" w:rsidRPr="0032395B">
        <w:rPr>
          <w:sz w:val="20"/>
        </w:rPr>
        <w:t>.</w:t>
      </w:r>
    </w:p>
    <w:p w:rsidR="001B226C" w:rsidRPr="0032395B" w:rsidRDefault="001B226C" w:rsidP="00A80DE3">
      <w:pPr>
        <w:pStyle w:val="PR1"/>
        <w:tabs>
          <w:tab w:val="clear" w:pos="864"/>
          <w:tab w:val="num" w:pos="720"/>
        </w:tabs>
        <w:spacing w:before="0"/>
        <w:ind w:left="720" w:hanging="540"/>
        <w:rPr>
          <w:sz w:val="20"/>
        </w:rPr>
      </w:pPr>
      <w:r w:rsidRPr="0032395B">
        <w:rPr>
          <w:sz w:val="20"/>
        </w:rPr>
        <w:t>Product Certificates:  For</w:t>
      </w:r>
      <w:r w:rsidR="006F37A9" w:rsidRPr="0032395B">
        <w:rPr>
          <w:sz w:val="20"/>
        </w:rPr>
        <w:t xml:space="preserve"> soil amendments and </w:t>
      </w:r>
      <w:r w:rsidR="00A470E2" w:rsidRPr="0032395B">
        <w:rPr>
          <w:sz w:val="20"/>
        </w:rPr>
        <w:t>fertilizers,</w:t>
      </w:r>
      <w:r w:rsidRPr="0032395B">
        <w:rPr>
          <w:sz w:val="20"/>
        </w:rPr>
        <w:t xml:space="preserve"> from manufacturer.</w:t>
      </w:r>
    </w:p>
    <w:p w:rsidR="001B226C" w:rsidRPr="0032395B" w:rsidRDefault="001B226C" w:rsidP="00A80DE3">
      <w:pPr>
        <w:pStyle w:val="PR1"/>
        <w:tabs>
          <w:tab w:val="clear" w:pos="864"/>
          <w:tab w:val="num" w:pos="720"/>
        </w:tabs>
        <w:spacing w:before="0"/>
        <w:ind w:left="720" w:hanging="540"/>
        <w:rPr>
          <w:sz w:val="20"/>
        </w:rPr>
      </w:pPr>
      <w:r w:rsidRPr="0032395B">
        <w:rPr>
          <w:sz w:val="20"/>
        </w:rPr>
        <w:t>Material Test Reports:  For standardized ASTM D 5268 topsoil</w:t>
      </w:r>
      <w:r w:rsidR="006F37A9" w:rsidRPr="0032395B">
        <w:rPr>
          <w:sz w:val="20"/>
        </w:rPr>
        <w:t xml:space="preserve"> </w:t>
      </w:r>
      <w:r w:rsidRPr="0032395B">
        <w:rPr>
          <w:sz w:val="20"/>
        </w:rPr>
        <w:t>and</w:t>
      </w:r>
      <w:r w:rsidR="006F37A9" w:rsidRPr="0032395B">
        <w:rPr>
          <w:sz w:val="20"/>
        </w:rPr>
        <w:t xml:space="preserve"> </w:t>
      </w:r>
      <w:r w:rsidRPr="0032395B">
        <w:rPr>
          <w:sz w:val="20"/>
        </w:rPr>
        <w:t>imported or manufactured topsoil.</w:t>
      </w:r>
    </w:p>
    <w:p w:rsidR="001B226C" w:rsidRPr="0032395B" w:rsidRDefault="001B226C" w:rsidP="0032395B">
      <w:pPr>
        <w:pStyle w:val="ART"/>
        <w:tabs>
          <w:tab w:val="clear" w:pos="864"/>
          <w:tab w:val="num" w:pos="720"/>
        </w:tabs>
        <w:spacing w:before="240"/>
        <w:ind w:left="720" w:hanging="720"/>
        <w:rPr>
          <w:sz w:val="20"/>
        </w:rPr>
      </w:pPr>
      <w:r w:rsidRPr="0032395B">
        <w:rPr>
          <w:sz w:val="20"/>
        </w:rPr>
        <w:t>QUALITY ASSURANCE</w:t>
      </w:r>
    </w:p>
    <w:p w:rsidR="001B226C" w:rsidRPr="0032395B" w:rsidRDefault="001B226C" w:rsidP="00A80DE3">
      <w:pPr>
        <w:pStyle w:val="PR1"/>
        <w:tabs>
          <w:tab w:val="clear" w:pos="864"/>
          <w:tab w:val="num" w:pos="720"/>
        </w:tabs>
        <w:spacing w:before="0"/>
        <w:ind w:left="720" w:hanging="540"/>
        <w:rPr>
          <w:sz w:val="20"/>
        </w:rPr>
      </w:pPr>
      <w:r w:rsidRPr="0032395B">
        <w:rPr>
          <w:sz w:val="20"/>
        </w:rPr>
        <w:t>Installer Qualifications:  A qualified landscape Installer whose work has resulted in successful turf establishment.</w:t>
      </w:r>
    </w:p>
    <w:p w:rsidR="001B226C" w:rsidRPr="0032395B" w:rsidRDefault="001B226C" w:rsidP="00A80DE3">
      <w:pPr>
        <w:pStyle w:val="PR2"/>
        <w:tabs>
          <w:tab w:val="clear" w:pos="1440"/>
          <w:tab w:val="num" w:pos="1080"/>
        </w:tabs>
        <w:ind w:left="1080" w:hanging="360"/>
        <w:rPr>
          <w:sz w:val="20"/>
        </w:rPr>
      </w:pPr>
      <w:r w:rsidRPr="0032395B">
        <w:rPr>
          <w:sz w:val="20"/>
        </w:rPr>
        <w:t xml:space="preserve">Professional Membership:  Installer shall be a member in good standing of either the </w:t>
      </w:r>
      <w:r w:rsidR="006F37A9" w:rsidRPr="0032395B">
        <w:rPr>
          <w:sz w:val="20"/>
        </w:rPr>
        <w:t>American Landscape Contractors Association</w:t>
      </w:r>
      <w:r w:rsidRPr="0032395B">
        <w:rPr>
          <w:sz w:val="20"/>
        </w:rPr>
        <w:t xml:space="preserve"> or the American Nursery and Landscape Association.</w:t>
      </w:r>
    </w:p>
    <w:p w:rsidR="006F37A9" w:rsidRPr="0032395B" w:rsidRDefault="006F37A9" w:rsidP="00A80DE3">
      <w:pPr>
        <w:pStyle w:val="PR2"/>
        <w:tabs>
          <w:tab w:val="clear" w:pos="1440"/>
          <w:tab w:val="num" w:pos="1080"/>
        </w:tabs>
        <w:ind w:left="1080" w:hanging="360"/>
        <w:rPr>
          <w:sz w:val="20"/>
        </w:rPr>
      </w:pPr>
      <w:r w:rsidRPr="0032395B">
        <w:rPr>
          <w:sz w:val="20"/>
        </w:rPr>
        <w:t>Registration. Installer shall be a Registered Landscape Contractor (where applicable).</w:t>
      </w:r>
    </w:p>
    <w:p w:rsidR="001B226C" w:rsidRPr="0032395B" w:rsidRDefault="001B226C" w:rsidP="00A80DE3">
      <w:pPr>
        <w:pStyle w:val="PR2"/>
        <w:tabs>
          <w:tab w:val="clear" w:pos="1440"/>
          <w:tab w:val="num" w:pos="1080"/>
        </w:tabs>
        <w:ind w:left="1080" w:hanging="360"/>
        <w:rPr>
          <w:sz w:val="20"/>
        </w:rPr>
      </w:pPr>
      <w:r w:rsidRPr="0032395B">
        <w:rPr>
          <w:sz w:val="20"/>
        </w:rPr>
        <w:t xml:space="preserve">Experience: </w:t>
      </w:r>
      <w:r w:rsidR="006F37A9" w:rsidRPr="0032395B">
        <w:rPr>
          <w:sz w:val="20"/>
        </w:rPr>
        <w:t>Five</w:t>
      </w:r>
      <w:r w:rsidRPr="0032395B">
        <w:rPr>
          <w:sz w:val="20"/>
        </w:rPr>
        <w:t xml:space="preserve"> years' experience in turf installation in addition to requirements in Division </w:t>
      </w:r>
      <w:r w:rsidR="00282FBD">
        <w:rPr>
          <w:sz w:val="20"/>
        </w:rPr>
        <w:t>1</w:t>
      </w:r>
      <w:r w:rsidR="00282FBD" w:rsidRPr="0032395B">
        <w:rPr>
          <w:sz w:val="20"/>
        </w:rPr>
        <w:t xml:space="preserve"> </w:t>
      </w:r>
      <w:r w:rsidRPr="0032395B">
        <w:rPr>
          <w:sz w:val="20"/>
        </w:rPr>
        <w:t>Section "Quality Requirements."</w:t>
      </w:r>
    </w:p>
    <w:p w:rsidR="001B226C" w:rsidRPr="0032395B" w:rsidRDefault="001B226C" w:rsidP="00A80DE3">
      <w:pPr>
        <w:pStyle w:val="PR2"/>
        <w:tabs>
          <w:tab w:val="clear" w:pos="1440"/>
          <w:tab w:val="num" w:pos="1080"/>
        </w:tabs>
        <w:ind w:left="1080" w:hanging="360"/>
        <w:rPr>
          <w:sz w:val="20"/>
        </w:rPr>
      </w:pPr>
      <w:r w:rsidRPr="0032395B">
        <w:rPr>
          <w:sz w:val="20"/>
        </w:rPr>
        <w:t>Installer's Field Supervision:  Require Installer to maintain an experienced full-time supervisor on Project site when work is in progress.</w:t>
      </w:r>
    </w:p>
    <w:p w:rsidR="001B226C" w:rsidRPr="0032395B" w:rsidRDefault="001B226C" w:rsidP="00A80DE3">
      <w:pPr>
        <w:pStyle w:val="PR2"/>
        <w:tabs>
          <w:tab w:val="clear" w:pos="1440"/>
          <w:tab w:val="num" w:pos="1080"/>
        </w:tabs>
        <w:ind w:left="1080" w:hanging="360"/>
        <w:rPr>
          <w:sz w:val="20"/>
        </w:rPr>
      </w:pPr>
      <w:r w:rsidRPr="0032395B">
        <w:rPr>
          <w:sz w:val="20"/>
        </w:rPr>
        <w:t>Maintenance Proximity:  Not more than</w:t>
      </w:r>
      <w:r w:rsidR="006F37A9" w:rsidRPr="0032395B">
        <w:rPr>
          <w:sz w:val="20"/>
        </w:rPr>
        <w:t xml:space="preserve"> two</w:t>
      </w:r>
      <w:r w:rsidRPr="0032395B">
        <w:rPr>
          <w:sz w:val="20"/>
        </w:rPr>
        <w:t xml:space="preserve"> hours' normal travel time from Installer's place of business to Project site.</w:t>
      </w:r>
    </w:p>
    <w:p w:rsidR="001B226C" w:rsidRPr="0032395B" w:rsidRDefault="001B226C" w:rsidP="00A80DE3">
      <w:pPr>
        <w:pStyle w:val="PR2"/>
        <w:tabs>
          <w:tab w:val="clear" w:pos="1440"/>
          <w:tab w:val="num" w:pos="1080"/>
        </w:tabs>
        <w:ind w:left="1080" w:hanging="360"/>
        <w:rPr>
          <w:sz w:val="20"/>
        </w:rPr>
      </w:pPr>
      <w:r w:rsidRPr="0032395B">
        <w:rPr>
          <w:sz w:val="20"/>
        </w:rPr>
        <w:t>Pesticide Applicator:  State licensed, commercial.</w:t>
      </w:r>
    </w:p>
    <w:p w:rsidR="001B226C" w:rsidRPr="0032395B" w:rsidRDefault="001B226C" w:rsidP="00A80DE3">
      <w:pPr>
        <w:pStyle w:val="PR1"/>
        <w:tabs>
          <w:tab w:val="clear" w:pos="864"/>
          <w:tab w:val="num" w:pos="720"/>
        </w:tabs>
        <w:spacing w:before="0"/>
        <w:ind w:left="720" w:hanging="540"/>
        <w:rPr>
          <w:sz w:val="20"/>
        </w:rPr>
      </w:pPr>
      <w:r w:rsidRPr="0032395B">
        <w:rPr>
          <w:sz w:val="20"/>
        </w:rPr>
        <w:t>Soil-Testing Laboratory Qualifications:  An independent laboratory or university laboratory, recognized by the State Department of Agriculture, with the experience and capability to conduct the testing indicated and that specializes in types of tests to be performed.</w:t>
      </w:r>
    </w:p>
    <w:p w:rsidR="001B226C" w:rsidRPr="0032395B" w:rsidRDefault="001B226C" w:rsidP="00A80DE3">
      <w:pPr>
        <w:pStyle w:val="PR1"/>
        <w:tabs>
          <w:tab w:val="clear" w:pos="864"/>
          <w:tab w:val="num" w:pos="720"/>
        </w:tabs>
        <w:spacing w:before="0"/>
        <w:ind w:left="720" w:hanging="540"/>
        <w:rPr>
          <w:sz w:val="20"/>
        </w:rPr>
      </w:pPr>
      <w:r w:rsidRPr="0032395B">
        <w:rPr>
          <w:sz w:val="20"/>
        </w:rPr>
        <w:t xml:space="preserve">Soil Analysis: </w:t>
      </w:r>
      <w:r w:rsidR="00DD134D">
        <w:rPr>
          <w:sz w:val="20"/>
        </w:rPr>
        <w:t>When soil testing is part of the work</w:t>
      </w:r>
      <w:r w:rsidRPr="0032395B">
        <w:rPr>
          <w:sz w:val="20"/>
        </w:rPr>
        <w:t xml:space="preserve">, furnish soil analysis and a written report by a qualified soil-testing laboratory stating percentages of organic matter; gradation of sand, silt, and clay content; cation exchange capacity; deleterious material; pH; and mineral and plant-nutrient content </w:t>
      </w:r>
      <w:r w:rsidR="00DD134D">
        <w:rPr>
          <w:sz w:val="20"/>
        </w:rPr>
        <w:t>for each un-amended soil type.</w:t>
      </w:r>
    </w:p>
    <w:p w:rsidR="001B226C" w:rsidRPr="0032395B" w:rsidRDefault="001B226C" w:rsidP="00A80DE3">
      <w:pPr>
        <w:pStyle w:val="PR2"/>
        <w:tabs>
          <w:tab w:val="clear" w:pos="1440"/>
          <w:tab w:val="num" w:pos="1080"/>
        </w:tabs>
        <w:ind w:left="1080" w:hanging="360"/>
        <w:rPr>
          <w:sz w:val="20"/>
        </w:rPr>
      </w:pPr>
      <w:r w:rsidRPr="0032395B">
        <w:rPr>
          <w:sz w:val="20"/>
        </w:rPr>
        <w:t>Testing methods and written recommendations shall comply with USDA's Handbook No. 60.</w:t>
      </w:r>
    </w:p>
    <w:p w:rsidR="001B226C" w:rsidRPr="0032395B" w:rsidRDefault="001B226C" w:rsidP="00A80DE3">
      <w:pPr>
        <w:pStyle w:val="PR2"/>
        <w:tabs>
          <w:tab w:val="clear" w:pos="1440"/>
          <w:tab w:val="num" w:pos="1080"/>
        </w:tabs>
        <w:ind w:left="1080" w:hanging="360"/>
        <w:rPr>
          <w:sz w:val="20"/>
        </w:rPr>
      </w:pPr>
      <w:r w:rsidRPr="0032395B">
        <w:rPr>
          <w:sz w:val="20"/>
        </w:rPr>
        <w:t xml:space="preserve">The soil-testing laboratory shall oversee soil sampling, with depth, location, and number of samples to be taken per instructions from </w:t>
      </w:r>
      <w:r w:rsidR="00DD134D">
        <w:rPr>
          <w:sz w:val="20"/>
        </w:rPr>
        <w:t>the Owner</w:t>
      </w:r>
      <w:r w:rsidRPr="0032395B">
        <w:rPr>
          <w:sz w:val="20"/>
        </w:rPr>
        <w:t xml:space="preserve">.  A minimum of </w:t>
      </w:r>
      <w:r w:rsidR="006F37A9" w:rsidRPr="0032395B">
        <w:rPr>
          <w:sz w:val="20"/>
        </w:rPr>
        <w:t>three</w:t>
      </w:r>
      <w:r w:rsidRPr="0032395B">
        <w:rPr>
          <w:sz w:val="20"/>
        </w:rPr>
        <w:t xml:space="preserve"> representative samples shall be taken from varied locations for each soil to be used or amended for planting purposes.</w:t>
      </w:r>
    </w:p>
    <w:p w:rsidR="001B226C" w:rsidRPr="00A470E2" w:rsidRDefault="001B226C" w:rsidP="00A80DE3">
      <w:pPr>
        <w:pStyle w:val="PR2"/>
        <w:tabs>
          <w:tab w:val="clear" w:pos="1440"/>
          <w:tab w:val="num" w:pos="1080"/>
        </w:tabs>
        <w:ind w:left="1080" w:hanging="360"/>
        <w:rPr>
          <w:sz w:val="20"/>
        </w:rPr>
      </w:pPr>
      <w:r w:rsidRPr="00A470E2">
        <w:rPr>
          <w:sz w:val="20"/>
        </w:rPr>
        <w:t>Report suitability of tested soil for turf growth.</w:t>
      </w:r>
    </w:p>
    <w:p w:rsidR="001B226C" w:rsidRPr="0032395B" w:rsidRDefault="001B226C" w:rsidP="00A80DE3">
      <w:pPr>
        <w:pStyle w:val="PR3"/>
        <w:tabs>
          <w:tab w:val="clear" w:pos="2016"/>
          <w:tab w:val="num" w:pos="1440"/>
        </w:tabs>
        <w:ind w:left="1440" w:hanging="360"/>
        <w:rPr>
          <w:sz w:val="20"/>
        </w:rPr>
      </w:pPr>
      <w:r w:rsidRPr="00A470E2">
        <w:rPr>
          <w:sz w:val="20"/>
        </w:rPr>
        <w:t xml:space="preserve">Based on the test results, state recommendations for soil treatments and soil amendments to be incorporated.  State recommendations in weight per </w:t>
      </w:r>
      <w:r w:rsidRPr="00A470E2">
        <w:rPr>
          <w:rStyle w:val="IP"/>
          <w:color w:val="auto"/>
          <w:sz w:val="20"/>
        </w:rPr>
        <w:t>1000 sq. ft.</w:t>
      </w:r>
      <w:r w:rsidRPr="00A470E2">
        <w:rPr>
          <w:rStyle w:val="SI"/>
          <w:color w:val="auto"/>
          <w:sz w:val="20"/>
        </w:rPr>
        <w:t xml:space="preserve"> (92.9 sq. m)</w:t>
      </w:r>
      <w:r w:rsidRPr="00A470E2">
        <w:rPr>
          <w:sz w:val="20"/>
        </w:rPr>
        <w:t xml:space="preserve"> or volume per </w:t>
      </w:r>
      <w:r w:rsidRPr="00A470E2">
        <w:rPr>
          <w:rStyle w:val="IP"/>
          <w:color w:val="auto"/>
          <w:sz w:val="20"/>
        </w:rPr>
        <w:t>cu. yd.</w:t>
      </w:r>
      <w:r w:rsidRPr="00A470E2">
        <w:rPr>
          <w:rStyle w:val="SI"/>
          <w:color w:val="auto"/>
          <w:sz w:val="20"/>
        </w:rPr>
        <w:t xml:space="preserve"> (0.76 cu. m)</w:t>
      </w:r>
      <w:r w:rsidRPr="00A470E2">
        <w:rPr>
          <w:sz w:val="20"/>
        </w:rPr>
        <w:t xml:space="preserve"> for nitrogen, phosphorus</w:t>
      </w:r>
      <w:r w:rsidRPr="0032395B">
        <w:rPr>
          <w:sz w:val="20"/>
        </w:rPr>
        <w:t>, and potash nutrients and soil amendments to be added to produce satisfactory planting soil suitable for healthy, viable plants.</w:t>
      </w:r>
    </w:p>
    <w:p w:rsidR="001B226C" w:rsidRPr="0032395B" w:rsidRDefault="001B226C" w:rsidP="00A80DE3">
      <w:pPr>
        <w:pStyle w:val="PR3"/>
        <w:tabs>
          <w:tab w:val="clear" w:pos="2016"/>
          <w:tab w:val="num" w:pos="1440"/>
        </w:tabs>
        <w:ind w:left="1440" w:hanging="360"/>
        <w:rPr>
          <w:sz w:val="20"/>
        </w:rPr>
      </w:pPr>
      <w:r w:rsidRPr="0032395B">
        <w:rPr>
          <w:sz w:val="20"/>
        </w:rPr>
        <w:t>Report presence of problem salts, minerals, or heavy metals, including aluminum, arsenic, barium, cadmium, chromium, cobalt, lead, lithium, and vanadium.  If such problem materials are present, provide additional recommendations for corrective action.</w:t>
      </w:r>
    </w:p>
    <w:p w:rsidR="001B226C" w:rsidRPr="0032395B" w:rsidRDefault="001B226C" w:rsidP="0032395B">
      <w:pPr>
        <w:pStyle w:val="ART"/>
        <w:tabs>
          <w:tab w:val="clear" w:pos="864"/>
          <w:tab w:val="num" w:pos="720"/>
        </w:tabs>
        <w:spacing w:before="240"/>
        <w:ind w:left="720" w:hanging="720"/>
        <w:rPr>
          <w:sz w:val="20"/>
        </w:rPr>
      </w:pPr>
      <w:r w:rsidRPr="0032395B">
        <w:rPr>
          <w:sz w:val="20"/>
        </w:rPr>
        <w:t>DELIVERY, STORAGE, AND HANDLING</w:t>
      </w:r>
    </w:p>
    <w:p w:rsidR="001B226C" w:rsidRPr="0032395B" w:rsidRDefault="001B226C" w:rsidP="00A80DE3">
      <w:pPr>
        <w:pStyle w:val="PR1"/>
        <w:tabs>
          <w:tab w:val="clear" w:pos="864"/>
          <w:tab w:val="num" w:pos="720"/>
        </w:tabs>
        <w:spacing w:before="0"/>
        <w:ind w:left="720" w:hanging="540"/>
        <w:rPr>
          <w:sz w:val="20"/>
        </w:rPr>
      </w:pPr>
      <w:r w:rsidRPr="0032395B">
        <w:rPr>
          <w:sz w:val="20"/>
        </w:rPr>
        <w:t>Seed and Other Packaged Materials:  Deliver packaged materials in original, unopened containers showing weight, certified analysis, name and address of manufacturer, and indication of conformance with state and federal laws, as applicable.</w:t>
      </w:r>
    </w:p>
    <w:p w:rsidR="001B226C" w:rsidRPr="0032395B" w:rsidRDefault="001B226C" w:rsidP="00A80DE3">
      <w:pPr>
        <w:pStyle w:val="PR1"/>
        <w:tabs>
          <w:tab w:val="clear" w:pos="864"/>
          <w:tab w:val="num" w:pos="720"/>
        </w:tabs>
        <w:spacing w:before="0"/>
        <w:ind w:left="720" w:hanging="540"/>
        <w:rPr>
          <w:sz w:val="20"/>
        </w:rPr>
      </w:pPr>
      <w:r w:rsidRPr="0032395B">
        <w:rPr>
          <w:sz w:val="20"/>
        </w:rPr>
        <w:t>Sod:  Harvest, deliver, store, and handle sod according to requirements in "Specifications for Turfgrass Sod Materials" and "Specifications for Turfgrass Sod Transplanting and Installation" in TPI's "Guideline Specifications to Turfgrass Sodding."  Deliver sod in time for planting within 24 hours of harvesting.  Protect sod from breakage and drying.</w:t>
      </w:r>
    </w:p>
    <w:p w:rsidR="00AB715B" w:rsidRPr="0032395B" w:rsidRDefault="00AB715B" w:rsidP="00A80DE3">
      <w:pPr>
        <w:pStyle w:val="PR1"/>
        <w:tabs>
          <w:tab w:val="clear" w:pos="864"/>
          <w:tab w:val="num" w:pos="720"/>
        </w:tabs>
        <w:spacing w:before="0"/>
        <w:ind w:left="720" w:hanging="540"/>
        <w:rPr>
          <w:sz w:val="20"/>
        </w:rPr>
      </w:pPr>
      <w:r w:rsidRPr="0032395B">
        <w:rPr>
          <w:sz w:val="20"/>
        </w:rPr>
        <w:t>Fertilizer: Deliver to site in original unopened standard size bags showing weight, analysis and name of manufacturer. Store in weatherproof place and keep dry to maintain effectiveness. Store partially used bags in sealed containers.</w:t>
      </w:r>
    </w:p>
    <w:p w:rsidR="001B226C" w:rsidRPr="0032395B" w:rsidRDefault="001B226C" w:rsidP="00A80DE3">
      <w:pPr>
        <w:pStyle w:val="PR1"/>
        <w:tabs>
          <w:tab w:val="clear" w:pos="864"/>
          <w:tab w:val="num" w:pos="720"/>
        </w:tabs>
        <w:spacing w:before="0"/>
        <w:ind w:left="720" w:hanging="540"/>
        <w:rPr>
          <w:sz w:val="20"/>
        </w:rPr>
      </w:pPr>
      <w:r w:rsidRPr="0032395B">
        <w:rPr>
          <w:sz w:val="20"/>
        </w:rPr>
        <w:t>Bulk Materials:</w:t>
      </w:r>
    </w:p>
    <w:p w:rsidR="001B226C" w:rsidRPr="0032395B" w:rsidRDefault="001B226C" w:rsidP="00A80DE3">
      <w:pPr>
        <w:pStyle w:val="PR2"/>
        <w:tabs>
          <w:tab w:val="clear" w:pos="1440"/>
          <w:tab w:val="num" w:pos="1080"/>
        </w:tabs>
        <w:ind w:left="1080" w:hanging="360"/>
        <w:rPr>
          <w:sz w:val="20"/>
        </w:rPr>
      </w:pPr>
      <w:r w:rsidRPr="0032395B">
        <w:rPr>
          <w:sz w:val="20"/>
        </w:rPr>
        <w:t>Do not dump or store bulk materials near structures, utilities, walkways and pavements, or on existing turf areas or plants.</w:t>
      </w:r>
    </w:p>
    <w:p w:rsidR="001B226C" w:rsidRPr="0032395B" w:rsidRDefault="001B226C" w:rsidP="00A80DE3">
      <w:pPr>
        <w:pStyle w:val="PR2"/>
        <w:tabs>
          <w:tab w:val="clear" w:pos="1440"/>
          <w:tab w:val="num" w:pos="1080"/>
        </w:tabs>
        <w:ind w:left="1080" w:hanging="360"/>
        <w:rPr>
          <w:sz w:val="20"/>
        </w:rPr>
      </w:pPr>
      <w:r w:rsidRPr="0032395B">
        <w:rPr>
          <w:sz w:val="20"/>
        </w:rPr>
        <w:t xml:space="preserve">Provide </w:t>
      </w:r>
      <w:r w:rsidR="00E95149" w:rsidRPr="0032395B">
        <w:rPr>
          <w:sz w:val="20"/>
        </w:rPr>
        <w:t>perimeter</w:t>
      </w:r>
      <w:r w:rsidRPr="0032395B">
        <w:rPr>
          <w:sz w:val="20"/>
        </w:rPr>
        <w:t>-control measures to prevent displacement of bulk materials, discharge of soil-bearing water runoff, and airborne dust reaching adjacent properties, water conveyance systems, or walkways.</w:t>
      </w:r>
    </w:p>
    <w:p w:rsidR="001B226C" w:rsidRPr="0032395B" w:rsidRDefault="001B226C" w:rsidP="00A80DE3">
      <w:pPr>
        <w:pStyle w:val="PR2"/>
        <w:tabs>
          <w:tab w:val="clear" w:pos="1440"/>
          <w:tab w:val="num" w:pos="1080"/>
        </w:tabs>
        <w:ind w:left="1080" w:hanging="360"/>
        <w:rPr>
          <w:sz w:val="20"/>
        </w:rPr>
      </w:pPr>
      <w:r w:rsidRPr="0032395B">
        <w:rPr>
          <w:sz w:val="20"/>
        </w:rPr>
        <w:lastRenderedPageBreak/>
        <w:t>Accompany each delivery of bulk fertilizers and soil amendments with appropriate certificates.</w:t>
      </w:r>
    </w:p>
    <w:p w:rsidR="001B226C" w:rsidRPr="0032395B" w:rsidRDefault="001B226C" w:rsidP="0032395B">
      <w:pPr>
        <w:pStyle w:val="ART"/>
        <w:tabs>
          <w:tab w:val="clear" w:pos="864"/>
          <w:tab w:val="num" w:pos="720"/>
        </w:tabs>
        <w:spacing w:before="240"/>
        <w:ind w:left="720" w:hanging="720"/>
        <w:rPr>
          <w:sz w:val="20"/>
        </w:rPr>
      </w:pPr>
      <w:r w:rsidRPr="0032395B">
        <w:rPr>
          <w:sz w:val="20"/>
        </w:rPr>
        <w:t>PROJECT CONDITIONS</w:t>
      </w:r>
    </w:p>
    <w:p w:rsidR="001B226C" w:rsidRPr="0032395B" w:rsidRDefault="001B226C" w:rsidP="00A80DE3">
      <w:pPr>
        <w:pStyle w:val="PR1"/>
        <w:tabs>
          <w:tab w:val="clear" w:pos="864"/>
          <w:tab w:val="num" w:pos="720"/>
        </w:tabs>
        <w:spacing w:before="0"/>
        <w:ind w:left="720" w:hanging="540"/>
        <w:rPr>
          <w:sz w:val="20"/>
        </w:rPr>
      </w:pPr>
      <w:r w:rsidRPr="0032395B">
        <w:rPr>
          <w:sz w:val="20"/>
        </w:rPr>
        <w:t xml:space="preserve">Planting Restrictions:  </w:t>
      </w:r>
      <w:r w:rsidR="00E95149" w:rsidRPr="0032395B">
        <w:rPr>
          <w:sz w:val="20"/>
        </w:rPr>
        <w:t>See drawings for planting periods and specific species for specific planting dates.</w:t>
      </w:r>
    </w:p>
    <w:p w:rsidR="001B226C" w:rsidRPr="0032395B" w:rsidRDefault="001B226C" w:rsidP="00A80DE3">
      <w:pPr>
        <w:pStyle w:val="PR1"/>
        <w:tabs>
          <w:tab w:val="clear" w:pos="864"/>
          <w:tab w:val="num" w:pos="720"/>
        </w:tabs>
        <w:spacing w:before="0"/>
        <w:ind w:left="720" w:hanging="540"/>
        <w:rPr>
          <w:sz w:val="20"/>
        </w:rPr>
      </w:pPr>
      <w:r w:rsidRPr="0032395B">
        <w:rPr>
          <w:sz w:val="20"/>
        </w:rPr>
        <w:t>Weather Limitations:  Proceed with planting only when existing and forecasted weather conditions permit planting to be performed when beneficial and optimum results may be obtained.  Apply products during favorable weather conditions according to manufacturer's written instructions.</w:t>
      </w:r>
    </w:p>
    <w:p w:rsidR="001B226C" w:rsidRPr="0032395B" w:rsidRDefault="001B226C" w:rsidP="0032395B">
      <w:pPr>
        <w:pStyle w:val="ART"/>
        <w:tabs>
          <w:tab w:val="clear" w:pos="864"/>
          <w:tab w:val="num" w:pos="720"/>
        </w:tabs>
        <w:spacing w:before="240"/>
        <w:ind w:left="720" w:hanging="720"/>
        <w:rPr>
          <w:sz w:val="20"/>
        </w:rPr>
      </w:pPr>
      <w:r w:rsidRPr="0032395B">
        <w:rPr>
          <w:sz w:val="20"/>
        </w:rPr>
        <w:t>MAINTENANCE SERVICE</w:t>
      </w:r>
    </w:p>
    <w:p w:rsidR="001B226C" w:rsidRPr="0032395B" w:rsidRDefault="001B226C" w:rsidP="00A80DE3">
      <w:pPr>
        <w:pStyle w:val="PR1"/>
        <w:tabs>
          <w:tab w:val="clear" w:pos="864"/>
          <w:tab w:val="num" w:pos="720"/>
        </w:tabs>
        <w:spacing w:before="0"/>
        <w:ind w:left="720" w:hanging="540"/>
        <w:rPr>
          <w:sz w:val="20"/>
        </w:rPr>
      </w:pPr>
      <w:r w:rsidRPr="0032395B">
        <w:rPr>
          <w:sz w:val="20"/>
        </w:rPr>
        <w:t xml:space="preserve">Initial Turf Maintenance Service:  Provide full maintenance by skilled employees of landscape Installer.  Maintain as required in Part 3.  Begin maintenance immediately after each area is planted and continue until acceptable turf is established </w:t>
      </w:r>
      <w:r w:rsidR="00DD134D">
        <w:rPr>
          <w:sz w:val="20"/>
        </w:rPr>
        <w:t xml:space="preserve">(final acceptance) </w:t>
      </w:r>
      <w:r w:rsidRPr="0032395B">
        <w:rPr>
          <w:sz w:val="20"/>
        </w:rPr>
        <w:t>but for not less than the following periods:</w:t>
      </w:r>
    </w:p>
    <w:p w:rsidR="001B226C" w:rsidRPr="0032395B" w:rsidRDefault="001B226C" w:rsidP="00A80DE3">
      <w:pPr>
        <w:pStyle w:val="PR2"/>
        <w:tabs>
          <w:tab w:val="clear" w:pos="1440"/>
          <w:tab w:val="num" w:pos="1080"/>
        </w:tabs>
        <w:ind w:left="1080" w:hanging="360"/>
        <w:rPr>
          <w:sz w:val="20"/>
        </w:rPr>
      </w:pPr>
      <w:r w:rsidRPr="0032395B">
        <w:rPr>
          <w:sz w:val="20"/>
        </w:rPr>
        <w:t xml:space="preserve">Seeded Turf:  </w:t>
      </w:r>
      <w:r w:rsidR="00037A70" w:rsidRPr="0032395B">
        <w:rPr>
          <w:sz w:val="20"/>
        </w:rPr>
        <w:t>6</w:t>
      </w:r>
      <w:r w:rsidR="00E95149" w:rsidRPr="0032395B">
        <w:rPr>
          <w:sz w:val="20"/>
        </w:rPr>
        <w:t xml:space="preserve">0 </w:t>
      </w:r>
      <w:r w:rsidRPr="0032395B">
        <w:rPr>
          <w:sz w:val="20"/>
        </w:rPr>
        <w:t>days from date of planting completion.</w:t>
      </w:r>
    </w:p>
    <w:p w:rsidR="001B226C" w:rsidRPr="0032395B" w:rsidRDefault="001B226C" w:rsidP="00A80DE3">
      <w:pPr>
        <w:pStyle w:val="PR3"/>
        <w:tabs>
          <w:tab w:val="clear" w:pos="2016"/>
          <w:tab w:val="num" w:pos="1440"/>
        </w:tabs>
        <w:ind w:left="1440" w:hanging="360"/>
        <w:rPr>
          <w:sz w:val="20"/>
        </w:rPr>
      </w:pPr>
      <w:r w:rsidRPr="0032395B">
        <w:rPr>
          <w:sz w:val="20"/>
        </w:rPr>
        <w:t>When initial maintenance period has not elapsed before end of planting season, or if turf is not fully established, continue maintenance during next planting season.</w:t>
      </w:r>
    </w:p>
    <w:p w:rsidR="001B226C" w:rsidRPr="0032395B" w:rsidRDefault="001B226C" w:rsidP="00A80DE3">
      <w:pPr>
        <w:pStyle w:val="PR2"/>
        <w:tabs>
          <w:tab w:val="clear" w:pos="1440"/>
          <w:tab w:val="num" w:pos="1080"/>
        </w:tabs>
        <w:ind w:left="1080" w:hanging="360"/>
        <w:rPr>
          <w:sz w:val="20"/>
        </w:rPr>
      </w:pPr>
      <w:r w:rsidRPr="0032395B">
        <w:rPr>
          <w:sz w:val="20"/>
        </w:rPr>
        <w:t>Sodded Turf:</w:t>
      </w:r>
      <w:r w:rsidR="00E95149" w:rsidRPr="0032395B">
        <w:rPr>
          <w:sz w:val="20"/>
        </w:rPr>
        <w:t xml:space="preserve"> 30 </w:t>
      </w:r>
      <w:r w:rsidRPr="0032395B">
        <w:rPr>
          <w:sz w:val="20"/>
        </w:rPr>
        <w:t>days from date of</w:t>
      </w:r>
      <w:r w:rsidR="00E95149" w:rsidRPr="0032395B">
        <w:rPr>
          <w:sz w:val="20"/>
        </w:rPr>
        <w:t xml:space="preserve"> installation.</w:t>
      </w:r>
      <w:r w:rsidRPr="0032395B">
        <w:rPr>
          <w:sz w:val="20"/>
        </w:rPr>
        <w:t xml:space="preserve"> </w:t>
      </w:r>
    </w:p>
    <w:p w:rsidR="001B226C" w:rsidRPr="0032395B" w:rsidRDefault="001B226C" w:rsidP="00A80DE3">
      <w:pPr>
        <w:pStyle w:val="PR2"/>
        <w:tabs>
          <w:tab w:val="clear" w:pos="1440"/>
          <w:tab w:val="num" w:pos="1080"/>
        </w:tabs>
        <w:ind w:left="1080" w:hanging="360"/>
        <w:rPr>
          <w:sz w:val="20"/>
        </w:rPr>
      </w:pPr>
      <w:r w:rsidRPr="0032395B">
        <w:rPr>
          <w:sz w:val="20"/>
        </w:rPr>
        <w:t>Plugged</w:t>
      </w:r>
      <w:r w:rsidR="00E95149" w:rsidRPr="0032395B">
        <w:rPr>
          <w:sz w:val="20"/>
        </w:rPr>
        <w:t xml:space="preserve"> and Sprigged</w:t>
      </w:r>
      <w:r w:rsidRPr="0032395B">
        <w:rPr>
          <w:sz w:val="20"/>
        </w:rPr>
        <w:t xml:space="preserve"> Turf: </w:t>
      </w:r>
      <w:r w:rsidR="00037A70" w:rsidRPr="0032395B">
        <w:rPr>
          <w:sz w:val="20"/>
        </w:rPr>
        <w:t>6</w:t>
      </w:r>
      <w:r w:rsidR="00AB715B" w:rsidRPr="0032395B">
        <w:rPr>
          <w:sz w:val="20"/>
        </w:rPr>
        <w:t>0</w:t>
      </w:r>
      <w:r w:rsidRPr="0032395B">
        <w:rPr>
          <w:sz w:val="20"/>
        </w:rPr>
        <w:t xml:space="preserve"> days from date of planting completion.</w:t>
      </w:r>
    </w:p>
    <w:p w:rsidR="001B226C" w:rsidRPr="0032395B" w:rsidRDefault="001B226C" w:rsidP="0032395B">
      <w:pPr>
        <w:pStyle w:val="PRT"/>
        <w:spacing w:before="240"/>
        <w:rPr>
          <w:sz w:val="20"/>
        </w:rPr>
      </w:pPr>
      <w:r w:rsidRPr="0032395B">
        <w:rPr>
          <w:sz w:val="20"/>
        </w:rPr>
        <w:t>PRODUCTS</w:t>
      </w:r>
    </w:p>
    <w:p w:rsidR="001B226C" w:rsidRPr="0032395B" w:rsidRDefault="001B226C" w:rsidP="0032395B">
      <w:pPr>
        <w:pStyle w:val="ART"/>
        <w:tabs>
          <w:tab w:val="clear" w:pos="864"/>
          <w:tab w:val="num" w:pos="720"/>
        </w:tabs>
        <w:spacing w:before="240"/>
        <w:ind w:left="720" w:hanging="720"/>
        <w:rPr>
          <w:sz w:val="20"/>
        </w:rPr>
      </w:pPr>
      <w:r w:rsidRPr="0032395B">
        <w:rPr>
          <w:sz w:val="20"/>
        </w:rPr>
        <w:t>SEED</w:t>
      </w:r>
    </w:p>
    <w:p w:rsidR="001B226C" w:rsidRPr="0032395B" w:rsidRDefault="001B226C" w:rsidP="00A80DE3">
      <w:pPr>
        <w:pStyle w:val="PR1"/>
        <w:tabs>
          <w:tab w:val="clear" w:pos="864"/>
          <w:tab w:val="num" w:pos="720"/>
        </w:tabs>
        <w:spacing w:before="0"/>
        <w:ind w:left="720" w:hanging="540"/>
        <w:rPr>
          <w:sz w:val="20"/>
        </w:rPr>
      </w:pPr>
      <w:r w:rsidRPr="0032395B">
        <w:rPr>
          <w:sz w:val="20"/>
        </w:rPr>
        <w:t>Grass Seed:  Fresh, clean, dry, new-crop seed complying with AOSA's "Journal of Seed Technology; Rules for Testing Seeds" for purity and germination tolerances.</w:t>
      </w:r>
    </w:p>
    <w:p w:rsidR="001B226C" w:rsidRPr="0032395B" w:rsidRDefault="001B226C" w:rsidP="00A80DE3">
      <w:pPr>
        <w:pStyle w:val="PR1"/>
        <w:tabs>
          <w:tab w:val="clear" w:pos="864"/>
          <w:tab w:val="num" w:pos="720"/>
        </w:tabs>
        <w:spacing w:before="0"/>
        <w:ind w:left="720" w:hanging="540"/>
        <w:rPr>
          <w:sz w:val="20"/>
        </w:rPr>
      </w:pPr>
      <w:r w:rsidRPr="0032395B">
        <w:rPr>
          <w:sz w:val="20"/>
        </w:rPr>
        <w:t xml:space="preserve">Seed Species: </w:t>
      </w:r>
      <w:r w:rsidR="00DF4865" w:rsidRPr="0032395B">
        <w:rPr>
          <w:sz w:val="20"/>
        </w:rPr>
        <w:t>State-certified seed of grass species as indicated on the drawings</w:t>
      </w:r>
      <w:r w:rsidRPr="0032395B">
        <w:rPr>
          <w:sz w:val="20"/>
        </w:rPr>
        <w:t>, with not less than</w:t>
      </w:r>
      <w:r w:rsidR="00AB715B" w:rsidRPr="0032395B">
        <w:rPr>
          <w:sz w:val="20"/>
        </w:rPr>
        <w:t xml:space="preserve"> 95</w:t>
      </w:r>
      <w:r w:rsidRPr="0032395B">
        <w:rPr>
          <w:sz w:val="20"/>
        </w:rPr>
        <w:t xml:space="preserve"> percent germination, not less than</w:t>
      </w:r>
      <w:r w:rsidR="00AB715B" w:rsidRPr="0032395B">
        <w:rPr>
          <w:sz w:val="20"/>
        </w:rPr>
        <w:t xml:space="preserve"> 85</w:t>
      </w:r>
      <w:r w:rsidRPr="0032395B">
        <w:rPr>
          <w:sz w:val="20"/>
        </w:rPr>
        <w:t xml:space="preserve">  percent pure seed, and not more than</w:t>
      </w:r>
      <w:r w:rsidR="00AB715B" w:rsidRPr="0032395B">
        <w:rPr>
          <w:sz w:val="20"/>
        </w:rPr>
        <w:t xml:space="preserve"> 0.5</w:t>
      </w:r>
      <w:r w:rsidRPr="0032395B">
        <w:rPr>
          <w:sz w:val="20"/>
        </w:rPr>
        <w:t xml:space="preserve">  percent weed seed:</w:t>
      </w:r>
    </w:p>
    <w:p w:rsidR="001B226C" w:rsidRPr="0032395B" w:rsidRDefault="001B226C" w:rsidP="00A80DE3">
      <w:pPr>
        <w:pStyle w:val="PR1"/>
        <w:tabs>
          <w:tab w:val="clear" w:pos="864"/>
          <w:tab w:val="num" w:pos="720"/>
        </w:tabs>
        <w:spacing w:before="0"/>
        <w:ind w:left="720" w:hanging="540"/>
        <w:rPr>
          <w:sz w:val="20"/>
        </w:rPr>
      </w:pPr>
      <w:r w:rsidRPr="0032395B">
        <w:rPr>
          <w:sz w:val="20"/>
        </w:rPr>
        <w:t xml:space="preserve">Grass Seed Mix:  Proprietary seed mix as </w:t>
      </w:r>
      <w:r w:rsidR="00DF4865" w:rsidRPr="0032395B">
        <w:rPr>
          <w:sz w:val="20"/>
        </w:rPr>
        <w:t>indicated on the drawings.</w:t>
      </w:r>
    </w:p>
    <w:p w:rsidR="001B226C" w:rsidRPr="0032395B" w:rsidRDefault="001B226C" w:rsidP="0032395B">
      <w:pPr>
        <w:pStyle w:val="ART"/>
        <w:tabs>
          <w:tab w:val="clear" w:pos="864"/>
          <w:tab w:val="num" w:pos="720"/>
        </w:tabs>
        <w:spacing w:before="240"/>
        <w:ind w:left="720" w:hanging="720"/>
        <w:rPr>
          <w:sz w:val="20"/>
        </w:rPr>
      </w:pPr>
      <w:r w:rsidRPr="0032395B">
        <w:rPr>
          <w:sz w:val="20"/>
        </w:rPr>
        <w:t>TURFGRASS SOD</w:t>
      </w:r>
    </w:p>
    <w:p w:rsidR="001B226C" w:rsidRPr="0032395B" w:rsidRDefault="001B226C" w:rsidP="00A80DE3">
      <w:pPr>
        <w:pStyle w:val="PR1"/>
        <w:tabs>
          <w:tab w:val="clear" w:pos="864"/>
          <w:tab w:val="num" w:pos="720"/>
        </w:tabs>
        <w:spacing w:before="0"/>
        <w:ind w:left="720" w:hanging="540"/>
        <w:rPr>
          <w:sz w:val="20"/>
        </w:rPr>
      </w:pPr>
      <w:r w:rsidRPr="0032395B">
        <w:rPr>
          <w:sz w:val="20"/>
        </w:rPr>
        <w:t>Turfgrass Sod:  Certified, complying with "Specifications for Turfgrass Sod Materials" in TPI's "Guideline Specifications to Turfgrass Sodding."  Furnish viable sod of uniform density, color, and texture, strongly rooted, and capable of vigorous growth and development when planted.</w:t>
      </w:r>
    </w:p>
    <w:p w:rsidR="001B226C" w:rsidRPr="0032395B" w:rsidRDefault="001B226C" w:rsidP="00A80DE3">
      <w:pPr>
        <w:pStyle w:val="PR1"/>
        <w:tabs>
          <w:tab w:val="clear" w:pos="864"/>
          <w:tab w:val="num" w:pos="720"/>
        </w:tabs>
        <w:spacing w:before="0"/>
        <w:ind w:left="720" w:hanging="540"/>
        <w:rPr>
          <w:sz w:val="20"/>
        </w:rPr>
      </w:pPr>
      <w:r w:rsidRPr="0032395B">
        <w:rPr>
          <w:sz w:val="20"/>
        </w:rPr>
        <w:t xml:space="preserve">Turfgrass Species: </w:t>
      </w:r>
      <w:r w:rsidR="00DF4865" w:rsidRPr="0032395B">
        <w:rPr>
          <w:sz w:val="20"/>
        </w:rPr>
        <w:t>Shall be as indicated on the drawings or as approved by the Owner.</w:t>
      </w:r>
    </w:p>
    <w:p w:rsidR="001B226C" w:rsidRPr="0032395B" w:rsidRDefault="001B226C" w:rsidP="00A80DE3">
      <w:pPr>
        <w:pStyle w:val="PR1"/>
        <w:tabs>
          <w:tab w:val="clear" w:pos="864"/>
          <w:tab w:val="num" w:pos="720"/>
        </w:tabs>
        <w:spacing w:before="0"/>
        <w:ind w:left="720" w:hanging="540"/>
        <w:rPr>
          <w:sz w:val="20"/>
        </w:rPr>
      </w:pPr>
      <w:r w:rsidRPr="0032395B">
        <w:rPr>
          <w:sz w:val="20"/>
        </w:rPr>
        <w:t xml:space="preserve">Turfgrass Species:  Sod of grass species </w:t>
      </w:r>
      <w:r w:rsidR="00DF4865" w:rsidRPr="0032395B">
        <w:rPr>
          <w:sz w:val="20"/>
        </w:rPr>
        <w:t xml:space="preserve">(from seed at sod farm) </w:t>
      </w:r>
      <w:r w:rsidRPr="0032395B">
        <w:rPr>
          <w:sz w:val="20"/>
        </w:rPr>
        <w:t>as follows, with not less than</w:t>
      </w:r>
      <w:r w:rsidR="00DF4865" w:rsidRPr="0032395B">
        <w:rPr>
          <w:sz w:val="20"/>
        </w:rPr>
        <w:t xml:space="preserve"> 95</w:t>
      </w:r>
      <w:r w:rsidRPr="0032395B">
        <w:rPr>
          <w:sz w:val="20"/>
        </w:rPr>
        <w:t xml:space="preserve"> percent germination, not less than</w:t>
      </w:r>
      <w:r w:rsidR="00DF4865" w:rsidRPr="0032395B">
        <w:rPr>
          <w:sz w:val="20"/>
        </w:rPr>
        <w:t xml:space="preserve"> 85</w:t>
      </w:r>
      <w:r w:rsidRPr="0032395B">
        <w:rPr>
          <w:sz w:val="20"/>
        </w:rPr>
        <w:t xml:space="preserve"> percent pure seed, and not more than</w:t>
      </w:r>
      <w:r w:rsidR="00DF4865" w:rsidRPr="0032395B">
        <w:rPr>
          <w:sz w:val="20"/>
        </w:rPr>
        <w:t xml:space="preserve"> 0.5</w:t>
      </w:r>
      <w:r w:rsidRPr="0032395B">
        <w:rPr>
          <w:sz w:val="20"/>
        </w:rPr>
        <w:t xml:space="preserve">  percent weed seed:</w:t>
      </w:r>
    </w:p>
    <w:p w:rsidR="001B226C" w:rsidRPr="0032395B" w:rsidRDefault="001B226C" w:rsidP="0032395B">
      <w:pPr>
        <w:pStyle w:val="ART"/>
        <w:tabs>
          <w:tab w:val="clear" w:pos="864"/>
          <w:tab w:val="num" w:pos="720"/>
        </w:tabs>
        <w:spacing w:before="240"/>
        <w:ind w:left="720" w:hanging="720"/>
        <w:rPr>
          <w:sz w:val="20"/>
        </w:rPr>
      </w:pPr>
      <w:r w:rsidRPr="0032395B">
        <w:rPr>
          <w:sz w:val="20"/>
        </w:rPr>
        <w:t>PLUGS</w:t>
      </w:r>
    </w:p>
    <w:p w:rsidR="001B226C" w:rsidRPr="0032395B" w:rsidRDefault="001B226C" w:rsidP="00A80DE3">
      <w:pPr>
        <w:pStyle w:val="PR1"/>
        <w:tabs>
          <w:tab w:val="clear" w:pos="864"/>
          <w:tab w:val="num" w:pos="720"/>
        </w:tabs>
        <w:spacing w:before="0"/>
        <w:ind w:left="720" w:hanging="540"/>
        <w:rPr>
          <w:sz w:val="20"/>
        </w:rPr>
      </w:pPr>
      <w:r w:rsidRPr="0032395B">
        <w:rPr>
          <w:sz w:val="20"/>
        </w:rPr>
        <w:t>Plugs:  Turfgrass sod, certified, complying with "Specifications for Turfgrass Sod Materials" in TPI's "Guideline Specifications to Turfgrass Sodding."  Furnish viable sod of uniform density, color, and texture, cut into square or round plugs, strongly rooted, and capable of vigorous growth and development when planted; of the following turfgrass species and plug size:</w:t>
      </w:r>
    </w:p>
    <w:p w:rsidR="001B226C" w:rsidRPr="0032395B" w:rsidRDefault="001B226C" w:rsidP="00A80DE3">
      <w:pPr>
        <w:pStyle w:val="PR2"/>
        <w:tabs>
          <w:tab w:val="clear" w:pos="1440"/>
          <w:tab w:val="num" w:pos="1080"/>
        </w:tabs>
        <w:ind w:left="1080" w:hanging="360"/>
        <w:rPr>
          <w:sz w:val="20"/>
        </w:rPr>
      </w:pPr>
      <w:r w:rsidRPr="0032395B">
        <w:rPr>
          <w:sz w:val="20"/>
        </w:rPr>
        <w:t>Turfgrass Species:</w:t>
      </w:r>
      <w:r w:rsidR="00DF4865" w:rsidRPr="0032395B">
        <w:rPr>
          <w:sz w:val="20"/>
        </w:rPr>
        <w:t xml:space="preserve"> Shall be as indicated on the drawings.</w:t>
      </w:r>
      <w:r w:rsidRPr="0032395B">
        <w:rPr>
          <w:sz w:val="20"/>
        </w:rPr>
        <w:t xml:space="preserve">  </w:t>
      </w:r>
    </w:p>
    <w:p w:rsidR="001B226C" w:rsidRPr="0032395B" w:rsidRDefault="001B226C" w:rsidP="00A80DE3">
      <w:pPr>
        <w:pStyle w:val="PR2"/>
        <w:tabs>
          <w:tab w:val="clear" w:pos="1440"/>
          <w:tab w:val="num" w:pos="1080"/>
        </w:tabs>
        <w:ind w:left="1080" w:hanging="360"/>
        <w:rPr>
          <w:sz w:val="20"/>
        </w:rPr>
      </w:pPr>
      <w:r w:rsidRPr="0032395B">
        <w:rPr>
          <w:sz w:val="20"/>
        </w:rPr>
        <w:t>Plug Size:</w:t>
      </w:r>
      <w:r w:rsidR="00DF4865" w:rsidRPr="0032395B">
        <w:rPr>
          <w:sz w:val="20"/>
        </w:rPr>
        <w:t xml:space="preserve"> </w:t>
      </w:r>
      <w:r w:rsidR="006657DC" w:rsidRPr="0032395B">
        <w:rPr>
          <w:sz w:val="20"/>
        </w:rPr>
        <w:t>Shall</w:t>
      </w:r>
      <w:r w:rsidR="00DF4865" w:rsidRPr="0032395B">
        <w:rPr>
          <w:sz w:val="20"/>
        </w:rPr>
        <w:t xml:space="preserve"> be as indicated on the drawings.</w:t>
      </w:r>
      <w:r w:rsidRPr="0032395B">
        <w:rPr>
          <w:sz w:val="20"/>
        </w:rPr>
        <w:t xml:space="preserve">  </w:t>
      </w:r>
    </w:p>
    <w:p w:rsidR="001B226C" w:rsidRPr="0032395B" w:rsidRDefault="001B226C" w:rsidP="0032395B">
      <w:pPr>
        <w:pStyle w:val="ART"/>
        <w:tabs>
          <w:tab w:val="clear" w:pos="864"/>
          <w:tab w:val="num" w:pos="720"/>
        </w:tabs>
        <w:spacing w:before="240"/>
        <w:ind w:left="720" w:hanging="720"/>
        <w:rPr>
          <w:sz w:val="20"/>
        </w:rPr>
      </w:pPr>
      <w:r w:rsidRPr="0032395B">
        <w:rPr>
          <w:sz w:val="20"/>
        </w:rPr>
        <w:t>SPRIGS</w:t>
      </w:r>
    </w:p>
    <w:p w:rsidR="001B226C" w:rsidRPr="0032395B" w:rsidRDefault="001B226C" w:rsidP="00A80DE3">
      <w:pPr>
        <w:pStyle w:val="PR1"/>
        <w:tabs>
          <w:tab w:val="clear" w:pos="864"/>
          <w:tab w:val="num" w:pos="720"/>
        </w:tabs>
        <w:spacing w:before="0"/>
        <w:ind w:left="720" w:hanging="540"/>
        <w:rPr>
          <w:sz w:val="20"/>
        </w:rPr>
      </w:pPr>
      <w:r w:rsidRPr="0032395B">
        <w:rPr>
          <w:sz w:val="20"/>
        </w:rPr>
        <w:t>Sod Sprigs:  Healthy living stems, rhizomes, or stolons with a minimum of two nodes and attached roots free of soil, of the following turfgrass species:</w:t>
      </w:r>
    </w:p>
    <w:p w:rsidR="001B226C" w:rsidRPr="0032395B" w:rsidRDefault="001B226C" w:rsidP="00A80DE3">
      <w:pPr>
        <w:pStyle w:val="PR2"/>
        <w:tabs>
          <w:tab w:val="clear" w:pos="1440"/>
          <w:tab w:val="num" w:pos="1080"/>
        </w:tabs>
        <w:ind w:left="1080" w:hanging="360"/>
        <w:rPr>
          <w:sz w:val="20"/>
        </w:rPr>
      </w:pPr>
      <w:r w:rsidRPr="0032395B">
        <w:rPr>
          <w:sz w:val="20"/>
        </w:rPr>
        <w:t xml:space="preserve">Turfgrass Species: </w:t>
      </w:r>
      <w:r w:rsidR="00DF4865" w:rsidRPr="0032395B">
        <w:rPr>
          <w:sz w:val="20"/>
        </w:rPr>
        <w:t xml:space="preserve">Shall be as indicated on the drawings.  </w:t>
      </w:r>
    </w:p>
    <w:p w:rsidR="001B226C" w:rsidRPr="0032395B" w:rsidRDefault="001B226C" w:rsidP="00A80DE3">
      <w:pPr>
        <w:pStyle w:val="PR2"/>
        <w:tabs>
          <w:tab w:val="clear" w:pos="1440"/>
          <w:tab w:val="num" w:pos="1080"/>
        </w:tabs>
        <w:ind w:left="1080" w:hanging="360"/>
        <w:rPr>
          <w:sz w:val="20"/>
        </w:rPr>
      </w:pPr>
      <w:r w:rsidRPr="0032395B">
        <w:rPr>
          <w:sz w:val="20"/>
        </w:rPr>
        <w:t>Turfgrass Species:</w:t>
      </w:r>
      <w:r w:rsidR="00DF4865" w:rsidRPr="0032395B">
        <w:rPr>
          <w:sz w:val="20"/>
        </w:rPr>
        <w:t xml:space="preserve"> Shall be as indicated on the drawings.  </w:t>
      </w:r>
      <w:r w:rsidRPr="0032395B">
        <w:rPr>
          <w:sz w:val="20"/>
        </w:rPr>
        <w:t xml:space="preserve"> </w:t>
      </w:r>
    </w:p>
    <w:p w:rsidR="001B226C" w:rsidRPr="0032395B" w:rsidRDefault="001B226C" w:rsidP="0032395B">
      <w:pPr>
        <w:pStyle w:val="ART"/>
        <w:tabs>
          <w:tab w:val="clear" w:pos="864"/>
          <w:tab w:val="num" w:pos="720"/>
        </w:tabs>
        <w:spacing w:before="240"/>
        <w:ind w:left="720" w:hanging="720"/>
        <w:rPr>
          <w:sz w:val="20"/>
        </w:rPr>
      </w:pPr>
      <w:r w:rsidRPr="0032395B">
        <w:rPr>
          <w:sz w:val="20"/>
        </w:rPr>
        <w:t>MEADOW GRASSES AND WILDFLOWERS</w:t>
      </w:r>
    </w:p>
    <w:p w:rsidR="001B226C" w:rsidRPr="0032395B" w:rsidRDefault="001B226C" w:rsidP="00A80DE3">
      <w:pPr>
        <w:pStyle w:val="PR1"/>
        <w:tabs>
          <w:tab w:val="clear" w:pos="864"/>
          <w:tab w:val="num" w:pos="720"/>
        </w:tabs>
        <w:spacing w:before="0"/>
        <w:ind w:left="720" w:hanging="540"/>
        <w:rPr>
          <w:sz w:val="20"/>
        </w:rPr>
      </w:pPr>
      <w:r w:rsidRPr="0032395B">
        <w:rPr>
          <w:sz w:val="20"/>
        </w:rPr>
        <w:t>Wildflower Seed:  Fresh, clean, and dry new seed, of mixed species as follows:</w:t>
      </w:r>
    </w:p>
    <w:p w:rsidR="001B226C" w:rsidRPr="0032395B" w:rsidRDefault="00DF4865" w:rsidP="00A80DE3">
      <w:pPr>
        <w:pStyle w:val="PR2"/>
        <w:tabs>
          <w:tab w:val="clear" w:pos="1440"/>
          <w:tab w:val="num" w:pos="1080"/>
        </w:tabs>
        <w:ind w:left="1080" w:hanging="360"/>
        <w:rPr>
          <w:sz w:val="20"/>
        </w:rPr>
      </w:pPr>
      <w:r w:rsidRPr="0032395B">
        <w:rPr>
          <w:sz w:val="20"/>
        </w:rPr>
        <w:t>Species as identified on drawings.</w:t>
      </w:r>
    </w:p>
    <w:p w:rsidR="001B226C" w:rsidRPr="0032395B" w:rsidRDefault="001B226C" w:rsidP="00A80DE3">
      <w:pPr>
        <w:pStyle w:val="PR1"/>
        <w:tabs>
          <w:tab w:val="clear" w:pos="864"/>
          <w:tab w:val="num" w:pos="720"/>
        </w:tabs>
        <w:spacing w:before="0"/>
        <w:ind w:left="720" w:hanging="540"/>
        <w:rPr>
          <w:sz w:val="20"/>
        </w:rPr>
      </w:pPr>
      <w:r w:rsidRPr="0032395B">
        <w:rPr>
          <w:sz w:val="20"/>
        </w:rPr>
        <w:t>Native Grass Seed:  Fresh, clean, and dry new seed, of mixed species as follows:</w:t>
      </w:r>
    </w:p>
    <w:p w:rsidR="001B226C" w:rsidRPr="0032395B" w:rsidRDefault="00DF4865" w:rsidP="00A80DE3">
      <w:pPr>
        <w:pStyle w:val="PR2"/>
        <w:tabs>
          <w:tab w:val="clear" w:pos="1440"/>
          <w:tab w:val="num" w:pos="1080"/>
        </w:tabs>
        <w:ind w:left="1080" w:hanging="360"/>
        <w:rPr>
          <w:sz w:val="20"/>
        </w:rPr>
      </w:pPr>
      <w:r w:rsidRPr="0032395B">
        <w:rPr>
          <w:sz w:val="20"/>
        </w:rPr>
        <w:t>Species as identified on drawings.</w:t>
      </w:r>
    </w:p>
    <w:p w:rsidR="001B226C" w:rsidRPr="0032395B" w:rsidRDefault="001B226C" w:rsidP="00A80DE3">
      <w:pPr>
        <w:pStyle w:val="PR1"/>
        <w:tabs>
          <w:tab w:val="clear" w:pos="864"/>
          <w:tab w:val="num" w:pos="720"/>
        </w:tabs>
        <w:spacing w:before="0"/>
        <w:ind w:left="720" w:hanging="540"/>
        <w:rPr>
          <w:sz w:val="20"/>
        </w:rPr>
      </w:pPr>
      <w:r w:rsidRPr="0032395B">
        <w:rPr>
          <w:sz w:val="20"/>
        </w:rPr>
        <w:t>Wildflower and Native Grass Seed:  Fresh, clean, and dry new seed, of mixed species as follows:</w:t>
      </w:r>
    </w:p>
    <w:p w:rsidR="001B226C" w:rsidRPr="0032395B" w:rsidRDefault="00AB58EC" w:rsidP="00A80DE3">
      <w:pPr>
        <w:pStyle w:val="PR2"/>
        <w:tabs>
          <w:tab w:val="clear" w:pos="1440"/>
          <w:tab w:val="num" w:pos="1080"/>
        </w:tabs>
        <w:ind w:left="1080" w:hanging="360"/>
        <w:rPr>
          <w:sz w:val="20"/>
        </w:rPr>
      </w:pPr>
      <w:r w:rsidRPr="0032395B">
        <w:rPr>
          <w:sz w:val="20"/>
        </w:rPr>
        <w:t>Species as identified on drawings.</w:t>
      </w:r>
    </w:p>
    <w:p w:rsidR="001B226C" w:rsidRPr="0032395B" w:rsidRDefault="001B226C" w:rsidP="00A80DE3">
      <w:pPr>
        <w:pStyle w:val="PR1"/>
        <w:tabs>
          <w:tab w:val="clear" w:pos="864"/>
          <w:tab w:val="num" w:pos="720"/>
        </w:tabs>
        <w:spacing w:before="0"/>
        <w:ind w:left="720" w:hanging="540"/>
        <w:rPr>
          <w:sz w:val="20"/>
        </w:rPr>
      </w:pPr>
      <w:r w:rsidRPr="0032395B">
        <w:rPr>
          <w:sz w:val="20"/>
        </w:rPr>
        <w:lastRenderedPageBreak/>
        <w:t>Seed Carrier:  Inert material, sharp clean sand or perlite, mixed with seed at a ratio of not less than two parts seed carrier to one part seed.</w:t>
      </w:r>
    </w:p>
    <w:p w:rsidR="001B226C" w:rsidRPr="0032395B" w:rsidRDefault="001B226C" w:rsidP="0032395B">
      <w:pPr>
        <w:pStyle w:val="ART"/>
        <w:tabs>
          <w:tab w:val="clear" w:pos="864"/>
          <w:tab w:val="num" w:pos="720"/>
        </w:tabs>
        <w:spacing w:before="240"/>
        <w:ind w:left="720" w:hanging="720"/>
        <w:rPr>
          <w:sz w:val="20"/>
        </w:rPr>
      </w:pPr>
      <w:r w:rsidRPr="0032395B">
        <w:rPr>
          <w:sz w:val="20"/>
        </w:rPr>
        <w:t>INORGANIC SOIL AMENDMENTS</w:t>
      </w:r>
    </w:p>
    <w:p w:rsidR="001B226C" w:rsidRPr="00A470E2" w:rsidRDefault="001B226C" w:rsidP="00A80DE3">
      <w:pPr>
        <w:pStyle w:val="PR1"/>
        <w:tabs>
          <w:tab w:val="clear" w:pos="864"/>
          <w:tab w:val="num" w:pos="720"/>
        </w:tabs>
        <w:spacing w:before="0"/>
        <w:ind w:left="720" w:hanging="540"/>
        <w:rPr>
          <w:sz w:val="20"/>
        </w:rPr>
      </w:pPr>
      <w:r w:rsidRPr="0032395B">
        <w:rPr>
          <w:sz w:val="20"/>
        </w:rPr>
        <w:t>Lime</w:t>
      </w:r>
      <w:r w:rsidRPr="00A470E2">
        <w:rPr>
          <w:sz w:val="20"/>
        </w:rPr>
        <w:t>:  ASTM C 602, agricultural liming material containing a minimum of 80 percent calcium carbonate equivalent and as follows:</w:t>
      </w:r>
    </w:p>
    <w:p w:rsidR="001B226C" w:rsidRPr="00A470E2" w:rsidRDefault="001B226C" w:rsidP="00A80DE3">
      <w:pPr>
        <w:pStyle w:val="PR2"/>
        <w:tabs>
          <w:tab w:val="clear" w:pos="1440"/>
          <w:tab w:val="num" w:pos="1080"/>
        </w:tabs>
        <w:ind w:left="1080" w:hanging="360"/>
        <w:rPr>
          <w:sz w:val="20"/>
        </w:rPr>
      </w:pPr>
      <w:r w:rsidRPr="00A470E2">
        <w:rPr>
          <w:sz w:val="20"/>
        </w:rPr>
        <w:t xml:space="preserve">Class:  T, with a minimum of 99 percent passing through </w:t>
      </w:r>
      <w:r w:rsidRPr="00A470E2">
        <w:rPr>
          <w:rStyle w:val="IP"/>
          <w:color w:val="auto"/>
          <w:sz w:val="20"/>
        </w:rPr>
        <w:t>No. 8</w:t>
      </w:r>
      <w:r w:rsidRPr="00A470E2">
        <w:rPr>
          <w:rStyle w:val="SI"/>
          <w:color w:val="auto"/>
          <w:sz w:val="20"/>
        </w:rPr>
        <w:t xml:space="preserve"> (2.36-mm)</w:t>
      </w:r>
      <w:r w:rsidRPr="00A470E2">
        <w:rPr>
          <w:sz w:val="20"/>
        </w:rPr>
        <w:t xml:space="preserve"> sieve and a minimum of 75 percent passing through </w:t>
      </w:r>
      <w:r w:rsidRPr="00A470E2">
        <w:rPr>
          <w:rStyle w:val="IP"/>
          <w:color w:val="auto"/>
          <w:sz w:val="20"/>
        </w:rPr>
        <w:t>No. 60</w:t>
      </w:r>
      <w:r w:rsidRPr="00A470E2">
        <w:rPr>
          <w:rStyle w:val="SI"/>
          <w:color w:val="auto"/>
          <w:sz w:val="20"/>
        </w:rPr>
        <w:t xml:space="preserve"> (0.25-mm)</w:t>
      </w:r>
      <w:r w:rsidRPr="00A470E2">
        <w:rPr>
          <w:sz w:val="20"/>
        </w:rPr>
        <w:t xml:space="preserve"> sieve.</w:t>
      </w:r>
    </w:p>
    <w:p w:rsidR="001B226C" w:rsidRPr="00A470E2" w:rsidRDefault="001B226C" w:rsidP="00A80DE3">
      <w:pPr>
        <w:pStyle w:val="PR2"/>
        <w:tabs>
          <w:tab w:val="clear" w:pos="1440"/>
          <w:tab w:val="num" w:pos="1080"/>
        </w:tabs>
        <w:ind w:left="1080" w:hanging="360"/>
        <w:rPr>
          <w:sz w:val="20"/>
        </w:rPr>
      </w:pPr>
      <w:r w:rsidRPr="00A470E2">
        <w:rPr>
          <w:sz w:val="20"/>
        </w:rPr>
        <w:t xml:space="preserve">Class:  O, </w:t>
      </w:r>
      <w:r w:rsidR="00B7245B" w:rsidRPr="00A470E2">
        <w:rPr>
          <w:sz w:val="20"/>
        </w:rPr>
        <w:t xml:space="preserve">(only in high wind areas) </w:t>
      </w:r>
      <w:r w:rsidRPr="00A470E2">
        <w:rPr>
          <w:sz w:val="20"/>
        </w:rPr>
        <w:t xml:space="preserve">with a minimum of 95 percent passing through </w:t>
      </w:r>
      <w:r w:rsidRPr="00A470E2">
        <w:rPr>
          <w:rStyle w:val="IP"/>
          <w:color w:val="auto"/>
          <w:sz w:val="20"/>
        </w:rPr>
        <w:t>No. 8</w:t>
      </w:r>
      <w:r w:rsidRPr="00A470E2">
        <w:rPr>
          <w:rStyle w:val="SI"/>
          <w:color w:val="auto"/>
          <w:sz w:val="20"/>
        </w:rPr>
        <w:t xml:space="preserve"> (2.36-mm)</w:t>
      </w:r>
      <w:r w:rsidRPr="00A470E2">
        <w:rPr>
          <w:sz w:val="20"/>
        </w:rPr>
        <w:t xml:space="preserve"> sieve and a minimum of 55 percent passing through </w:t>
      </w:r>
      <w:r w:rsidRPr="00A470E2">
        <w:rPr>
          <w:rStyle w:val="IP"/>
          <w:color w:val="auto"/>
          <w:sz w:val="20"/>
        </w:rPr>
        <w:t>No. 60</w:t>
      </w:r>
      <w:r w:rsidRPr="00A470E2">
        <w:rPr>
          <w:rStyle w:val="SI"/>
          <w:color w:val="auto"/>
          <w:sz w:val="20"/>
        </w:rPr>
        <w:t xml:space="preserve"> (0.25-mm)</w:t>
      </w:r>
      <w:r w:rsidRPr="00A470E2">
        <w:rPr>
          <w:sz w:val="20"/>
        </w:rPr>
        <w:t xml:space="preserve"> sieve.</w:t>
      </w:r>
    </w:p>
    <w:p w:rsidR="001B226C" w:rsidRPr="00A470E2" w:rsidRDefault="001B226C" w:rsidP="00A80DE3">
      <w:pPr>
        <w:pStyle w:val="PR2"/>
        <w:tabs>
          <w:tab w:val="clear" w:pos="1440"/>
          <w:tab w:val="num" w:pos="1080"/>
        </w:tabs>
        <w:ind w:left="1080" w:hanging="360"/>
        <w:rPr>
          <w:sz w:val="20"/>
        </w:rPr>
      </w:pPr>
      <w:r w:rsidRPr="00A470E2">
        <w:rPr>
          <w:sz w:val="20"/>
        </w:rPr>
        <w:t>Provide lime in form of ground dolomitic limestone</w:t>
      </w:r>
      <w:r w:rsidR="00B7245B" w:rsidRPr="00A470E2">
        <w:rPr>
          <w:sz w:val="20"/>
        </w:rPr>
        <w:t>.</w:t>
      </w:r>
      <w:r w:rsidRPr="00A470E2">
        <w:rPr>
          <w:sz w:val="20"/>
        </w:rPr>
        <w:t xml:space="preserve"> </w:t>
      </w:r>
    </w:p>
    <w:p w:rsidR="001B226C" w:rsidRPr="00A470E2" w:rsidRDefault="001B226C" w:rsidP="00A80DE3">
      <w:pPr>
        <w:pStyle w:val="PR1"/>
        <w:tabs>
          <w:tab w:val="clear" w:pos="864"/>
          <w:tab w:val="num" w:pos="720"/>
        </w:tabs>
        <w:spacing w:before="0"/>
        <w:ind w:left="720" w:hanging="540"/>
        <w:rPr>
          <w:sz w:val="20"/>
        </w:rPr>
      </w:pPr>
      <w:r w:rsidRPr="00A470E2">
        <w:rPr>
          <w:sz w:val="20"/>
        </w:rPr>
        <w:t xml:space="preserve">Sulfur:  Granular, biodegradable, containing a minimum of 90 percent sulfur, and with a minimum of 99 percent passing through </w:t>
      </w:r>
      <w:r w:rsidRPr="00A470E2">
        <w:rPr>
          <w:rStyle w:val="IP"/>
          <w:color w:val="auto"/>
          <w:sz w:val="20"/>
        </w:rPr>
        <w:t>No. 6</w:t>
      </w:r>
      <w:r w:rsidRPr="00A470E2">
        <w:rPr>
          <w:rStyle w:val="SI"/>
          <w:color w:val="auto"/>
          <w:sz w:val="20"/>
        </w:rPr>
        <w:t xml:space="preserve"> (3.35-mm)</w:t>
      </w:r>
      <w:r w:rsidRPr="00A470E2">
        <w:rPr>
          <w:sz w:val="20"/>
        </w:rPr>
        <w:t xml:space="preserve"> sieve and a maximum of 10 percent passing through </w:t>
      </w:r>
      <w:r w:rsidRPr="00A470E2">
        <w:rPr>
          <w:rStyle w:val="IP"/>
          <w:color w:val="auto"/>
          <w:sz w:val="20"/>
        </w:rPr>
        <w:t>No. 40</w:t>
      </w:r>
      <w:r w:rsidRPr="00A470E2">
        <w:rPr>
          <w:rStyle w:val="SI"/>
          <w:color w:val="auto"/>
          <w:sz w:val="20"/>
        </w:rPr>
        <w:t xml:space="preserve"> (0.425-mm)</w:t>
      </w:r>
      <w:r w:rsidRPr="00A470E2">
        <w:rPr>
          <w:sz w:val="20"/>
        </w:rPr>
        <w:t xml:space="preserve"> sieve.</w:t>
      </w:r>
    </w:p>
    <w:p w:rsidR="001B226C" w:rsidRPr="00A470E2" w:rsidRDefault="001B226C" w:rsidP="00A80DE3">
      <w:pPr>
        <w:pStyle w:val="PR1"/>
        <w:tabs>
          <w:tab w:val="clear" w:pos="864"/>
          <w:tab w:val="num" w:pos="720"/>
        </w:tabs>
        <w:spacing w:before="0"/>
        <w:ind w:left="720" w:hanging="540"/>
        <w:rPr>
          <w:sz w:val="20"/>
        </w:rPr>
      </w:pPr>
      <w:r w:rsidRPr="00A470E2">
        <w:rPr>
          <w:sz w:val="20"/>
        </w:rPr>
        <w:t>Iron Sulfate:  Granulated ferrous sulfate containing a minimum of 20 percent iron and 10 percent sulfur.</w:t>
      </w:r>
    </w:p>
    <w:p w:rsidR="001B226C" w:rsidRPr="00A470E2" w:rsidRDefault="001B226C" w:rsidP="00A80DE3">
      <w:pPr>
        <w:pStyle w:val="PR1"/>
        <w:tabs>
          <w:tab w:val="clear" w:pos="864"/>
          <w:tab w:val="num" w:pos="720"/>
        </w:tabs>
        <w:spacing w:before="0"/>
        <w:ind w:left="720" w:hanging="540"/>
        <w:rPr>
          <w:sz w:val="20"/>
        </w:rPr>
      </w:pPr>
      <w:r w:rsidRPr="00A470E2">
        <w:rPr>
          <w:sz w:val="20"/>
        </w:rPr>
        <w:t>Aluminum Sulfate:  Commercial grade, unadulterated.</w:t>
      </w:r>
    </w:p>
    <w:p w:rsidR="001B226C" w:rsidRPr="00A470E2" w:rsidRDefault="001B226C" w:rsidP="00A80DE3">
      <w:pPr>
        <w:pStyle w:val="PR1"/>
        <w:tabs>
          <w:tab w:val="clear" w:pos="864"/>
          <w:tab w:val="num" w:pos="720"/>
        </w:tabs>
        <w:spacing w:before="0"/>
        <w:ind w:left="720" w:hanging="540"/>
        <w:rPr>
          <w:sz w:val="20"/>
        </w:rPr>
      </w:pPr>
      <w:r w:rsidRPr="00A470E2">
        <w:rPr>
          <w:sz w:val="20"/>
        </w:rPr>
        <w:t>Perlite:  Horticultural perlite, soil amendment grade.</w:t>
      </w:r>
    </w:p>
    <w:p w:rsidR="001B226C" w:rsidRPr="00A470E2" w:rsidRDefault="001B226C" w:rsidP="00A80DE3">
      <w:pPr>
        <w:pStyle w:val="PR1"/>
        <w:tabs>
          <w:tab w:val="clear" w:pos="864"/>
          <w:tab w:val="num" w:pos="720"/>
        </w:tabs>
        <w:spacing w:before="0"/>
        <w:ind w:left="720" w:hanging="540"/>
        <w:rPr>
          <w:sz w:val="20"/>
        </w:rPr>
      </w:pPr>
      <w:r w:rsidRPr="00A470E2">
        <w:rPr>
          <w:sz w:val="20"/>
        </w:rPr>
        <w:t xml:space="preserve">Agricultural Gypsum:  Minimum 90 percent calcium sulfate, finely ground with 90 percent passing through </w:t>
      </w:r>
      <w:r w:rsidRPr="00A470E2">
        <w:rPr>
          <w:rStyle w:val="IP"/>
          <w:color w:val="auto"/>
          <w:sz w:val="20"/>
        </w:rPr>
        <w:t>No. 50</w:t>
      </w:r>
      <w:r w:rsidRPr="00A470E2">
        <w:rPr>
          <w:rStyle w:val="SI"/>
          <w:color w:val="auto"/>
          <w:sz w:val="20"/>
        </w:rPr>
        <w:t xml:space="preserve"> (0.30-mm)</w:t>
      </w:r>
      <w:r w:rsidRPr="00A470E2">
        <w:rPr>
          <w:sz w:val="20"/>
        </w:rPr>
        <w:t xml:space="preserve"> sieve.</w:t>
      </w:r>
    </w:p>
    <w:p w:rsidR="001B226C" w:rsidRPr="0032395B" w:rsidRDefault="001B226C" w:rsidP="00A80DE3">
      <w:pPr>
        <w:pStyle w:val="PR1"/>
        <w:tabs>
          <w:tab w:val="clear" w:pos="864"/>
          <w:tab w:val="num" w:pos="720"/>
        </w:tabs>
        <w:spacing w:before="0"/>
        <w:ind w:left="720" w:hanging="540"/>
        <w:rPr>
          <w:sz w:val="20"/>
        </w:rPr>
      </w:pPr>
      <w:r w:rsidRPr="00A470E2">
        <w:rPr>
          <w:sz w:val="20"/>
        </w:rPr>
        <w:t>Sand:  Clean, washed, natural or manufactured, and free of toxic materials</w:t>
      </w:r>
      <w:r w:rsidRPr="0032395B">
        <w:rPr>
          <w:sz w:val="20"/>
        </w:rPr>
        <w:t>.</w:t>
      </w:r>
    </w:p>
    <w:p w:rsidR="001B226C" w:rsidRPr="0032395B" w:rsidRDefault="001B226C" w:rsidP="0032395B">
      <w:pPr>
        <w:pStyle w:val="ART"/>
        <w:tabs>
          <w:tab w:val="clear" w:pos="864"/>
          <w:tab w:val="num" w:pos="720"/>
        </w:tabs>
        <w:spacing w:before="240"/>
        <w:ind w:left="720" w:hanging="720"/>
        <w:rPr>
          <w:sz w:val="20"/>
        </w:rPr>
      </w:pPr>
      <w:r w:rsidRPr="0032395B">
        <w:rPr>
          <w:sz w:val="20"/>
        </w:rPr>
        <w:t>ORGANIC SOIL AMENDMENTS</w:t>
      </w:r>
    </w:p>
    <w:p w:rsidR="001B226C" w:rsidRPr="00A470E2" w:rsidRDefault="001B226C" w:rsidP="00A80DE3">
      <w:pPr>
        <w:pStyle w:val="PR1"/>
        <w:tabs>
          <w:tab w:val="clear" w:pos="864"/>
          <w:tab w:val="num" w:pos="720"/>
        </w:tabs>
        <w:spacing w:before="0"/>
        <w:ind w:left="720" w:hanging="540"/>
        <w:rPr>
          <w:sz w:val="20"/>
        </w:rPr>
      </w:pPr>
      <w:r w:rsidRPr="0032395B">
        <w:rPr>
          <w:sz w:val="20"/>
        </w:rPr>
        <w:t xml:space="preserve">Compost:  </w:t>
      </w:r>
      <w:r w:rsidRPr="00A470E2">
        <w:rPr>
          <w:sz w:val="20"/>
        </w:rPr>
        <w:t xml:space="preserve">Well-composted, stable, and weed-free organic matter, pH range of 5.5 to 8; moisture content 35 to 55 percent by weight; 100 percent passing through </w:t>
      </w:r>
      <w:r w:rsidRPr="00A470E2">
        <w:rPr>
          <w:rStyle w:val="IP"/>
          <w:color w:val="auto"/>
          <w:sz w:val="20"/>
        </w:rPr>
        <w:t>1-inch</w:t>
      </w:r>
      <w:r w:rsidRPr="00A470E2">
        <w:rPr>
          <w:rStyle w:val="SI"/>
          <w:color w:val="auto"/>
          <w:sz w:val="20"/>
        </w:rPr>
        <w:t xml:space="preserve"> (25-mm)</w:t>
      </w:r>
      <w:r w:rsidR="00EC4254" w:rsidRPr="00A470E2">
        <w:rPr>
          <w:sz w:val="20"/>
        </w:rPr>
        <w:t xml:space="preserve"> </w:t>
      </w:r>
      <w:r w:rsidRPr="00A470E2">
        <w:rPr>
          <w:sz w:val="20"/>
        </w:rPr>
        <w:t xml:space="preserve"> sieve; soluble salt content of </w:t>
      </w:r>
      <w:r w:rsidR="00984D35" w:rsidRPr="00A470E2">
        <w:rPr>
          <w:sz w:val="20"/>
        </w:rPr>
        <w:t>2 to 5</w:t>
      </w:r>
      <w:r w:rsidRPr="00A470E2">
        <w:rPr>
          <w:sz w:val="20"/>
        </w:rPr>
        <w:t xml:space="preserve"> decisiemens/m; not exceeding 0.5 percent inert contaminants and free of substances toxic to plantings; and as follows:</w:t>
      </w:r>
    </w:p>
    <w:p w:rsidR="001B226C" w:rsidRPr="00A470E2" w:rsidRDefault="001B226C" w:rsidP="00A80DE3">
      <w:pPr>
        <w:pStyle w:val="PR2"/>
        <w:tabs>
          <w:tab w:val="clear" w:pos="1440"/>
          <w:tab w:val="num" w:pos="1080"/>
        </w:tabs>
        <w:ind w:left="1080" w:hanging="360"/>
        <w:rPr>
          <w:sz w:val="20"/>
        </w:rPr>
      </w:pPr>
      <w:r w:rsidRPr="00A470E2">
        <w:rPr>
          <w:sz w:val="20"/>
        </w:rPr>
        <w:t xml:space="preserve">Organic Matter Content:  </w:t>
      </w:r>
      <w:r w:rsidR="00A470E2" w:rsidRPr="00A470E2">
        <w:rPr>
          <w:sz w:val="20"/>
        </w:rPr>
        <w:t>50 percent</w:t>
      </w:r>
      <w:r w:rsidRPr="00A470E2">
        <w:rPr>
          <w:sz w:val="20"/>
        </w:rPr>
        <w:t xml:space="preserve"> of dry weight.</w:t>
      </w:r>
    </w:p>
    <w:p w:rsidR="001B226C" w:rsidRPr="00A470E2" w:rsidRDefault="001B226C" w:rsidP="00A80DE3">
      <w:pPr>
        <w:pStyle w:val="PR1"/>
        <w:tabs>
          <w:tab w:val="clear" w:pos="864"/>
          <w:tab w:val="num" w:pos="720"/>
        </w:tabs>
        <w:spacing w:before="0"/>
        <w:ind w:left="720" w:hanging="540"/>
        <w:rPr>
          <w:sz w:val="20"/>
        </w:rPr>
      </w:pPr>
      <w:r w:rsidRPr="00A470E2">
        <w:rPr>
          <w:sz w:val="20"/>
        </w:rPr>
        <w:t>Sphagnum Peat:  Partially decomposed sphagnum peat moss, finely divided or of granular texture, with a pH range of 3.4 to 4.8.</w:t>
      </w:r>
    </w:p>
    <w:p w:rsidR="001B226C" w:rsidRPr="0032395B" w:rsidRDefault="001B226C" w:rsidP="00A80DE3">
      <w:pPr>
        <w:pStyle w:val="PR1"/>
        <w:tabs>
          <w:tab w:val="clear" w:pos="864"/>
          <w:tab w:val="num" w:pos="720"/>
        </w:tabs>
        <w:spacing w:before="0"/>
        <w:ind w:left="720" w:hanging="540"/>
        <w:rPr>
          <w:sz w:val="20"/>
        </w:rPr>
      </w:pPr>
      <w:r w:rsidRPr="00A470E2">
        <w:rPr>
          <w:sz w:val="20"/>
        </w:rPr>
        <w:t>Wood Derivatives:  Decomposed, nitrogen-treated sawdust, ground bark, or wood waste;</w:t>
      </w:r>
      <w:r w:rsidRPr="0032395B">
        <w:rPr>
          <w:sz w:val="20"/>
        </w:rPr>
        <w:t xml:space="preserve"> of uniform texture and free of chips, stones, sticks, soil, or toxic materials.</w:t>
      </w:r>
    </w:p>
    <w:p w:rsidR="001B226C" w:rsidRPr="0032395B" w:rsidRDefault="001B226C" w:rsidP="00A80DE3">
      <w:pPr>
        <w:pStyle w:val="PR1"/>
        <w:tabs>
          <w:tab w:val="clear" w:pos="864"/>
          <w:tab w:val="num" w:pos="720"/>
        </w:tabs>
        <w:spacing w:before="0"/>
        <w:ind w:left="720" w:hanging="540"/>
        <w:rPr>
          <w:sz w:val="20"/>
        </w:rPr>
      </w:pPr>
      <w:r w:rsidRPr="0032395B">
        <w:rPr>
          <w:sz w:val="20"/>
        </w:rPr>
        <w:t>Manure:  Well-rotted, unleached, stable or cattle manure containing not more than 25 percent by volume of straw, sawdust, or other bedding materials; free of toxic substances, stones, sticks, soil, weed seed, and material harmful to plant growth.</w:t>
      </w:r>
    </w:p>
    <w:p w:rsidR="001B226C" w:rsidRPr="0032395B" w:rsidRDefault="001B226C" w:rsidP="0032395B">
      <w:pPr>
        <w:pStyle w:val="ART"/>
        <w:tabs>
          <w:tab w:val="clear" w:pos="864"/>
          <w:tab w:val="num" w:pos="720"/>
        </w:tabs>
        <w:spacing w:before="240"/>
        <w:ind w:left="720" w:hanging="720"/>
        <w:rPr>
          <w:sz w:val="20"/>
        </w:rPr>
      </w:pPr>
      <w:r w:rsidRPr="0032395B">
        <w:rPr>
          <w:sz w:val="20"/>
        </w:rPr>
        <w:t>FERTILIZERS</w:t>
      </w:r>
    </w:p>
    <w:p w:rsidR="001B226C" w:rsidRPr="0032395B" w:rsidRDefault="001B226C" w:rsidP="00A80DE3">
      <w:pPr>
        <w:pStyle w:val="PR1"/>
        <w:tabs>
          <w:tab w:val="clear" w:pos="864"/>
          <w:tab w:val="num" w:pos="720"/>
        </w:tabs>
        <w:spacing w:before="0"/>
        <w:ind w:left="720" w:hanging="540"/>
        <w:rPr>
          <w:sz w:val="20"/>
        </w:rPr>
      </w:pPr>
      <w:r w:rsidRPr="0032395B">
        <w:rPr>
          <w:sz w:val="20"/>
        </w:rPr>
        <w:t>Bonemeal:  Commercial, raw or steamed, finely ground; a minimum of</w:t>
      </w:r>
      <w:r w:rsidR="00984D35" w:rsidRPr="0032395B">
        <w:rPr>
          <w:sz w:val="20"/>
        </w:rPr>
        <w:t xml:space="preserve"> 1</w:t>
      </w:r>
      <w:r w:rsidRPr="0032395B">
        <w:rPr>
          <w:sz w:val="20"/>
        </w:rPr>
        <w:t xml:space="preserve"> percent nitrogen and</w:t>
      </w:r>
      <w:r w:rsidR="00984D35" w:rsidRPr="0032395B">
        <w:rPr>
          <w:sz w:val="20"/>
        </w:rPr>
        <w:t xml:space="preserve"> 10 </w:t>
      </w:r>
      <w:r w:rsidRPr="0032395B">
        <w:rPr>
          <w:sz w:val="20"/>
        </w:rPr>
        <w:t>percent phosphoric acid.</w:t>
      </w:r>
    </w:p>
    <w:p w:rsidR="001B226C" w:rsidRPr="00A470E2" w:rsidRDefault="001B226C" w:rsidP="00A80DE3">
      <w:pPr>
        <w:pStyle w:val="PR1"/>
        <w:tabs>
          <w:tab w:val="clear" w:pos="864"/>
          <w:tab w:val="num" w:pos="720"/>
        </w:tabs>
        <w:spacing w:before="0"/>
        <w:ind w:left="720" w:hanging="540"/>
        <w:rPr>
          <w:sz w:val="20"/>
        </w:rPr>
      </w:pPr>
      <w:r w:rsidRPr="00A470E2">
        <w:rPr>
          <w:sz w:val="20"/>
        </w:rPr>
        <w:t>Superphosphate:  Commercial, phosphate mixture, soluble; a minimum of 20 percent available phosphoric acid.</w:t>
      </w:r>
    </w:p>
    <w:p w:rsidR="001B226C" w:rsidRPr="00A470E2" w:rsidRDefault="001B226C" w:rsidP="00A80DE3">
      <w:pPr>
        <w:pStyle w:val="PR1"/>
        <w:tabs>
          <w:tab w:val="clear" w:pos="864"/>
          <w:tab w:val="num" w:pos="720"/>
        </w:tabs>
        <w:spacing w:before="0"/>
        <w:ind w:left="720" w:hanging="540"/>
        <w:rPr>
          <w:sz w:val="20"/>
        </w:rPr>
      </w:pPr>
      <w:r w:rsidRPr="00A470E2">
        <w:rPr>
          <w:sz w:val="20"/>
        </w:rPr>
        <w:t>Commercial Fertilizer:  Commercial-grade complete fertilizer of neutral character, consisting of fast- and slow-release nitrogen, 50 percent derived from natural organic sources of urea formaldehyde, phosphorous, and potassium in the following composition:</w:t>
      </w:r>
    </w:p>
    <w:p w:rsidR="001B226C" w:rsidRPr="00A470E2" w:rsidRDefault="001B226C" w:rsidP="00A80DE3">
      <w:pPr>
        <w:pStyle w:val="PR2"/>
        <w:tabs>
          <w:tab w:val="clear" w:pos="1440"/>
          <w:tab w:val="num" w:pos="1080"/>
        </w:tabs>
        <w:ind w:left="1080" w:hanging="360"/>
        <w:rPr>
          <w:sz w:val="20"/>
        </w:rPr>
      </w:pPr>
      <w:r w:rsidRPr="00A470E2">
        <w:rPr>
          <w:sz w:val="20"/>
        </w:rPr>
        <w:t xml:space="preserve">Composition:  </w:t>
      </w:r>
      <w:r w:rsidRPr="00A470E2">
        <w:rPr>
          <w:rStyle w:val="IP"/>
          <w:color w:val="auto"/>
          <w:sz w:val="20"/>
        </w:rPr>
        <w:t>1 lb/1000 sq. ft.</w:t>
      </w:r>
      <w:r w:rsidRPr="00A470E2">
        <w:rPr>
          <w:rStyle w:val="SI"/>
          <w:color w:val="auto"/>
          <w:sz w:val="20"/>
        </w:rPr>
        <w:t xml:space="preserve"> (0.45 kg/92.9 sq. m)</w:t>
      </w:r>
      <w:r w:rsidRPr="00A470E2">
        <w:rPr>
          <w:sz w:val="20"/>
        </w:rPr>
        <w:t xml:space="preserve"> of actual nitrogen, 4 percent phosphorous, and 2 percent potassium, by weight</w:t>
      </w:r>
      <w:r w:rsidR="00984D35" w:rsidRPr="00A470E2">
        <w:rPr>
          <w:sz w:val="20"/>
        </w:rPr>
        <w:t xml:space="preserve"> unless recommended in soil reports from a qualified soil-testing laboratory or as specified on the drawings.</w:t>
      </w:r>
    </w:p>
    <w:p w:rsidR="001B226C" w:rsidRPr="00A470E2" w:rsidRDefault="001B226C" w:rsidP="00A80DE3">
      <w:pPr>
        <w:pStyle w:val="PR1"/>
        <w:tabs>
          <w:tab w:val="clear" w:pos="864"/>
          <w:tab w:val="num" w:pos="720"/>
        </w:tabs>
        <w:spacing w:before="0"/>
        <w:ind w:left="720" w:hanging="540"/>
        <w:rPr>
          <w:sz w:val="20"/>
        </w:rPr>
      </w:pPr>
      <w:r w:rsidRPr="00A470E2">
        <w:rPr>
          <w:sz w:val="20"/>
        </w:rPr>
        <w:t>Slow-Release Fertilizer:  Granular or pelleted fertilizer consisting of 50 percent water-insoluble nitrogen, phosphorus, and potassium in the following composition:</w:t>
      </w:r>
    </w:p>
    <w:p w:rsidR="001B226C" w:rsidRPr="0032395B" w:rsidRDefault="001B226C" w:rsidP="00A80DE3">
      <w:pPr>
        <w:pStyle w:val="PR2"/>
        <w:tabs>
          <w:tab w:val="clear" w:pos="1440"/>
          <w:tab w:val="num" w:pos="1080"/>
        </w:tabs>
        <w:ind w:left="1080" w:hanging="360"/>
        <w:rPr>
          <w:sz w:val="20"/>
        </w:rPr>
      </w:pPr>
      <w:r w:rsidRPr="0032395B">
        <w:rPr>
          <w:sz w:val="20"/>
        </w:rPr>
        <w:t>Composition:  20 percent nitrogen, 10 percent phosphorous, and 10 percent potassium, by weight</w:t>
      </w:r>
      <w:r w:rsidR="00984D35" w:rsidRPr="0032395B">
        <w:rPr>
          <w:sz w:val="20"/>
        </w:rPr>
        <w:t>, unless recommended in soil reports from a qualified soil-testing laboratory or as specified on the drawings.</w:t>
      </w:r>
    </w:p>
    <w:p w:rsidR="001B226C" w:rsidRPr="0032395B" w:rsidRDefault="001B226C" w:rsidP="0032395B">
      <w:pPr>
        <w:pStyle w:val="ART"/>
        <w:tabs>
          <w:tab w:val="clear" w:pos="864"/>
          <w:tab w:val="num" w:pos="720"/>
        </w:tabs>
        <w:spacing w:before="240"/>
        <w:ind w:left="720" w:hanging="720"/>
        <w:rPr>
          <w:sz w:val="20"/>
        </w:rPr>
      </w:pPr>
      <w:r w:rsidRPr="0032395B">
        <w:rPr>
          <w:sz w:val="20"/>
        </w:rPr>
        <w:t>PLANTING SOILS</w:t>
      </w:r>
    </w:p>
    <w:p w:rsidR="001B226C" w:rsidRPr="0032395B" w:rsidRDefault="001B226C" w:rsidP="00A80DE3">
      <w:pPr>
        <w:pStyle w:val="PR1"/>
        <w:tabs>
          <w:tab w:val="clear" w:pos="864"/>
          <w:tab w:val="num" w:pos="720"/>
        </w:tabs>
        <w:spacing w:before="0"/>
        <w:ind w:left="720" w:hanging="540"/>
        <w:rPr>
          <w:sz w:val="20"/>
        </w:rPr>
      </w:pPr>
      <w:r w:rsidRPr="00A470E2">
        <w:rPr>
          <w:sz w:val="20"/>
        </w:rPr>
        <w:t>Planting Soil:  ASTM D 5268 topsoil, with pH range of 5.5 to 7, a minimum of</w:t>
      </w:r>
      <w:r w:rsidR="00965171" w:rsidRPr="00A470E2">
        <w:rPr>
          <w:sz w:val="20"/>
        </w:rPr>
        <w:t xml:space="preserve"> 6</w:t>
      </w:r>
      <w:r w:rsidRPr="00A470E2">
        <w:rPr>
          <w:sz w:val="20"/>
        </w:rPr>
        <w:t xml:space="preserve"> percent organic material content; free of stones </w:t>
      </w:r>
      <w:r w:rsidRPr="00A470E2">
        <w:rPr>
          <w:rStyle w:val="IP"/>
          <w:color w:val="auto"/>
          <w:sz w:val="20"/>
        </w:rPr>
        <w:t>1 inch</w:t>
      </w:r>
      <w:r w:rsidRPr="00A470E2">
        <w:rPr>
          <w:rStyle w:val="SI"/>
          <w:color w:val="auto"/>
          <w:sz w:val="20"/>
        </w:rPr>
        <w:t xml:space="preserve"> (25 mm)</w:t>
      </w:r>
      <w:r w:rsidRPr="00A470E2">
        <w:rPr>
          <w:sz w:val="20"/>
        </w:rPr>
        <w:t xml:space="preserve"> or larger in any dimension and other extraneous materials harmful to</w:t>
      </w:r>
      <w:r w:rsidRPr="0032395B">
        <w:rPr>
          <w:sz w:val="20"/>
        </w:rPr>
        <w:t xml:space="preserve"> plant growth.  Mix ASTM D 5268 topsoil with the following soil amendments</w:t>
      </w:r>
      <w:r w:rsidR="00965171" w:rsidRPr="0032395B">
        <w:rPr>
          <w:sz w:val="20"/>
        </w:rPr>
        <w:t xml:space="preserve"> </w:t>
      </w:r>
      <w:r w:rsidRPr="0032395B">
        <w:rPr>
          <w:sz w:val="20"/>
        </w:rPr>
        <w:t>in the following quantities to produce planting soil:</w:t>
      </w:r>
    </w:p>
    <w:p w:rsidR="001B226C" w:rsidRPr="0032395B" w:rsidRDefault="001B226C" w:rsidP="00A80DE3">
      <w:pPr>
        <w:pStyle w:val="PR2"/>
        <w:tabs>
          <w:tab w:val="clear" w:pos="1440"/>
          <w:tab w:val="num" w:pos="1080"/>
        </w:tabs>
        <w:ind w:left="1080" w:hanging="360"/>
        <w:rPr>
          <w:sz w:val="20"/>
        </w:rPr>
      </w:pPr>
      <w:r w:rsidRPr="0032395B">
        <w:rPr>
          <w:sz w:val="20"/>
        </w:rPr>
        <w:lastRenderedPageBreak/>
        <w:t xml:space="preserve">Ratio of Loose Compost to Topsoil by Volume:  </w:t>
      </w:r>
      <w:r w:rsidR="00965171" w:rsidRPr="0032395B">
        <w:rPr>
          <w:sz w:val="20"/>
        </w:rPr>
        <w:t>1:4</w:t>
      </w:r>
      <w:r w:rsidRPr="0032395B">
        <w:rPr>
          <w:sz w:val="20"/>
        </w:rPr>
        <w:t>.</w:t>
      </w:r>
    </w:p>
    <w:p w:rsidR="001B226C" w:rsidRPr="0032395B" w:rsidRDefault="001B226C" w:rsidP="00A80DE3">
      <w:pPr>
        <w:pStyle w:val="PR1"/>
        <w:tabs>
          <w:tab w:val="clear" w:pos="864"/>
          <w:tab w:val="num" w:pos="720"/>
        </w:tabs>
        <w:spacing w:before="0"/>
        <w:ind w:left="720" w:hanging="540"/>
        <w:rPr>
          <w:sz w:val="20"/>
        </w:rPr>
      </w:pPr>
      <w:r w:rsidRPr="0032395B">
        <w:rPr>
          <w:sz w:val="20"/>
        </w:rPr>
        <w:t>Existing, native surface topsoil formed under natural conditions with the duff layer retained during excavation process</w:t>
      </w:r>
      <w:r w:rsidR="00965171" w:rsidRPr="0032395B">
        <w:rPr>
          <w:sz w:val="20"/>
        </w:rPr>
        <w:t xml:space="preserve"> and stockpiled on-site</w:t>
      </w:r>
      <w:r w:rsidRPr="0032395B">
        <w:rPr>
          <w:sz w:val="20"/>
        </w:rPr>
        <w:t xml:space="preserve">.  Verify suitability of native surface topsoil to produce viable planting soil.  </w:t>
      </w:r>
      <w:r w:rsidR="00786894" w:rsidRPr="0032395B">
        <w:rPr>
          <w:sz w:val="20"/>
        </w:rPr>
        <w:t xml:space="preserve">Remove stones, roots, plants, sod, clods, clay lumps, pockets of coarse sand, concrete slurry, concrete layers or chunks, cement, plaster, building debris, and other extraneous materials harmful to plant growth.  </w:t>
      </w:r>
      <w:r w:rsidRPr="0032395B">
        <w:rPr>
          <w:sz w:val="20"/>
        </w:rPr>
        <w:t>.</w:t>
      </w:r>
    </w:p>
    <w:p w:rsidR="001B226C" w:rsidRPr="0032395B" w:rsidRDefault="001B226C" w:rsidP="00A80DE3">
      <w:pPr>
        <w:pStyle w:val="PR2"/>
        <w:tabs>
          <w:tab w:val="clear" w:pos="1440"/>
          <w:tab w:val="num" w:pos="1080"/>
        </w:tabs>
        <w:ind w:left="1080" w:hanging="360"/>
        <w:rPr>
          <w:sz w:val="20"/>
        </w:rPr>
      </w:pPr>
      <w:r w:rsidRPr="0032395B">
        <w:rPr>
          <w:sz w:val="20"/>
        </w:rPr>
        <w:t>Supplement with</w:t>
      </w:r>
      <w:r w:rsidR="00965171" w:rsidRPr="0032395B">
        <w:rPr>
          <w:sz w:val="20"/>
        </w:rPr>
        <w:t xml:space="preserve"> native surface (topsoil)</w:t>
      </w:r>
      <w:r w:rsidRPr="0032395B">
        <w:rPr>
          <w:sz w:val="20"/>
        </w:rPr>
        <w:t xml:space="preserve"> planting soil when quantities are insufficient.</w:t>
      </w:r>
    </w:p>
    <w:p w:rsidR="001B226C" w:rsidRPr="0032395B" w:rsidRDefault="001B226C" w:rsidP="00A80DE3">
      <w:pPr>
        <w:pStyle w:val="PR2"/>
        <w:tabs>
          <w:tab w:val="clear" w:pos="1440"/>
          <w:tab w:val="num" w:pos="1080"/>
        </w:tabs>
        <w:ind w:left="1080" w:hanging="360"/>
        <w:rPr>
          <w:sz w:val="20"/>
        </w:rPr>
      </w:pPr>
      <w:r w:rsidRPr="0032395B">
        <w:rPr>
          <w:sz w:val="20"/>
        </w:rPr>
        <w:t>Mix existing, native surface topsoil with the following soil amendments in the following quantities to produce planting soil:</w:t>
      </w:r>
    </w:p>
    <w:p w:rsidR="001B226C" w:rsidRPr="0032395B" w:rsidRDefault="001B226C" w:rsidP="00A80DE3">
      <w:pPr>
        <w:pStyle w:val="PR3"/>
        <w:tabs>
          <w:tab w:val="clear" w:pos="2016"/>
          <w:tab w:val="num" w:pos="1440"/>
        </w:tabs>
        <w:ind w:left="1440" w:hanging="360"/>
        <w:rPr>
          <w:sz w:val="20"/>
        </w:rPr>
      </w:pPr>
      <w:r w:rsidRPr="0032395B">
        <w:rPr>
          <w:sz w:val="20"/>
        </w:rPr>
        <w:t xml:space="preserve">Ratio of Loose Compost to Topsoil by Volume: </w:t>
      </w:r>
      <w:r w:rsidR="00A470E2" w:rsidRPr="0032395B">
        <w:rPr>
          <w:sz w:val="20"/>
        </w:rPr>
        <w:t>1:4.</w:t>
      </w:r>
    </w:p>
    <w:p w:rsidR="001B226C" w:rsidRPr="0032395B" w:rsidRDefault="001B226C" w:rsidP="00A80DE3">
      <w:pPr>
        <w:pStyle w:val="PR3"/>
        <w:tabs>
          <w:tab w:val="clear" w:pos="2016"/>
          <w:tab w:val="num" w:pos="1440"/>
        </w:tabs>
        <w:ind w:left="1440" w:hanging="360"/>
        <w:rPr>
          <w:sz w:val="20"/>
        </w:rPr>
      </w:pPr>
      <w:r w:rsidRPr="0032395B">
        <w:rPr>
          <w:sz w:val="20"/>
        </w:rPr>
        <w:t>Ratio of Loose Sphagnum</w:t>
      </w:r>
      <w:r w:rsidR="00965171" w:rsidRPr="0032395B">
        <w:rPr>
          <w:sz w:val="20"/>
        </w:rPr>
        <w:t xml:space="preserve"> 1:4</w:t>
      </w:r>
      <w:r w:rsidRPr="0032395B">
        <w:rPr>
          <w:sz w:val="20"/>
        </w:rPr>
        <w:t>.</w:t>
      </w:r>
    </w:p>
    <w:p w:rsidR="001B226C" w:rsidRPr="00A470E2" w:rsidRDefault="001B226C" w:rsidP="00A80DE3">
      <w:pPr>
        <w:pStyle w:val="PR1"/>
        <w:tabs>
          <w:tab w:val="clear" w:pos="864"/>
          <w:tab w:val="num" w:pos="720"/>
        </w:tabs>
        <w:spacing w:before="0"/>
        <w:ind w:left="720" w:hanging="540"/>
        <w:rPr>
          <w:sz w:val="20"/>
        </w:rPr>
      </w:pPr>
      <w:r w:rsidRPr="00A470E2">
        <w:rPr>
          <w:sz w:val="20"/>
        </w:rPr>
        <w:t xml:space="preserve">Imported topsoil or manufactured topsoil from off-site sources.  Obtain topsoil displaced from naturally well-drained construction or mining sites where topsoil occurs at least </w:t>
      </w:r>
      <w:r w:rsidRPr="00A470E2">
        <w:rPr>
          <w:rStyle w:val="IP"/>
          <w:color w:val="auto"/>
          <w:sz w:val="20"/>
        </w:rPr>
        <w:t>4 inches</w:t>
      </w:r>
      <w:r w:rsidRPr="00A470E2">
        <w:rPr>
          <w:rStyle w:val="SI"/>
          <w:color w:val="auto"/>
          <w:sz w:val="20"/>
        </w:rPr>
        <w:t xml:space="preserve"> (100 mm)</w:t>
      </w:r>
      <w:r w:rsidRPr="00A470E2">
        <w:rPr>
          <w:sz w:val="20"/>
        </w:rPr>
        <w:t xml:space="preserve"> deep; do not obtain from agricultural land</w:t>
      </w:r>
      <w:r w:rsidRPr="00A470E2">
        <w:rPr>
          <w:b/>
          <w:sz w:val="20"/>
        </w:rPr>
        <w:t>, </w:t>
      </w:r>
      <w:r w:rsidRPr="00A470E2">
        <w:rPr>
          <w:sz w:val="20"/>
        </w:rPr>
        <w:t>bogs or marshes.</w:t>
      </w:r>
    </w:p>
    <w:p w:rsidR="001B226C" w:rsidRPr="0032395B" w:rsidRDefault="001B226C" w:rsidP="00A80DE3">
      <w:pPr>
        <w:pStyle w:val="PR2"/>
        <w:tabs>
          <w:tab w:val="clear" w:pos="1440"/>
          <w:tab w:val="num" w:pos="1080"/>
        </w:tabs>
        <w:ind w:left="1080" w:hanging="360"/>
        <w:rPr>
          <w:sz w:val="20"/>
        </w:rPr>
      </w:pPr>
      <w:r w:rsidRPr="00A470E2">
        <w:rPr>
          <w:sz w:val="20"/>
        </w:rPr>
        <w:t xml:space="preserve">Additional Properties of Imported Topsoil or Manufactured Topsoil:  Screened and free of stones </w:t>
      </w:r>
      <w:r w:rsidRPr="00A470E2">
        <w:rPr>
          <w:rStyle w:val="IP"/>
          <w:color w:val="auto"/>
          <w:sz w:val="20"/>
        </w:rPr>
        <w:t>1 inch</w:t>
      </w:r>
      <w:r w:rsidRPr="00A470E2">
        <w:rPr>
          <w:rStyle w:val="SI"/>
          <w:color w:val="auto"/>
          <w:sz w:val="20"/>
        </w:rPr>
        <w:t xml:space="preserve"> (25 mm)</w:t>
      </w:r>
      <w:r w:rsidRPr="00A470E2">
        <w:rPr>
          <w:sz w:val="20"/>
        </w:rPr>
        <w:t xml:space="preserve"> or larger in any dimension; free of roots, plants, sod, clods, clay lumps, pockets of coarse sand, paint, paint washout, concrete slurry, concrete layers or chunks, cement, plaster, building debris, oils, gasoline, diesel fuel, paint thinner, turpentine, tar, roofing compound, acid, and other extraneous materials harmful to plant growth; free of obnoxious weeds and invasive plants including quackgrass, Johnsongrass, poison ivy, nutsedge, nimblewill, Canada thistle</w:t>
      </w:r>
      <w:r w:rsidRPr="0032395B">
        <w:rPr>
          <w:sz w:val="20"/>
        </w:rPr>
        <w:t>, bindweed, bentgrass, wild garlic, ground ivy, perennial sorrel, and bromegrass; not infested with nematodes, grubs, other pests, pest eggs, or other undesirable organisms and disease-causing plant pathogens; friable and with sufficient structure to give good tilth and aeration.  Continuous, air-filled, pore-space content on a volume/volume basis shall be at least 15 percent when moisture is present at field capacity.  Soil shall have a field capacity of at least 15 percent on a dry weight basis.</w:t>
      </w:r>
    </w:p>
    <w:p w:rsidR="001B226C" w:rsidRPr="0032395B" w:rsidRDefault="001B226C" w:rsidP="00A80DE3">
      <w:pPr>
        <w:pStyle w:val="PR2"/>
        <w:tabs>
          <w:tab w:val="clear" w:pos="1440"/>
          <w:tab w:val="num" w:pos="1080"/>
        </w:tabs>
        <w:ind w:left="1080" w:hanging="360"/>
        <w:rPr>
          <w:sz w:val="20"/>
        </w:rPr>
      </w:pPr>
      <w:r w:rsidRPr="0032395B">
        <w:rPr>
          <w:sz w:val="20"/>
        </w:rPr>
        <w:t>Mix imported topsoil or manufactured topsoil with the following soil amendmen</w:t>
      </w:r>
      <w:r w:rsidR="00E04FAE" w:rsidRPr="0032395B">
        <w:rPr>
          <w:sz w:val="20"/>
        </w:rPr>
        <w:t xml:space="preserve">ts </w:t>
      </w:r>
      <w:r w:rsidRPr="0032395B">
        <w:rPr>
          <w:sz w:val="20"/>
        </w:rPr>
        <w:t>in the following quantities to produce planting soil:</w:t>
      </w:r>
    </w:p>
    <w:p w:rsidR="001B226C" w:rsidRPr="0032395B" w:rsidRDefault="001B226C" w:rsidP="00A80DE3">
      <w:pPr>
        <w:pStyle w:val="PR3"/>
        <w:tabs>
          <w:tab w:val="clear" w:pos="2016"/>
          <w:tab w:val="num" w:pos="1440"/>
        </w:tabs>
        <w:ind w:left="1440" w:hanging="360"/>
        <w:rPr>
          <w:sz w:val="20"/>
        </w:rPr>
      </w:pPr>
      <w:r w:rsidRPr="0032395B">
        <w:rPr>
          <w:sz w:val="20"/>
        </w:rPr>
        <w:t>Ratio of Loose Compost to Topsoil by Volume:  1:4.</w:t>
      </w:r>
    </w:p>
    <w:p w:rsidR="001B226C" w:rsidRPr="0032395B" w:rsidRDefault="001B226C" w:rsidP="00A72D0B">
      <w:pPr>
        <w:pStyle w:val="ART"/>
        <w:numPr>
          <w:ilvl w:val="3"/>
          <w:numId w:val="4"/>
        </w:numPr>
        <w:tabs>
          <w:tab w:val="clear" w:pos="864"/>
          <w:tab w:val="num" w:pos="720"/>
        </w:tabs>
        <w:spacing w:before="240"/>
        <w:ind w:left="720" w:hanging="720"/>
      </w:pPr>
      <w:r w:rsidRPr="0032395B">
        <w:t>MULCHES</w:t>
      </w:r>
    </w:p>
    <w:p w:rsidR="001B226C" w:rsidRPr="00A470E2" w:rsidRDefault="001B226C" w:rsidP="00A80DE3">
      <w:pPr>
        <w:pStyle w:val="PR1"/>
        <w:numPr>
          <w:ilvl w:val="4"/>
          <w:numId w:val="4"/>
        </w:numPr>
        <w:tabs>
          <w:tab w:val="clear" w:pos="864"/>
          <w:tab w:val="num" w:pos="720"/>
        </w:tabs>
        <w:spacing w:before="0"/>
        <w:ind w:left="720" w:hanging="540"/>
        <w:rPr>
          <w:sz w:val="20"/>
        </w:rPr>
      </w:pPr>
      <w:r w:rsidRPr="00A470E2">
        <w:rPr>
          <w:sz w:val="20"/>
        </w:rPr>
        <w:t>Straw Mulch:  Provide air-dry, clean, mildew- and seed-free, salt hay or threshed straw of wheat, rye, oats, or barley.</w:t>
      </w:r>
    </w:p>
    <w:p w:rsidR="001B226C" w:rsidRPr="00A470E2" w:rsidRDefault="001B226C" w:rsidP="00A80DE3">
      <w:pPr>
        <w:pStyle w:val="PR1"/>
        <w:numPr>
          <w:ilvl w:val="4"/>
          <w:numId w:val="4"/>
        </w:numPr>
        <w:tabs>
          <w:tab w:val="clear" w:pos="864"/>
          <w:tab w:val="num" w:pos="720"/>
        </w:tabs>
        <w:spacing w:before="0"/>
        <w:ind w:left="720" w:hanging="540"/>
        <w:rPr>
          <w:sz w:val="20"/>
        </w:rPr>
      </w:pPr>
      <w:r w:rsidRPr="00A470E2">
        <w:rPr>
          <w:sz w:val="20"/>
        </w:rPr>
        <w:t xml:space="preserve">Compost Mulch:  Well-composted, stable, and weed-free organic matter, pH range of 5.5 to 8; moisture content 35 to 55 percent by weight; 100 percent passing through </w:t>
      </w:r>
      <w:r w:rsidRPr="00A470E2">
        <w:rPr>
          <w:rStyle w:val="IP"/>
          <w:color w:val="auto"/>
          <w:sz w:val="20"/>
        </w:rPr>
        <w:t>1-inch</w:t>
      </w:r>
      <w:r w:rsidRPr="00A470E2">
        <w:rPr>
          <w:rStyle w:val="SI"/>
          <w:color w:val="auto"/>
          <w:sz w:val="20"/>
        </w:rPr>
        <w:t xml:space="preserve"> (25-mm)</w:t>
      </w:r>
      <w:r w:rsidRPr="00A470E2">
        <w:rPr>
          <w:sz w:val="20"/>
        </w:rPr>
        <w:t xml:space="preserve"> sieve; soluble salt content of 2 to 5 decisiemens/m; not exceeding 0.5 percent inert contaminants and free of substances toxic to plantings; and as follows:</w:t>
      </w:r>
    </w:p>
    <w:p w:rsidR="001B226C" w:rsidRPr="00A470E2" w:rsidRDefault="001B226C" w:rsidP="00E10275">
      <w:pPr>
        <w:pStyle w:val="PR2"/>
        <w:numPr>
          <w:ilvl w:val="5"/>
          <w:numId w:val="4"/>
        </w:numPr>
        <w:tabs>
          <w:tab w:val="clear" w:pos="1440"/>
          <w:tab w:val="num" w:pos="1080"/>
        </w:tabs>
        <w:ind w:left="1080" w:hanging="360"/>
        <w:rPr>
          <w:sz w:val="20"/>
        </w:rPr>
      </w:pPr>
      <w:r w:rsidRPr="00A470E2">
        <w:rPr>
          <w:sz w:val="20"/>
        </w:rPr>
        <w:t>Organic Matter Content:  50 to 60 percent of dry weight.</w:t>
      </w:r>
    </w:p>
    <w:p w:rsidR="001B226C" w:rsidRPr="00A470E2" w:rsidRDefault="001B226C" w:rsidP="00A80DE3">
      <w:pPr>
        <w:pStyle w:val="PR1"/>
        <w:numPr>
          <w:ilvl w:val="4"/>
          <w:numId w:val="4"/>
        </w:numPr>
        <w:tabs>
          <w:tab w:val="clear" w:pos="864"/>
          <w:tab w:val="num" w:pos="720"/>
        </w:tabs>
        <w:spacing w:before="0"/>
        <w:ind w:left="720" w:hanging="540"/>
        <w:rPr>
          <w:sz w:val="20"/>
        </w:rPr>
      </w:pPr>
      <w:r w:rsidRPr="00A470E2">
        <w:rPr>
          <w:sz w:val="20"/>
        </w:rPr>
        <w:t>Fiber Mulch:  Biodegradable, dyed-wood, cellulose-fiber mulch; nontoxic and free of plant-growth or germination inhibitors; with a maximum moisture content of 15 percent and a pH range of 4.5 to 6.5.</w:t>
      </w:r>
    </w:p>
    <w:p w:rsidR="001B226C" w:rsidRPr="0032395B" w:rsidRDefault="006657DC" w:rsidP="00A80DE3">
      <w:pPr>
        <w:pStyle w:val="PR1"/>
        <w:numPr>
          <w:ilvl w:val="4"/>
          <w:numId w:val="4"/>
        </w:numPr>
        <w:tabs>
          <w:tab w:val="clear" w:pos="864"/>
          <w:tab w:val="num" w:pos="720"/>
        </w:tabs>
        <w:spacing w:before="0"/>
        <w:ind w:left="720" w:hanging="540"/>
        <w:rPr>
          <w:sz w:val="20"/>
        </w:rPr>
      </w:pPr>
      <w:r w:rsidRPr="00A470E2">
        <w:rPr>
          <w:sz w:val="20"/>
        </w:rPr>
        <w:t>Non-asphaltic</w:t>
      </w:r>
      <w:r w:rsidR="001B226C" w:rsidRPr="00A470E2">
        <w:rPr>
          <w:sz w:val="20"/>
        </w:rPr>
        <w:t xml:space="preserve"> Tackifier:  Colloidal tackifier recommended</w:t>
      </w:r>
      <w:r w:rsidR="001B226C" w:rsidRPr="0032395B">
        <w:rPr>
          <w:sz w:val="20"/>
        </w:rPr>
        <w:t xml:space="preserve"> by fiber-mulch manufacturer for slurry application; nontoxic and free of plant-growth or germination inhibitors.</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 xml:space="preserve">Asphalt Emulsion:  </w:t>
      </w:r>
      <w:r w:rsidR="00E04FAE" w:rsidRPr="0032395B">
        <w:rPr>
          <w:sz w:val="20"/>
        </w:rPr>
        <w:t>NOT PERMITTED.</w:t>
      </w:r>
    </w:p>
    <w:p w:rsidR="001B226C" w:rsidRPr="0032395B" w:rsidRDefault="001B226C" w:rsidP="0032395B">
      <w:pPr>
        <w:pStyle w:val="ART"/>
        <w:numPr>
          <w:ilvl w:val="3"/>
          <w:numId w:val="4"/>
        </w:numPr>
        <w:tabs>
          <w:tab w:val="clear" w:pos="864"/>
          <w:tab w:val="num" w:pos="720"/>
        </w:tabs>
        <w:spacing w:before="240"/>
        <w:ind w:left="720" w:hanging="720"/>
        <w:rPr>
          <w:sz w:val="20"/>
        </w:rPr>
      </w:pPr>
      <w:r w:rsidRPr="0032395B">
        <w:rPr>
          <w:sz w:val="20"/>
        </w:rPr>
        <w:t>PESTICIDES</w:t>
      </w:r>
      <w:r w:rsidR="00786894">
        <w:rPr>
          <w:sz w:val="20"/>
        </w:rPr>
        <w:t xml:space="preserve"> and HERBICIDES</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General:  Pesticide, registered and approved by EPA, acceptable to authorities having jurisdiction, and of type recommended by manufacturer for each specific problem and as required for Project conditions and application. Do not use restricted pesticides unless authorized in writing by authorities having jurisdiction.</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Pre-Emergent Herbicide (Selective and Non-Selective):  Effective for controlling the germination or growth of weeds within planted areas at the soil level directly below the mulch layer.</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Post-Emergent Herbicide (Selective and Non-Selective):  Effective for controlling weed growth that has already germinated.</w:t>
      </w:r>
    </w:p>
    <w:p w:rsidR="001B226C" w:rsidRPr="00A470E2" w:rsidRDefault="001B226C" w:rsidP="0032395B">
      <w:pPr>
        <w:pStyle w:val="ART"/>
        <w:numPr>
          <w:ilvl w:val="3"/>
          <w:numId w:val="4"/>
        </w:numPr>
        <w:tabs>
          <w:tab w:val="clear" w:pos="864"/>
          <w:tab w:val="num" w:pos="720"/>
        </w:tabs>
        <w:spacing w:before="240"/>
        <w:ind w:left="720" w:hanging="720"/>
        <w:rPr>
          <w:sz w:val="20"/>
        </w:rPr>
      </w:pPr>
      <w:r w:rsidRPr="00A470E2">
        <w:rPr>
          <w:sz w:val="20"/>
        </w:rPr>
        <w:t>EROSION-CONTROL MATERIALS</w:t>
      </w:r>
    </w:p>
    <w:p w:rsidR="001B226C" w:rsidRPr="00A470E2" w:rsidRDefault="00E04FAE" w:rsidP="00A80DE3">
      <w:pPr>
        <w:pStyle w:val="PR1"/>
        <w:numPr>
          <w:ilvl w:val="4"/>
          <w:numId w:val="4"/>
        </w:numPr>
        <w:tabs>
          <w:tab w:val="clear" w:pos="864"/>
          <w:tab w:val="num" w:pos="720"/>
        </w:tabs>
        <w:spacing w:before="0"/>
        <w:ind w:left="720" w:hanging="540"/>
        <w:rPr>
          <w:sz w:val="20"/>
        </w:rPr>
      </w:pPr>
      <w:r w:rsidRPr="00A470E2">
        <w:rPr>
          <w:sz w:val="20"/>
        </w:rPr>
        <w:t xml:space="preserve">Rolled </w:t>
      </w:r>
      <w:r w:rsidR="001B226C" w:rsidRPr="00A470E2">
        <w:rPr>
          <w:sz w:val="20"/>
        </w:rPr>
        <w:t>Erosion-Control Blankets</w:t>
      </w:r>
      <w:r w:rsidRPr="00A470E2">
        <w:rPr>
          <w:sz w:val="20"/>
        </w:rPr>
        <w:t xml:space="preserve"> (RECP)</w:t>
      </w:r>
      <w:r w:rsidR="001B226C" w:rsidRPr="00A470E2">
        <w:rPr>
          <w:sz w:val="20"/>
        </w:rPr>
        <w:t xml:space="preserve">:  Biodegradable wood excelsior, straw, or coconut-fiber mat enclosed in a photodegradable plastic mesh.  Include manufacturer's recommended steel wire staples, </w:t>
      </w:r>
      <w:r w:rsidR="001B226C" w:rsidRPr="00A470E2">
        <w:rPr>
          <w:rStyle w:val="IP"/>
          <w:color w:val="auto"/>
          <w:sz w:val="20"/>
        </w:rPr>
        <w:t>6 inches</w:t>
      </w:r>
      <w:r w:rsidR="001B226C" w:rsidRPr="00A470E2">
        <w:rPr>
          <w:rStyle w:val="SI"/>
          <w:color w:val="auto"/>
          <w:sz w:val="20"/>
        </w:rPr>
        <w:t xml:space="preserve"> (150 mm)</w:t>
      </w:r>
      <w:r w:rsidR="001B226C" w:rsidRPr="00A470E2">
        <w:rPr>
          <w:sz w:val="20"/>
        </w:rPr>
        <w:t xml:space="preserve"> long.</w:t>
      </w:r>
    </w:p>
    <w:p w:rsidR="001B226C" w:rsidRPr="00A470E2" w:rsidRDefault="001B226C" w:rsidP="00A80DE3">
      <w:pPr>
        <w:pStyle w:val="PR1"/>
        <w:numPr>
          <w:ilvl w:val="4"/>
          <w:numId w:val="4"/>
        </w:numPr>
        <w:tabs>
          <w:tab w:val="clear" w:pos="864"/>
          <w:tab w:val="num" w:pos="720"/>
        </w:tabs>
        <w:spacing w:before="0"/>
        <w:ind w:left="720" w:hanging="540"/>
        <w:rPr>
          <w:sz w:val="20"/>
        </w:rPr>
      </w:pPr>
      <w:r w:rsidRPr="00A470E2">
        <w:rPr>
          <w:sz w:val="20"/>
        </w:rPr>
        <w:lastRenderedPageBreak/>
        <w:t xml:space="preserve">Erosion-Control Fiber Mesh:  Biodegradable burlap or spun-coir mesh, a minimum of </w:t>
      </w:r>
      <w:r w:rsidRPr="00A470E2">
        <w:rPr>
          <w:rStyle w:val="IP"/>
          <w:color w:val="auto"/>
          <w:sz w:val="20"/>
        </w:rPr>
        <w:t>0.92 lb/sq. yd.</w:t>
      </w:r>
      <w:r w:rsidRPr="00A470E2">
        <w:rPr>
          <w:rStyle w:val="SI"/>
          <w:color w:val="auto"/>
          <w:sz w:val="20"/>
        </w:rPr>
        <w:t xml:space="preserve"> (0.5 kg/sq. m)</w:t>
      </w:r>
      <w:r w:rsidRPr="00A470E2">
        <w:rPr>
          <w:sz w:val="20"/>
        </w:rPr>
        <w:t xml:space="preserve">, with 50 to 65 percent open area.  Include manufacturer's recommended steel wire staples, </w:t>
      </w:r>
      <w:r w:rsidRPr="00A470E2">
        <w:rPr>
          <w:rStyle w:val="IP"/>
          <w:color w:val="auto"/>
          <w:sz w:val="20"/>
        </w:rPr>
        <w:t>6 inches</w:t>
      </w:r>
      <w:r w:rsidRPr="00A470E2">
        <w:rPr>
          <w:rStyle w:val="SI"/>
          <w:color w:val="auto"/>
          <w:sz w:val="20"/>
        </w:rPr>
        <w:t xml:space="preserve"> (150 mm)</w:t>
      </w:r>
      <w:r w:rsidRPr="00A470E2">
        <w:rPr>
          <w:sz w:val="20"/>
        </w:rPr>
        <w:t xml:space="preserve"> long.</w:t>
      </w:r>
    </w:p>
    <w:p w:rsidR="001B226C" w:rsidRPr="00A470E2" w:rsidRDefault="001D7199" w:rsidP="00A80DE3">
      <w:pPr>
        <w:pStyle w:val="PR1"/>
        <w:numPr>
          <w:ilvl w:val="4"/>
          <w:numId w:val="4"/>
        </w:numPr>
        <w:tabs>
          <w:tab w:val="clear" w:pos="864"/>
          <w:tab w:val="num" w:pos="720"/>
        </w:tabs>
        <w:spacing w:before="0"/>
        <w:ind w:left="720" w:hanging="540"/>
        <w:rPr>
          <w:sz w:val="20"/>
        </w:rPr>
      </w:pPr>
      <w:r w:rsidRPr="00A470E2">
        <w:rPr>
          <w:sz w:val="20"/>
        </w:rPr>
        <w:t>Turf Reinforcement</w:t>
      </w:r>
      <w:r w:rsidR="001B226C" w:rsidRPr="00A470E2">
        <w:rPr>
          <w:sz w:val="20"/>
        </w:rPr>
        <w:t xml:space="preserve"> Mats</w:t>
      </w:r>
      <w:r w:rsidRPr="00A470E2">
        <w:rPr>
          <w:sz w:val="20"/>
        </w:rPr>
        <w:t xml:space="preserve"> (TRM)</w:t>
      </w:r>
      <w:r w:rsidR="001B226C" w:rsidRPr="00A470E2">
        <w:rPr>
          <w:sz w:val="20"/>
        </w:rPr>
        <w:t>:  Cellular, non-biodegradable slope-stabilization mats designed to isolate and contain small areas of soil over steeply sloped surface, thickness</w:t>
      </w:r>
      <w:r w:rsidRPr="00A470E2">
        <w:rPr>
          <w:sz w:val="20"/>
        </w:rPr>
        <w:t xml:space="preserve"> as detailed on the drawings</w:t>
      </w:r>
      <w:r w:rsidR="001B226C" w:rsidRPr="00A470E2">
        <w:rPr>
          <w:sz w:val="20"/>
        </w:rPr>
        <w:t>.  Include manufacturer's recommended anchorage system for slope conditions.</w:t>
      </w:r>
    </w:p>
    <w:p w:rsidR="001B226C" w:rsidRPr="00A470E2" w:rsidRDefault="001B226C" w:rsidP="00E10275">
      <w:pPr>
        <w:pStyle w:val="PR2"/>
        <w:numPr>
          <w:ilvl w:val="5"/>
          <w:numId w:val="4"/>
        </w:numPr>
        <w:tabs>
          <w:tab w:val="clear" w:pos="1440"/>
          <w:tab w:val="num" w:pos="1080"/>
        </w:tabs>
        <w:ind w:left="1080" w:hanging="360"/>
        <w:rPr>
          <w:sz w:val="20"/>
        </w:rPr>
      </w:pPr>
      <w:r w:rsidRPr="00A470E2">
        <w:rPr>
          <w:sz w:val="20"/>
        </w:rPr>
        <w:t xml:space="preserve">Products:  </w:t>
      </w:r>
      <w:r w:rsidR="001D7199" w:rsidRPr="00A470E2">
        <w:rPr>
          <w:sz w:val="20"/>
        </w:rPr>
        <w:t>See drawings and details</w:t>
      </w:r>
      <w:r w:rsidRPr="00A470E2">
        <w:rPr>
          <w:sz w:val="20"/>
        </w:rPr>
        <w:t xml:space="preserve">, </w:t>
      </w:r>
    </w:p>
    <w:p w:rsidR="001B226C" w:rsidRPr="0032395B" w:rsidRDefault="001B226C" w:rsidP="0032395B">
      <w:pPr>
        <w:pStyle w:val="ART"/>
        <w:numPr>
          <w:ilvl w:val="3"/>
          <w:numId w:val="4"/>
        </w:numPr>
        <w:tabs>
          <w:tab w:val="clear" w:pos="864"/>
          <w:tab w:val="num" w:pos="720"/>
        </w:tabs>
        <w:spacing w:before="240"/>
        <w:ind w:left="720" w:hanging="720"/>
        <w:rPr>
          <w:sz w:val="20"/>
        </w:rPr>
      </w:pPr>
      <w:r w:rsidRPr="0032395B">
        <w:rPr>
          <w:sz w:val="20"/>
        </w:rPr>
        <w:t>GRASS-PAVING MATERIALS</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 xml:space="preserve">Grass Paving:  Cellular, non-biodegradable plastic mats, designed to contain small areas of soil and enhance the ability of turf to support vehicular and pedestrian traffic, </w:t>
      </w:r>
      <w:r w:rsidR="001D7199" w:rsidRPr="0032395B">
        <w:rPr>
          <w:sz w:val="20"/>
        </w:rPr>
        <w:t>see plan and details for</w:t>
      </w:r>
      <w:r w:rsidRPr="0032395B">
        <w:rPr>
          <w:sz w:val="20"/>
        </w:rPr>
        <w:t xml:space="preserve"> mat thickness.  Include manufacturer's recommended anchorage system for slope conditions.</w:t>
      </w:r>
    </w:p>
    <w:p w:rsidR="001B226C" w:rsidRPr="0032395B" w:rsidRDefault="001B226C" w:rsidP="0032395B">
      <w:pPr>
        <w:pStyle w:val="PR2"/>
        <w:numPr>
          <w:ilvl w:val="5"/>
          <w:numId w:val="4"/>
        </w:numPr>
        <w:rPr>
          <w:sz w:val="20"/>
        </w:rPr>
      </w:pPr>
      <w:r w:rsidRPr="0032395B">
        <w:rPr>
          <w:sz w:val="20"/>
        </w:rPr>
        <w:t>Products:  S</w:t>
      </w:r>
      <w:r w:rsidR="001D7199" w:rsidRPr="0032395B">
        <w:rPr>
          <w:sz w:val="20"/>
        </w:rPr>
        <w:t xml:space="preserve">ee drawings and details. </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Base Course:  Sound crushed stone or gravel complying with [ASTM D 448 for Size No. 8] Division </w:t>
      </w:r>
      <w:r w:rsidR="00C53C6E" w:rsidRPr="0032395B">
        <w:rPr>
          <w:sz w:val="20"/>
        </w:rPr>
        <w:t xml:space="preserve">2 </w:t>
      </w:r>
      <w:r w:rsidRPr="0032395B">
        <w:rPr>
          <w:sz w:val="20"/>
        </w:rPr>
        <w:t>Section "</w:t>
      </w:r>
      <w:r w:rsidR="00C53C6E" w:rsidRPr="0032395B">
        <w:rPr>
          <w:sz w:val="20"/>
        </w:rPr>
        <w:t>Earthwork</w:t>
      </w:r>
      <w:r w:rsidRPr="0032395B">
        <w:rPr>
          <w:sz w:val="20"/>
        </w:rPr>
        <w:t xml:space="preserve">" for base-course </w:t>
      </w:r>
      <w:r w:rsidR="001D7199" w:rsidRPr="0032395B">
        <w:rPr>
          <w:sz w:val="20"/>
        </w:rPr>
        <w:t>material</w:t>
      </w:r>
      <w:r w:rsidR="00A470E2" w:rsidRPr="0032395B">
        <w:rPr>
          <w:sz w:val="20"/>
        </w:rPr>
        <w:t>.</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 xml:space="preserve">Sand:  Sound, sharp, </w:t>
      </w:r>
      <w:r w:rsidR="00A470E2" w:rsidRPr="0032395B">
        <w:rPr>
          <w:sz w:val="20"/>
        </w:rPr>
        <w:t>washed</w:t>
      </w:r>
      <w:r w:rsidRPr="0032395B">
        <w:rPr>
          <w:sz w:val="20"/>
        </w:rPr>
        <w:t xml:space="preserve"> natural sand or crushed stone complying with gradation requirements in ASTM C 33 for fine aggregate.</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 xml:space="preserve">Proprietary Growing Mix:  As </w:t>
      </w:r>
      <w:r w:rsidR="001D7199" w:rsidRPr="0032395B">
        <w:rPr>
          <w:sz w:val="20"/>
        </w:rPr>
        <w:t xml:space="preserve">shown on the drawings or </w:t>
      </w:r>
      <w:r w:rsidRPr="0032395B">
        <w:rPr>
          <w:sz w:val="20"/>
        </w:rPr>
        <w:t xml:space="preserve">submitted and acceptable to </w:t>
      </w:r>
      <w:r w:rsidR="001D7199" w:rsidRPr="0032395B">
        <w:rPr>
          <w:sz w:val="20"/>
        </w:rPr>
        <w:t>Owner</w:t>
      </w:r>
      <w:r w:rsidRPr="0032395B">
        <w:rPr>
          <w:sz w:val="20"/>
        </w:rPr>
        <w:t>.</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Sandy Loam Soil Mix:  Sound, sharp, washed, natural sand or crushed stone complying with gradation requirements in ASTM C 33 for fine aggregate blended with planting soi</w:t>
      </w:r>
      <w:r w:rsidR="001D7199" w:rsidRPr="0032395B">
        <w:rPr>
          <w:sz w:val="20"/>
        </w:rPr>
        <w:t>l</w:t>
      </w:r>
      <w:r w:rsidRPr="0032395B">
        <w:rPr>
          <w:sz w:val="20"/>
        </w:rPr>
        <w:t xml:space="preserve"> as specified.  Use blend consisting of 1/2 sand and 1/2 planting soil.</w:t>
      </w:r>
    </w:p>
    <w:p w:rsidR="001B226C" w:rsidRPr="0032395B" w:rsidRDefault="001B226C" w:rsidP="00A80DE3">
      <w:pPr>
        <w:pStyle w:val="PR1"/>
        <w:numPr>
          <w:ilvl w:val="4"/>
          <w:numId w:val="4"/>
        </w:numPr>
        <w:tabs>
          <w:tab w:val="clear" w:pos="864"/>
          <w:tab w:val="num" w:pos="720"/>
        </w:tabs>
        <w:spacing w:before="0"/>
        <w:ind w:left="720" w:hanging="540"/>
        <w:rPr>
          <w:sz w:val="20"/>
        </w:rPr>
      </w:pPr>
      <w:r w:rsidRPr="0032395B">
        <w:rPr>
          <w:sz w:val="20"/>
        </w:rPr>
        <w:t>Soil for Paving Fill:  Planting soil as specified</w:t>
      </w:r>
      <w:r w:rsidR="001D7199" w:rsidRPr="0032395B">
        <w:rPr>
          <w:sz w:val="20"/>
        </w:rPr>
        <w:t xml:space="preserve"> on the drawings</w:t>
      </w:r>
      <w:r w:rsidRPr="0032395B">
        <w:rPr>
          <w:sz w:val="20"/>
        </w:rPr>
        <w:t>.</w:t>
      </w:r>
    </w:p>
    <w:p w:rsidR="001B226C" w:rsidRPr="0032395B" w:rsidRDefault="001B226C" w:rsidP="0032395B">
      <w:pPr>
        <w:pStyle w:val="PRT"/>
        <w:numPr>
          <w:ilvl w:val="0"/>
          <w:numId w:val="4"/>
        </w:numPr>
        <w:spacing w:before="240"/>
        <w:rPr>
          <w:sz w:val="20"/>
        </w:rPr>
      </w:pPr>
      <w:r w:rsidRPr="0032395B">
        <w:rPr>
          <w:sz w:val="20"/>
        </w:rPr>
        <w:t>EXECUTION</w:t>
      </w:r>
    </w:p>
    <w:p w:rsidR="001B226C" w:rsidRPr="0032395B" w:rsidRDefault="001B226C" w:rsidP="00A72D0B">
      <w:pPr>
        <w:pStyle w:val="ART"/>
        <w:numPr>
          <w:ilvl w:val="3"/>
          <w:numId w:val="6"/>
        </w:numPr>
        <w:tabs>
          <w:tab w:val="clear" w:pos="864"/>
          <w:tab w:val="num" w:pos="720"/>
        </w:tabs>
        <w:spacing w:before="240"/>
        <w:ind w:left="720" w:hanging="720"/>
      </w:pPr>
      <w:r w:rsidRPr="0032395B">
        <w:t>EXAMINATION</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Examine areas to be planted for compliance with requirements and other conditions affecting performance.</w:t>
      </w:r>
    </w:p>
    <w:p w:rsidR="001B226C" w:rsidRPr="0032395B" w:rsidRDefault="001B226C" w:rsidP="00E10275">
      <w:pPr>
        <w:pStyle w:val="PR2"/>
        <w:numPr>
          <w:ilvl w:val="5"/>
          <w:numId w:val="6"/>
        </w:numPr>
        <w:tabs>
          <w:tab w:val="clear" w:pos="1440"/>
          <w:tab w:val="num" w:pos="1080"/>
        </w:tabs>
        <w:ind w:left="1080" w:hanging="360"/>
        <w:rPr>
          <w:sz w:val="20"/>
        </w:rPr>
      </w:pPr>
      <w:r w:rsidRPr="0032395B">
        <w:rPr>
          <w:sz w:val="20"/>
        </w:rPr>
        <w:t>Verify that no foreign or deleterious material or liquid such as paint, paint washout, concrete slurry, concrete layers or chunks, cement, plaster, oils, gasoline, diesel fuel, paint thinner, turpentine, tar, roofing compound, or acid has been deposited in soil within a planting area.</w:t>
      </w:r>
    </w:p>
    <w:p w:rsidR="001B226C" w:rsidRPr="0032395B" w:rsidRDefault="001B226C" w:rsidP="00E10275">
      <w:pPr>
        <w:pStyle w:val="PR2"/>
        <w:numPr>
          <w:ilvl w:val="5"/>
          <w:numId w:val="6"/>
        </w:numPr>
        <w:tabs>
          <w:tab w:val="clear" w:pos="1440"/>
          <w:tab w:val="num" w:pos="1080"/>
        </w:tabs>
        <w:ind w:left="1080" w:hanging="360"/>
        <w:rPr>
          <w:sz w:val="20"/>
        </w:rPr>
      </w:pPr>
      <w:r w:rsidRPr="0032395B">
        <w:rPr>
          <w:sz w:val="20"/>
        </w:rPr>
        <w:t>Do not mix or place soils and soil amendments in frozen, wet, or muddy conditions.</w:t>
      </w:r>
    </w:p>
    <w:p w:rsidR="001B226C" w:rsidRPr="0032395B" w:rsidRDefault="001B226C" w:rsidP="00E10275">
      <w:pPr>
        <w:pStyle w:val="PR2"/>
        <w:numPr>
          <w:ilvl w:val="5"/>
          <w:numId w:val="6"/>
        </w:numPr>
        <w:tabs>
          <w:tab w:val="clear" w:pos="1440"/>
          <w:tab w:val="num" w:pos="1080"/>
        </w:tabs>
        <w:ind w:left="1080" w:hanging="360"/>
        <w:rPr>
          <w:sz w:val="20"/>
        </w:rPr>
      </w:pPr>
      <w:r w:rsidRPr="0032395B">
        <w:rPr>
          <w:sz w:val="20"/>
        </w:rPr>
        <w:t>Suspend soil spreading, grading, and tilling operations during periods of excessive soil moisture until the moisture content reaches acceptable levels to attain the required results.</w:t>
      </w:r>
    </w:p>
    <w:p w:rsidR="001B226C" w:rsidRPr="0032395B" w:rsidRDefault="001B226C" w:rsidP="00E10275">
      <w:pPr>
        <w:pStyle w:val="PR2"/>
        <w:numPr>
          <w:ilvl w:val="5"/>
          <w:numId w:val="6"/>
        </w:numPr>
        <w:tabs>
          <w:tab w:val="clear" w:pos="1440"/>
          <w:tab w:val="num" w:pos="1080"/>
        </w:tabs>
        <w:ind w:left="1080" w:hanging="360"/>
        <w:rPr>
          <w:sz w:val="20"/>
        </w:rPr>
      </w:pPr>
      <w:r w:rsidRPr="0032395B">
        <w:rPr>
          <w:sz w:val="20"/>
        </w:rPr>
        <w:t>Uniformly moisten excessively dry soil that is not workable and which is too dusty.</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Proceed with installation only after unsatisfactory conditions have been corrected.</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 xml:space="preserve">If contamination by foreign or deleterious material or liquid is present in soil within a planting area, remove the soil and contamination as directed by </w:t>
      </w:r>
      <w:r w:rsidR="00C53C6E" w:rsidRPr="0032395B">
        <w:rPr>
          <w:sz w:val="20"/>
        </w:rPr>
        <w:t xml:space="preserve">Owner </w:t>
      </w:r>
      <w:r w:rsidRPr="0032395B">
        <w:rPr>
          <w:sz w:val="20"/>
        </w:rPr>
        <w:t>and replace with new planting soil.</w:t>
      </w:r>
    </w:p>
    <w:p w:rsidR="001B226C" w:rsidRPr="0032395B" w:rsidRDefault="001B226C" w:rsidP="0032395B">
      <w:pPr>
        <w:pStyle w:val="ART"/>
        <w:numPr>
          <w:ilvl w:val="3"/>
          <w:numId w:val="6"/>
        </w:numPr>
        <w:tabs>
          <w:tab w:val="clear" w:pos="864"/>
          <w:tab w:val="num" w:pos="720"/>
        </w:tabs>
        <w:spacing w:before="240"/>
        <w:ind w:left="720" w:hanging="720"/>
        <w:rPr>
          <w:sz w:val="20"/>
        </w:rPr>
      </w:pPr>
      <w:r w:rsidRPr="0032395B">
        <w:rPr>
          <w:sz w:val="20"/>
        </w:rPr>
        <w:t>PREPARATION</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Protect structures, utilities, sidewalks, pavements, and other facilities, trees, shrubs, and plantings from damage caused by planting operations.</w:t>
      </w:r>
    </w:p>
    <w:p w:rsidR="001B226C" w:rsidRPr="0032395B" w:rsidRDefault="001B226C" w:rsidP="00E10275">
      <w:pPr>
        <w:pStyle w:val="PR2"/>
        <w:numPr>
          <w:ilvl w:val="5"/>
          <w:numId w:val="6"/>
        </w:numPr>
        <w:tabs>
          <w:tab w:val="clear" w:pos="1440"/>
          <w:tab w:val="num" w:pos="1080"/>
        </w:tabs>
        <w:ind w:left="1080" w:hanging="360"/>
        <w:rPr>
          <w:sz w:val="20"/>
        </w:rPr>
      </w:pPr>
      <w:r w:rsidRPr="0032395B">
        <w:rPr>
          <w:sz w:val="20"/>
        </w:rPr>
        <w:t>Protect adjacent and adjoining areas from hydroseeding and hydromulching overspray.</w:t>
      </w:r>
    </w:p>
    <w:p w:rsidR="001B226C" w:rsidRPr="0032395B" w:rsidRDefault="001B226C" w:rsidP="00E10275">
      <w:pPr>
        <w:pStyle w:val="PR2"/>
        <w:numPr>
          <w:ilvl w:val="5"/>
          <w:numId w:val="6"/>
        </w:numPr>
        <w:tabs>
          <w:tab w:val="clear" w:pos="1440"/>
          <w:tab w:val="num" w:pos="1080"/>
        </w:tabs>
        <w:ind w:left="1080" w:hanging="360"/>
        <w:rPr>
          <w:sz w:val="20"/>
        </w:rPr>
      </w:pPr>
      <w:r w:rsidRPr="0032395B">
        <w:rPr>
          <w:sz w:val="20"/>
        </w:rPr>
        <w:t>Protect grade stakes set by others until directed to remove them.</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Install erosion-control measures to prevent erosion or displacement of soils and discharge of soil-bearing water runoff or airborne dust to adjacent properties and walkways.</w:t>
      </w:r>
    </w:p>
    <w:p w:rsidR="001B226C" w:rsidRPr="0032395B" w:rsidRDefault="001B226C" w:rsidP="0032395B">
      <w:pPr>
        <w:pStyle w:val="ART"/>
        <w:numPr>
          <w:ilvl w:val="3"/>
          <w:numId w:val="6"/>
        </w:numPr>
        <w:tabs>
          <w:tab w:val="clear" w:pos="864"/>
          <w:tab w:val="num" w:pos="720"/>
        </w:tabs>
        <w:spacing w:before="240"/>
        <w:ind w:left="720" w:hanging="720"/>
        <w:rPr>
          <w:sz w:val="20"/>
        </w:rPr>
      </w:pPr>
      <w:r w:rsidRPr="0032395B">
        <w:rPr>
          <w:sz w:val="20"/>
        </w:rPr>
        <w:t>TURF AREA PREPARATION</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Limit turf subgrade preparation to areas to be planted.</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Newly Graded Subgrades:  Loosen subgrade to a minimum depth of </w:t>
      </w:r>
      <w:r w:rsidR="00037A70" w:rsidRPr="00A470E2">
        <w:rPr>
          <w:sz w:val="20"/>
        </w:rPr>
        <w:t>6</w:t>
      </w:r>
      <w:r w:rsidR="00351E51" w:rsidRPr="00A470E2">
        <w:rPr>
          <w:sz w:val="20"/>
        </w:rPr>
        <w:t xml:space="preserve"> inches </w:t>
      </w:r>
      <w:r w:rsidRPr="00A470E2">
        <w:rPr>
          <w:rStyle w:val="SI"/>
          <w:color w:val="auto"/>
          <w:sz w:val="20"/>
        </w:rPr>
        <w:t>(</w:t>
      </w:r>
      <w:r w:rsidR="00037A70" w:rsidRPr="00A470E2">
        <w:rPr>
          <w:rStyle w:val="SI"/>
          <w:color w:val="auto"/>
          <w:sz w:val="20"/>
        </w:rPr>
        <w:t xml:space="preserve">150 </w:t>
      </w:r>
      <w:r w:rsidRPr="00A470E2">
        <w:rPr>
          <w:rStyle w:val="SI"/>
          <w:color w:val="auto"/>
          <w:sz w:val="20"/>
        </w:rPr>
        <w:t>mm)</w:t>
      </w:r>
      <w:r w:rsidRPr="00A470E2">
        <w:rPr>
          <w:sz w:val="20"/>
        </w:rPr>
        <w:t xml:space="preserve">.  Remove stones larger than </w:t>
      </w:r>
      <w:r w:rsidRPr="00A470E2">
        <w:rPr>
          <w:rStyle w:val="IP"/>
          <w:color w:val="auto"/>
          <w:sz w:val="20"/>
        </w:rPr>
        <w:t>1 inch</w:t>
      </w:r>
      <w:r w:rsidRPr="00A470E2">
        <w:rPr>
          <w:rStyle w:val="SI"/>
          <w:color w:val="auto"/>
          <w:sz w:val="20"/>
        </w:rPr>
        <w:t xml:space="preserve"> (25 mm</w:t>
      </w:r>
      <w:r w:rsidR="00A470E2" w:rsidRPr="00A470E2">
        <w:rPr>
          <w:rStyle w:val="SI"/>
          <w:color w:val="auto"/>
          <w:sz w:val="20"/>
        </w:rPr>
        <w:t>)</w:t>
      </w:r>
      <w:r w:rsidR="00A470E2" w:rsidRPr="00A470E2">
        <w:rPr>
          <w:sz w:val="20"/>
        </w:rPr>
        <w:t xml:space="preserve"> in</w:t>
      </w:r>
      <w:r w:rsidRPr="00A470E2">
        <w:rPr>
          <w:sz w:val="20"/>
        </w:rPr>
        <w:t xml:space="preserve"> any dimension and sticks, roots, rubbish, and other extraneous matter and legally dispose of them off Owner's property.</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Apply</w:t>
      </w:r>
      <w:r w:rsidR="00B83F9B" w:rsidRPr="00A470E2">
        <w:rPr>
          <w:sz w:val="20"/>
        </w:rPr>
        <w:t xml:space="preserve"> </w:t>
      </w:r>
      <w:r w:rsidRPr="00A470E2">
        <w:rPr>
          <w:sz w:val="20"/>
        </w:rPr>
        <w:t>superphosphate fertilizer directly to subgrade before loosening.</w:t>
      </w:r>
    </w:p>
    <w:p w:rsidR="001B226C" w:rsidRPr="00A470E2" w:rsidRDefault="00D84E83" w:rsidP="00E10275">
      <w:pPr>
        <w:pStyle w:val="PR2"/>
        <w:numPr>
          <w:ilvl w:val="5"/>
          <w:numId w:val="6"/>
        </w:numPr>
        <w:tabs>
          <w:tab w:val="clear" w:pos="1440"/>
          <w:tab w:val="num" w:pos="1080"/>
        </w:tabs>
        <w:ind w:left="1080" w:hanging="360"/>
        <w:rPr>
          <w:sz w:val="20"/>
        </w:rPr>
      </w:pPr>
      <w:r w:rsidRPr="00A470E2" w:rsidDel="00D84E83">
        <w:rPr>
          <w:sz w:val="20"/>
        </w:rPr>
        <w:t xml:space="preserve"> </w:t>
      </w:r>
      <w:r w:rsidR="00B83F9B" w:rsidRPr="00A470E2">
        <w:rPr>
          <w:sz w:val="20"/>
        </w:rPr>
        <w:t>Spread</w:t>
      </w:r>
      <w:r w:rsidR="001B226C" w:rsidRPr="00A470E2">
        <w:rPr>
          <w:b/>
          <w:sz w:val="20"/>
        </w:rPr>
        <w:t xml:space="preserve"> </w:t>
      </w:r>
      <w:r w:rsidR="001B226C" w:rsidRPr="00A470E2">
        <w:rPr>
          <w:sz w:val="20"/>
        </w:rPr>
        <w:t>topsoil, apply soil amendments and fertilizer on surface, and thoroughly blend planting soil.</w:t>
      </w:r>
    </w:p>
    <w:p w:rsidR="001B226C" w:rsidRPr="00A470E2" w:rsidRDefault="001B226C" w:rsidP="00E10275">
      <w:pPr>
        <w:pStyle w:val="PR3"/>
        <w:numPr>
          <w:ilvl w:val="6"/>
          <w:numId w:val="6"/>
        </w:numPr>
        <w:tabs>
          <w:tab w:val="clear" w:pos="2016"/>
          <w:tab w:val="num" w:pos="1440"/>
        </w:tabs>
        <w:ind w:left="1440" w:hanging="360"/>
        <w:rPr>
          <w:sz w:val="20"/>
        </w:rPr>
      </w:pPr>
      <w:r w:rsidRPr="00A470E2">
        <w:rPr>
          <w:sz w:val="20"/>
        </w:rPr>
        <w:t>Delay mixing fertilizer with planting soil if planting will not proceed within a few days.</w:t>
      </w:r>
    </w:p>
    <w:p w:rsidR="001B226C" w:rsidRPr="00A470E2" w:rsidRDefault="001B226C" w:rsidP="00E10275">
      <w:pPr>
        <w:pStyle w:val="PR3"/>
        <w:numPr>
          <w:ilvl w:val="6"/>
          <w:numId w:val="6"/>
        </w:numPr>
        <w:tabs>
          <w:tab w:val="clear" w:pos="2016"/>
          <w:tab w:val="num" w:pos="1440"/>
        </w:tabs>
        <w:ind w:left="1440" w:hanging="360"/>
        <w:rPr>
          <w:sz w:val="20"/>
        </w:rPr>
      </w:pPr>
      <w:r w:rsidRPr="00A470E2">
        <w:rPr>
          <w:sz w:val="20"/>
        </w:rPr>
        <w:t>Mix lime with dry soil before mixing fertilizer.</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lastRenderedPageBreak/>
        <w:t xml:space="preserve">Spread planting soil to a depth of </w:t>
      </w:r>
      <w:r w:rsidR="00037A70" w:rsidRPr="00A470E2">
        <w:rPr>
          <w:sz w:val="20"/>
        </w:rPr>
        <w:t>6</w:t>
      </w:r>
      <w:r w:rsidRPr="00A470E2">
        <w:rPr>
          <w:rStyle w:val="IP"/>
          <w:color w:val="auto"/>
          <w:sz w:val="20"/>
        </w:rPr>
        <w:t xml:space="preserve"> inches</w:t>
      </w:r>
      <w:r w:rsidRPr="00A470E2">
        <w:rPr>
          <w:rStyle w:val="SI"/>
          <w:color w:val="auto"/>
          <w:sz w:val="20"/>
        </w:rPr>
        <w:t xml:space="preserve"> (</w:t>
      </w:r>
      <w:r w:rsidR="00037A70" w:rsidRPr="00A470E2">
        <w:rPr>
          <w:rStyle w:val="SI"/>
          <w:color w:val="auto"/>
          <w:sz w:val="20"/>
        </w:rPr>
        <w:t xml:space="preserve">150 </w:t>
      </w:r>
      <w:r w:rsidRPr="00A470E2">
        <w:rPr>
          <w:rStyle w:val="SI"/>
          <w:color w:val="auto"/>
          <w:sz w:val="20"/>
        </w:rPr>
        <w:t>mm</w:t>
      </w:r>
      <w:r w:rsidR="00A470E2" w:rsidRPr="00A470E2">
        <w:rPr>
          <w:rStyle w:val="SI"/>
          <w:color w:val="auto"/>
          <w:sz w:val="20"/>
        </w:rPr>
        <w:t>)</w:t>
      </w:r>
      <w:r w:rsidR="00A470E2" w:rsidRPr="00A470E2">
        <w:rPr>
          <w:sz w:val="20"/>
        </w:rPr>
        <w:t xml:space="preserve"> but</w:t>
      </w:r>
      <w:r w:rsidRPr="00A470E2">
        <w:rPr>
          <w:sz w:val="20"/>
        </w:rPr>
        <w:t xml:space="preserve"> not less than required to meet finish grades after light rolling and natural settlement.  Do not spread if planting soil or subgrade is frozen, muddy, or excessively wet.</w:t>
      </w:r>
    </w:p>
    <w:p w:rsidR="001B226C" w:rsidRPr="00A470E2" w:rsidRDefault="001B226C" w:rsidP="00E10275">
      <w:pPr>
        <w:pStyle w:val="PR3"/>
        <w:numPr>
          <w:ilvl w:val="6"/>
          <w:numId w:val="6"/>
        </w:numPr>
        <w:tabs>
          <w:tab w:val="clear" w:pos="2016"/>
          <w:tab w:val="num" w:pos="1440"/>
        </w:tabs>
        <w:ind w:left="1440" w:hanging="360"/>
        <w:rPr>
          <w:sz w:val="20"/>
        </w:rPr>
      </w:pPr>
      <w:r w:rsidRPr="00A470E2">
        <w:rPr>
          <w:sz w:val="20"/>
        </w:rPr>
        <w:t xml:space="preserve">Spread approximately 1/2 the thickness of planting soil over loosened subgrade.  Mix thoroughly into top </w:t>
      </w:r>
      <w:r w:rsidRPr="00A470E2">
        <w:rPr>
          <w:rStyle w:val="IP"/>
          <w:color w:val="auto"/>
          <w:sz w:val="20"/>
        </w:rPr>
        <w:t>2 inches</w:t>
      </w:r>
      <w:r w:rsidRPr="00A470E2">
        <w:rPr>
          <w:rStyle w:val="SI"/>
          <w:color w:val="auto"/>
          <w:sz w:val="20"/>
        </w:rPr>
        <w:t xml:space="preserve"> (50 mm)</w:t>
      </w:r>
      <w:r w:rsidRPr="00A470E2">
        <w:rPr>
          <w:sz w:val="20"/>
        </w:rPr>
        <w:t xml:space="preserve"> of subgrade.  Spread remainder of planting soil.</w:t>
      </w:r>
    </w:p>
    <w:p w:rsidR="001B226C" w:rsidRPr="00A470E2" w:rsidRDefault="001B226C" w:rsidP="00E10275">
      <w:pPr>
        <w:pStyle w:val="PR3"/>
        <w:numPr>
          <w:ilvl w:val="6"/>
          <w:numId w:val="6"/>
        </w:numPr>
        <w:tabs>
          <w:tab w:val="clear" w:pos="2016"/>
          <w:tab w:val="num" w:pos="1440"/>
        </w:tabs>
        <w:ind w:left="1440" w:hanging="360"/>
        <w:rPr>
          <w:sz w:val="20"/>
        </w:rPr>
      </w:pPr>
      <w:r w:rsidRPr="00A470E2">
        <w:rPr>
          <w:sz w:val="20"/>
        </w:rPr>
        <w:t>Reduce elevation of planting soil to allow for soil thickness of sod</w:t>
      </w:r>
      <w:r w:rsidR="00B83F9B" w:rsidRPr="00A470E2">
        <w:rPr>
          <w:sz w:val="20"/>
        </w:rPr>
        <w:t xml:space="preserve"> where used</w:t>
      </w:r>
      <w:r w:rsidRPr="00A470E2">
        <w:rPr>
          <w:sz w:val="20"/>
        </w:rPr>
        <w:t>.</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Unchanged Subgrades:  If turf is to be planted in areas unaltered or undisturbed by excavating, grading, or surface-soil stripping operations, prepare surface soil as follows:</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Remove existing grass, vegetation, and turf.  Do not mix into surface soil.</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 xml:space="preserve">Loosen surface soil to a depth of at least </w:t>
      </w:r>
      <w:r w:rsidRPr="00A470E2">
        <w:rPr>
          <w:rStyle w:val="IP"/>
          <w:color w:val="auto"/>
          <w:sz w:val="20"/>
        </w:rPr>
        <w:t>8 inches</w:t>
      </w:r>
      <w:r w:rsidRPr="00A470E2">
        <w:rPr>
          <w:rStyle w:val="SI"/>
          <w:color w:val="auto"/>
          <w:sz w:val="20"/>
        </w:rPr>
        <w:t xml:space="preserve"> (200 mm)</w:t>
      </w:r>
      <w:r w:rsidRPr="00A470E2">
        <w:rPr>
          <w:sz w:val="20"/>
        </w:rPr>
        <w:t xml:space="preserve">.  Apply soil amendments and fertilizers according to planting soil mix proportions and mix thoroughly into top </w:t>
      </w:r>
      <w:r w:rsidRPr="00A470E2">
        <w:rPr>
          <w:rStyle w:val="IP"/>
          <w:color w:val="auto"/>
          <w:sz w:val="20"/>
        </w:rPr>
        <w:t>4 inches</w:t>
      </w:r>
      <w:r w:rsidRPr="00A470E2">
        <w:rPr>
          <w:rStyle w:val="SI"/>
          <w:color w:val="auto"/>
          <w:sz w:val="20"/>
        </w:rPr>
        <w:t xml:space="preserve"> (100 mm)</w:t>
      </w:r>
      <w:r w:rsidRPr="00A470E2">
        <w:rPr>
          <w:sz w:val="20"/>
        </w:rPr>
        <w:t xml:space="preserve"> of soil.  Till soil to a homogeneous mixture of fine texture.</w:t>
      </w:r>
    </w:p>
    <w:p w:rsidR="001B226C" w:rsidRPr="0032395B" w:rsidRDefault="001B226C" w:rsidP="00E10275">
      <w:pPr>
        <w:pStyle w:val="PR3"/>
        <w:numPr>
          <w:ilvl w:val="6"/>
          <w:numId w:val="6"/>
        </w:numPr>
        <w:tabs>
          <w:tab w:val="clear" w:pos="2016"/>
          <w:tab w:val="num" w:pos="1440"/>
        </w:tabs>
        <w:ind w:left="1440" w:hanging="360"/>
        <w:rPr>
          <w:sz w:val="20"/>
        </w:rPr>
      </w:pPr>
      <w:r w:rsidRPr="0032395B">
        <w:rPr>
          <w:sz w:val="20"/>
        </w:rPr>
        <w:t>Apply superphosphate fertilizer directly to surface soil before loosening.</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 xml:space="preserve">Remove stones larger than </w:t>
      </w:r>
      <w:r w:rsidRPr="00A470E2">
        <w:rPr>
          <w:rStyle w:val="IP"/>
          <w:color w:val="auto"/>
          <w:sz w:val="20"/>
        </w:rPr>
        <w:t>1 inch</w:t>
      </w:r>
      <w:r w:rsidRPr="00A470E2">
        <w:rPr>
          <w:rStyle w:val="SI"/>
          <w:color w:val="auto"/>
          <w:sz w:val="20"/>
        </w:rPr>
        <w:t xml:space="preserve"> (25 mm</w:t>
      </w:r>
      <w:r w:rsidR="00A470E2" w:rsidRPr="00A470E2">
        <w:rPr>
          <w:rStyle w:val="SI"/>
          <w:color w:val="auto"/>
          <w:sz w:val="20"/>
        </w:rPr>
        <w:t>)</w:t>
      </w:r>
      <w:r w:rsidR="00A470E2" w:rsidRPr="00A470E2">
        <w:rPr>
          <w:sz w:val="20"/>
        </w:rPr>
        <w:t xml:space="preserve"> in</w:t>
      </w:r>
      <w:r w:rsidRPr="00A470E2">
        <w:rPr>
          <w:sz w:val="20"/>
        </w:rPr>
        <w:t xml:space="preserve"> any dimension and sticks, roots, trash, and other extraneous matter.</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Legally dispose of waste material, including grass, vegetation, and turf, off Owner's property.</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Finish Grading:  Grade planting areas to a smooth, uniform surface plane with loose, uniformly fine texture.  Grade to within plus or minus </w:t>
      </w:r>
      <w:r w:rsidRPr="00A470E2">
        <w:rPr>
          <w:rStyle w:val="IP"/>
          <w:color w:val="auto"/>
          <w:sz w:val="20"/>
        </w:rPr>
        <w:t>1/2 inch</w:t>
      </w:r>
      <w:r w:rsidRPr="00A470E2">
        <w:rPr>
          <w:rStyle w:val="SI"/>
          <w:color w:val="auto"/>
          <w:sz w:val="20"/>
        </w:rPr>
        <w:t xml:space="preserve"> (13 mm)</w:t>
      </w:r>
      <w:r w:rsidRPr="00A470E2">
        <w:rPr>
          <w:sz w:val="20"/>
        </w:rPr>
        <w:t xml:space="preserve"> of finish elevation.  Roll and rake, remove ridges, and fill depressions to meet finish grades.  Limit finish grading to areas that can be planted in the immediate future.</w:t>
      </w:r>
      <w:r w:rsidR="00037A70" w:rsidRPr="00A470E2">
        <w:rPr>
          <w:sz w:val="20"/>
        </w:rPr>
        <w:t xml:space="preserve"> All turf areas shall slope to drain</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Moisten prepared area before planting if soil is dry.  Water thoroughly and allow surface to dry before planting.  Do not create muddy soil.</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Before planting, obtain </w:t>
      </w:r>
      <w:r w:rsidR="00786894">
        <w:rPr>
          <w:sz w:val="20"/>
        </w:rPr>
        <w:t>Owner</w:t>
      </w:r>
      <w:r w:rsidR="00786894" w:rsidRPr="00A470E2">
        <w:rPr>
          <w:sz w:val="20"/>
        </w:rPr>
        <w:t xml:space="preserve">'s </w:t>
      </w:r>
      <w:r w:rsidRPr="00A470E2">
        <w:rPr>
          <w:sz w:val="20"/>
        </w:rPr>
        <w:t>acceptance of finish grading; restore planting areas if eroded or otherwise disturbed after finish grading.</w:t>
      </w:r>
    </w:p>
    <w:p w:rsidR="001B226C" w:rsidRPr="0032395B" w:rsidRDefault="001B226C" w:rsidP="0032395B">
      <w:pPr>
        <w:pStyle w:val="ART"/>
        <w:numPr>
          <w:ilvl w:val="3"/>
          <w:numId w:val="6"/>
        </w:numPr>
        <w:tabs>
          <w:tab w:val="clear" w:pos="864"/>
          <w:tab w:val="num" w:pos="720"/>
        </w:tabs>
        <w:spacing w:before="240"/>
        <w:ind w:left="720" w:hanging="720"/>
        <w:rPr>
          <w:sz w:val="20"/>
        </w:rPr>
      </w:pPr>
      <w:r w:rsidRPr="0032395B">
        <w:rPr>
          <w:sz w:val="20"/>
        </w:rPr>
        <w:t>PREPARATION FOR EROSION-CONTROL MATERIALS</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Prepare area as specified in "Turf Area Preparation" Article.</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 xml:space="preserve">For </w:t>
      </w:r>
      <w:r w:rsidR="00B83F9B" w:rsidRPr="0032395B">
        <w:rPr>
          <w:sz w:val="20"/>
        </w:rPr>
        <w:t>turf reinforcement mats (TRM)</w:t>
      </w:r>
      <w:r w:rsidRPr="0032395B">
        <w:rPr>
          <w:sz w:val="20"/>
        </w:rPr>
        <w:t>, install planting soil in two lifts, with second lift equal to thickness of erosion-control mats.  Install erosion-control mat and fasten as recommended by material manufacturer.</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 xml:space="preserve">Fill cells of </w:t>
      </w:r>
      <w:r w:rsidR="00B83F9B" w:rsidRPr="0032395B">
        <w:rPr>
          <w:sz w:val="20"/>
        </w:rPr>
        <w:t>turf reinforcement</w:t>
      </w:r>
      <w:r w:rsidRPr="0032395B">
        <w:rPr>
          <w:sz w:val="20"/>
        </w:rPr>
        <w:t xml:space="preserve"> mat with planting soil and compact before planting.</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 xml:space="preserve">For </w:t>
      </w:r>
      <w:r w:rsidR="00B83F9B" w:rsidRPr="0032395B">
        <w:rPr>
          <w:sz w:val="20"/>
        </w:rPr>
        <w:t xml:space="preserve">rolled </w:t>
      </w:r>
      <w:r w:rsidRPr="0032395B">
        <w:rPr>
          <w:sz w:val="20"/>
        </w:rPr>
        <w:t>erosion-control blanket</w:t>
      </w:r>
      <w:r w:rsidR="00B83F9B" w:rsidRPr="0032395B">
        <w:rPr>
          <w:sz w:val="20"/>
        </w:rPr>
        <w:t xml:space="preserve"> (RECP)</w:t>
      </w:r>
      <w:r w:rsidRPr="0032395B">
        <w:rPr>
          <w:sz w:val="20"/>
        </w:rPr>
        <w:t xml:space="preserve"> or mesh, </w:t>
      </w:r>
      <w:r w:rsidR="00B83F9B" w:rsidRPr="0032395B">
        <w:rPr>
          <w:sz w:val="20"/>
        </w:rPr>
        <w:t xml:space="preserve">seed area, </w:t>
      </w:r>
      <w:r w:rsidRPr="0032395B">
        <w:rPr>
          <w:sz w:val="20"/>
        </w:rPr>
        <w:t xml:space="preserve">install </w:t>
      </w:r>
      <w:r w:rsidR="00B83F9B" w:rsidRPr="0032395B">
        <w:rPr>
          <w:sz w:val="20"/>
        </w:rPr>
        <w:t xml:space="preserve">RECP </w:t>
      </w:r>
      <w:r w:rsidRPr="0032395B">
        <w:rPr>
          <w:sz w:val="20"/>
        </w:rPr>
        <w:t>from top of slope, working downward, and as recommended by material manufacturer for site conditions</w:t>
      </w:r>
      <w:r w:rsidR="00B83F9B" w:rsidRPr="0032395B">
        <w:rPr>
          <w:sz w:val="20"/>
        </w:rPr>
        <w:t xml:space="preserve"> and as shown on the details</w:t>
      </w:r>
      <w:r w:rsidRPr="0032395B">
        <w:rPr>
          <w:sz w:val="20"/>
        </w:rPr>
        <w:t>.  Fasten as recommended by material manufacturer.</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Moisten prepared area before planting if surface is dry.  Water thoroughly and allow surface to dry before planting.  Do not create muddy soil.</w:t>
      </w:r>
    </w:p>
    <w:p w:rsidR="001B226C" w:rsidRPr="0032395B" w:rsidRDefault="001B226C" w:rsidP="0032395B">
      <w:pPr>
        <w:pStyle w:val="ART"/>
        <w:numPr>
          <w:ilvl w:val="3"/>
          <w:numId w:val="6"/>
        </w:numPr>
        <w:tabs>
          <w:tab w:val="clear" w:pos="864"/>
          <w:tab w:val="num" w:pos="720"/>
        </w:tabs>
        <w:spacing w:before="240"/>
        <w:ind w:left="720" w:hanging="720"/>
        <w:rPr>
          <w:sz w:val="20"/>
        </w:rPr>
      </w:pPr>
      <w:r w:rsidRPr="0032395B">
        <w:rPr>
          <w:sz w:val="20"/>
        </w:rPr>
        <w:t>PREPARATION FOR GRASS-PAVING MATERIALS</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Reduce subgrade elevation soil to allow for thickness of grass-paving system.  Grade planting areas to a smooth, uniform surface plane with loose, uniformly fine texture.  Grade so that installed paving is within plus or minus </w:t>
      </w:r>
      <w:r w:rsidRPr="00A470E2">
        <w:rPr>
          <w:rStyle w:val="IP"/>
          <w:color w:val="auto"/>
          <w:sz w:val="20"/>
        </w:rPr>
        <w:t>1/2 inch</w:t>
      </w:r>
      <w:r w:rsidRPr="00A470E2">
        <w:rPr>
          <w:rStyle w:val="SI"/>
          <w:color w:val="auto"/>
          <w:sz w:val="20"/>
        </w:rPr>
        <w:t xml:space="preserve"> (13 mm)</w:t>
      </w:r>
      <w:r w:rsidRPr="00A470E2">
        <w:rPr>
          <w:sz w:val="20"/>
        </w:rPr>
        <w:t xml:space="preserve"> of finish elevation.  Roll and rake, remove ridges, and fill depressions.</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Install base course</w:t>
      </w:r>
      <w:r w:rsidR="00607627" w:rsidRPr="00A470E2">
        <w:rPr>
          <w:sz w:val="20"/>
        </w:rPr>
        <w:t xml:space="preserve"> (sand, soil mix, proprietary growing mix, or soil for paving fill) as shown on drawings) and</w:t>
      </w:r>
      <w:r w:rsidRPr="00A470E2">
        <w:rPr>
          <w:sz w:val="20"/>
        </w:rPr>
        <w:t xml:space="preserve"> as recommended by paving-material manufacturer for site conditions; comply with details shown on Drawings.  Compact according to paving-material manufacturer's written instructions.</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Install paving mat and fasten according to paving-material manufacturer's written instructions.</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Before planting, fill cells of paving mat with</w:t>
      </w:r>
      <w:r w:rsidR="00607627" w:rsidRPr="00A470E2">
        <w:rPr>
          <w:sz w:val="20"/>
        </w:rPr>
        <w:t xml:space="preserve"> planting soil mix as shown on the drawings</w:t>
      </w:r>
      <w:r w:rsidRPr="00A470E2">
        <w:rPr>
          <w:sz w:val="20"/>
        </w:rPr>
        <w:t xml:space="preserve"> and compact according to manufacturer's written instructions.</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Moisten prepared area before planting if surface is dry.  Water thoroughly and allow surface to dry before planting.  Do not create muddy soil.</w:t>
      </w:r>
    </w:p>
    <w:p w:rsidR="001B226C" w:rsidRPr="0032395B" w:rsidRDefault="001B226C" w:rsidP="0032395B">
      <w:pPr>
        <w:pStyle w:val="ART"/>
        <w:numPr>
          <w:ilvl w:val="3"/>
          <w:numId w:val="6"/>
        </w:numPr>
        <w:tabs>
          <w:tab w:val="clear" w:pos="864"/>
          <w:tab w:val="num" w:pos="720"/>
        </w:tabs>
        <w:spacing w:before="240"/>
        <w:ind w:left="720" w:hanging="720"/>
        <w:rPr>
          <w:sz w:val="20"/>
        </w:rPr>
      </w:pPr>
      <w:r w:rsidRPr="0032395B">
        <w:rPr>
          <w:sz w:val="20"/>
        </w:rPr>
        <w:t>SEEDING</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Sow seed with spreader or seeding machine.  Do not broadcast or drop seed when wind velocity exceeds </w:t>
      </w:r>
      <w:r w:rsidRPr="00A470E2">
        <w:rPr>
          <w:rStyle w:val="IP"/>
          <w:color w:val="auto"/>
          <w:sz w:val="20"/>
        </w:rPr>
        <w:t>5 mph</w:t>
      </w:r>
      <w:r w:rsidRPr="00A470E2">
        <w:rPr>
          <w:rStyle w:val="SI"/>
          <w:color w:val="auto"/>
          <w:sz w:val="20"/>
        </w:rPr>
        <w:t xml:space="preserve"> (8 km/h)</w:t>
      </w:r>
      <w:r w:rsidRPr="00A470E2">
        <w:rPr>
          <w:sz w:val="20"/>
        </w:rPr>
        <w:t>.  Evenly distribute seed by sowing equal quantities in two directions at right angles to each other.</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Do not use wet seed or seed that is moldy or otherwise damaged.</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Do not seed against existing trees.  Limit extent of seed to outside edge of planting saucer.</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Sow seed at a total rate </w:t>
      </w:r>
      <w:r w:rsidR="00AD3B35" w:rsidRPr="00A470E2">
        <w:rPr>
          <w:sz w:val="20"/>
        </w:rPr>
        <w:t>as indicated on the drawings.</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Rake seed lightly into top </w:t>
      </w:r>
      <w:r w:rsidRPr="00A470E2">
        <w:rPr>
          <w:rStyle w:val="IP"/>
          <w:color w:val="auto"/>
          <w:sz w:val="20"/>
        </w:rPr>
        <w:t>1/8 inch</w:t>
      </w:r>
      <w:r w:rsidRPr="00A470E2">
        <w:rPr>
          <w:rStyle w:val="SI"/>
          <w:color w:val="auto"/>
          <w:sz w:val="20"/>
        </w:rPr>
        <w:t xml:space="preserve"> (3 mm)</w:t>
      </w:r>
      <w:r w:rsidRPr="00A470E2">
        <w:rPr>
          <w:sz w:val="20"/>
        </w:rPr>
        <w:t xml:space="preserve"> of soil, roll lightly, and water with fine spray.</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Protect seeded areas with slopes exceeding </w:t>
      </w:r>
      <w:r w:rsidR="00AD3B35" w:rsidRPr="00A470E2">
        <w:rPr>
          <w:sz w:val="20"/>
        </w:rPr>
        <w:t xml:space="preserve">3:1 with RECP </w:t>
      </w:r>
      <w:r w:rsidRPr="00A470E2">
        <w:rPr>
          <w:sz w:val="20"/>
        </w:rPr>
        <w:t>installed and stapled according to manufacturer's written instructions.</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Protect seeded areas with </w:t>
      </w:r>
      <w:r w:rsidR="00AD3B35" w:rsidRPr="00A470E2">
        <w:rPr>
          <w:sz w:val="20"/>
        </w:rPr>
        <w:t>turf reinforcement</w:t>
      </w:r>
      <w:r w:rsidRPr="00A470E2">
        <w:rPr>
          <w:sz w:val="20"/>
        </w:rPr>
        <w:t xml:space="preserve"> mats where shown on Drawings; install and anchor according to manufacturer's written instructions.</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Protect seeded areas with slopes not exceeding </w:t>
      </w:r>
      <w:r w:rsidR="00AD3B35" w:rsidRPr="00A470E2">
        <w:rPr>
          <w:sz w:val="20"/>
        </w:rPr>
        <w:t>3:1 and not indicated to receive RECP or TRM</w:t>
      </w:r>
      <w:r w:rsidRPr="00A470E2">
        <w:rPr>
          <w:sz w:val="20"/>
        </w:rPr>
        <w:t xml:space="preserve"> by spreading straw mulch.  Spread uniformly at a minimum rate of </w:t>
      </w:r>
      <w:r w:rsidRPr="00A470E2">
        <w:rPr>
          <w:rStyle w:val="IP"/>
          <w:color w:val="auto"/>
          <w:sz w:val="20"/>
        </w:rPr>
        <w:t>2 tons/acre</w:t>
      </w:r>
      <w:r w:rsidRPr="00A470E2">
        <w:rPr>
          <w:rStyle w:val="SI"/>
          <w:color w:val="auto"/>
          <w:sz w:val="20"/>
        </w:rPr>
        <w:t xml:space="preserve"> (42 kg/92.9 sq. m)</w:t>
      </w:r>
      <w:r w:rsidRPr="00A470E2">
        <w:rPr>
          <w:sz w:val="20"/>
        </w:rPr>
        <w:t xml:space="preserve"> to form a continuous blanket in loose thickness over seeded areas.  Spread by hand, blower, or other suitable equipment.</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Anchor straw mulch by crimping into soil with suitable mechanical equipment</w:t>
      </w:r>
      <w:r w:rsidR="0036340B" w:rsidRPr="00A470E2">
        <w:rPr>
          <w:sz w:val="20"/>
        </w:rPr>
        <w:t>, or bond by spraying with</w:t>
      </w:r>
      <w:r w:rsidR="00332446" w:rsidRPr="00A470E2">
        <w:rPr>
          <w:sz w:val="20"/>
        </w:rPr>
        <w:t xml:space="preserve"> approved tackifier at rate specified by manufacturer.</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Protect seeded areas from hot, dry weather or drying winds by applying </w:t>
      </w:r>
      <w:r w:rsidR="00AC6125" w:rsidRPr="00A470E2">
        <w:rPr>
          <w:sz w:val="20"/>
        </w:rPr>
        <w:t xml:space="preserve">specified mulch </w:t>
      </w:r>
      <w:r w:rsidRPr="00A470E2">
        <w:rPr>
          <w:sz w:val="20"/>
        </w:rPr>
        <w:t xml:space="preserve">within 24 hours after completing seeding operations.  </w:t>
      </w:r>
      <w:r w:rsidR="00AC6125" w:rsidRPr="00A470E2">
        <w:rPr>
          <w:sz w:val="20"/>
        </w:rPr>
        <w:t xml:space="preserve">Water and soak </w:t>
      </w:r>
      <w:r w:rsidRPr="00A470E2">
        <w:rPr>
          <w:sz w:val="20"/>
        </w:rPr>
        <w:t>areas, scatter mulch uniformly</w:t>
      </w:r>
      <w:r w:rsidRPr="0032395B">
        <w:rPr>
          <w:sz w:val="20"/>
        </w:rPr>
        <w:t xml:space="preserve"> and roll surface smooth.</w:t>
      </w:r>
    </w:p>
    <w:p w:rsidR="001B226C" w:rsidRPr="0032395B" w:rsidRDefault="001B226C" w:rsidP="0032395B">
      <w:pPr>
        <w:pStyle w:val="ART"/>
        <w:numPr>
          <w:ilvl w:val="3"/>
          <w:numId w:val="6"/>
        </w:numPr>
        <w:tabs>
          <w:tab w:val="clear" w:pos="864"/>
          <w:tab w:val="num" w:pos="720"/>
        </w:tabs>
        <w:spacing w:before="240"/>
        <w:ind w:left="720" w:hanging="720"/>
        <w:rPr>
          <w:sz w:val="20"/>
        </w:rPr>
      </w:pPr>
      <w:r w:rsidRPr="0032395B">
        <w:rPr>
          <w:sz w:val="20"/>
        </w:rPr>
        <w:t>HYDROSEEDING</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Hydroseeding:  Mix specified seed, fertilizer, and fiber mulch in water, using equipment specifically designed for hydroseed application.  Continue mixing until uniformly blended into homogeneous slurry suitable for hydraulic application.</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 xml:space="preserve">Mix slurry with </w:t>
      </w:r>
      <w:r w:rsidR="006657DC" w:rsidRPr="00A470E2">
        <w:rPr>
          <w:sz w:val="20"/>
        </w:rPr>
        <w:t>non-asphaltic</w:t>
      </w:r>
      <w:r w:rsidRPr="00A470E2">
        <w:rPr>
          <w:sz w:val="20"/>
        </w:rPr>
        <w:t xml:space="preserve"> fiber-mulch</w:t>
      </w:r>
      <w:r w:rsidR="00AE31DE" w:rsidRPr="00A470E2">
        <w:rPr>
          <w:sz w:val="20"/>
        </w:rPr>
        <w:t>, or</w:t>
      </w:r>
      <w:r w:rsidRPr="00A470E2">
        <w:rPr>
          <w:sz w:val="20"/>
        </w:rPr>
        <w:t xml:space="preserve"> manufacturer's recommended tackifier.</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 xml:space="preserve">Apply slurry uniformly to all areas to be seeded in a two-step process.  Apply first slurry coat at a rate so that mulch component is deposited at not less than </w:t>
      </w:r>
      <w:r w:rsidRPr="00A470E2">
        <w:rPr>
          <w:rStyle w:val="IP"/>
          <w:color w:val="auto"/>
          <w:sz w:val="20"/>
        </w:rPr>
        <w:t>500-lb/acre</w:t>
      </w:r>
      <w:r w:rsidRPr="00A470E2">
        <w:rPr>
          <w:rStyle w:val="SI"/>
          <w:color w:val="auto"/>
          <w:sz w:val="20"/>
        </w:rPr>
        <w:t xml:space="preserve"> (5.2-kg/92.9 sq. m)</w:t>
      </w:r>
      <w:r w:rsidRPr="00A470E2">
        <w:rPr>
          <w:sz w:val="20"/>
        </w:rPr>
        <w:t xml:space="preserve"> dry weight, and seed component is deposited at not less than the specified seed-sowing rate.  Apply slurry cover coat of fiber mulch (hydromulching</w:t>
      </w:r>
      <w:r w:rsidR="00AE31DE" w:rsidRPr="00A470E2">
        <w:rPr>
          <w:sz w:val="20"/>
        </w:rPr>
        <w:t xml:space="preserve">) as indicated on the drawings or </w:t>
      </w:r>
      <w:r w:rsidRPr="00A470E2">
        <w:rPr>
          <w:sz w:val="20"/>
        </w:rPr>
        <w:t xml:space="preserve">at a rate of </w:t>
      </w:r>
      <w:r w:rsidRPr="00A470E2">
        <w:rPr>
          <w:rStyle w:val="IP"/>
          <w:color w:val="auto"/>
          <w:sz w:val="20"/>
        </w:rPr>
        <w:t>1000 lb/acre</w:t>
      </w:r>
      <w:r w:rsidRPr="00A470E2">
        <w:rPr>
          <w:rStyle w:val="SI"/>
          <w:color w:val="auto"/>
          <w:sz w:val="20"/>
        </w:rPr>
        <w:t xml:space="preserve"> (10.4 kg/92.9 sq. m</w:t>
      </w:r>
      <w:r w:rsidR="00AE31DE" w:rsidRPr="00A470E2">
        <w:rPr>
          <w:rStyle w:val="SI"/>
          <w:color w:val="auto"/>
          <w:sz w:val="20"/>
        </w:rPr>
        <w:t>).</w:t>
      </w:r>
    </w:p>
    <w:p w:rsidR="001B226C" w:rsidRPr="00A470E2" w:rsidRDefault="001B226C" w:rsidP="0032395B">
      <w:pPr>
        <w:pStyle w:val="ART"/>
        <w:numPr>
          <w:ilvl w:val="3"/>
          <w:numId w:val="6"/>
        </w:numPr>
        <w:tabs>
          <w:tab w:val="clear" w:pos="864"/>
          <w:tab w:val="num" w:pos="720"/>
        </w:tabs>
        <w:spacing w:before="240"/>
        <w:ind w:left="720" w:hanging="720"/>
        <w:rPr>
          <w:sz w:val="20"/>
        </w:rPr>
      </w:pPr>
      <w:r w:rsidRPr="00A470E2">
        <w:rPr>
          <w:sz w:val="20"/>
        </w:rPr>
        <w:t>SODDING</w:t>
      </w:r>
    </w:p>
    <w:p w:rsidR="00435934" w:rsidRPr="0032395B" w:rsidRDefault="00435934" w:rsidP="00A80DE3">
      <w:pPr>
        <w:pStyle w:val="PR1"/>
        <w:numPr>
          <w:ilvl w:val="4"/>
          <w:numId w:val="6"/>
        </w:numPr>
        <w:tabs>
          <w:tab w:val="clear" w:pos="864"/>
          <w:tab w:val="num" w:pos="720"/>
        </w:tabs>
        <w:spacing w:before="0"/>
        <w:ind w:left="720" w:hanging="540"/>
        <w:rPr>
          <w:sz w:val="20"/>
        </w:rPr>
      </w:pPr>
      <w:r w:rsidRPr="0032395B">
        <w:rPr>
          <w:sz w:val="20"/>
        </w:rPr>
        <w:t>Area: Shall be as indicated on the drawings or at minimum a three (3) foot wide strip along walks, roadways and parking areas to reduce erosion.</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Lay sod within 24 hours of harvesting.  Do not lay sod if dormant or if ground is frozen or muddy.</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Lay sod to form a solid mass with tightly fitted joints.  Butt ends and sides of sod; do not stretch or overlap.  Stagger sod strips or pads to offset joints in adjacent courses.  Avoid damage to subgrade or sod during installation.  Tamp and roll lightly to ensure contact with subgrade, eliminate air pockets, and form a smooth surface.  Work sifted soil or fine sand into minor cracks between pieces of sod; remove excess to avoid smothering sod and adjacent grass.</w:t>
      </w:r>
    </w:p>
    <w:p w:rsidR="001B226C" w:rsidRPr="0032395B" w:rsidRDefault="001B226C" w:rsidP="00E10275">
      <w:pPr>
        <w:pStyle w:val="PR2"/>
        <w:numPr>
          <w:ilvl w:val="5"/>
          <w:numId w:val="6"/>
        </w:numPr>
        <w:tabs>
          <w:tab w:val="clear" w:pos="1440"/>
          <w:tab w:val="num" w:pos="1080"/>
        </w:tabs>
        <w:ind w:left="1080" w:hanging="360"/>
        <w:rPr>
          <w:sz w:val="20"/>
        </w:rPr>
      </w:pPr>
      <w:r w:rsidRPr="0032395B">
        <w:rPr>
          <w:sz w:val="20"/>
        </w:rPr>
        <w:t xml:space="preserve">Lay sod across angle of slopes exceeding </w:t>
      </w:r>
      <w:r w:rsidR="00AE31DE" w:rsidRPr="0032395B">
        <w:rPr>
          <w:sz w:val="20"/>
        </w:rPr>
        <w:t>4:1</w:t>
      </w:r>
      <w:r w:rsidRPr="0032395B">
        <w:rPr>
          <w:sz w:val="20"/>
        </w:rPr>
        <w:t>.</w:t>
      </w:r>
    </w:p>
    <w:p w:rsidR="001B226C" w:rsidRPr="00A470E2" w:rsidRDefault="001B226C" w:rsidP="00E10275">
      <w:pPr>
        <w:pStyle w:val="PR2"/>
        <w:numPr>
          <w:ilvl w:val="5"/>
          <w:numId w:val="6"/>
        </w:numPr>
        <w:tabs>
          <w:tab w:val="clear" w:pos="1440"/>
          <w:tab w:val="num" w:pos="1080"/>
        </w:tabs>
        <w:ind w:left="1080" w:hanging="360"/>
        <w:rPr>
          <w:sz w:val="20"/>
        </w:rPr>
      </w:pPr>
      <w:r w:rsidRPr="00A470E2">
        <w:rPr>
          <w:sz w:val="20"/>
        </w:rPr>
        <w:t xml:space="preserve">Anchor sod on slopes exceeding </w:t>
      </w:r>
      <w:r w:rsidR="00AE31DE" w:rsidRPr="00A470E2">
        <w:rPr>
          <w:sz w:val="20"/>
        </w:rPr>
        <w:t>6:1</w:t>
      </w:r>
      <w:r w:rsidRPr="00A470E2">
        <w:rPr>
          <w:sz w:val="20"/>
        </w:rPr>
        <w:t xml:space="preserve"> with </w:t>
      </w:r>
      <w:r w:rsidR="00AE31DE" w:rsidRPr="00A470E2">
        <w:rPr>
          <w:sz w:val="20"/>
        </w:rPr>
        <w:t>steel staples</w:t>
      </w:r>
      <w:r w:rsidRPr="00A470E2">
        <w:rPr>
          <w:sz w:val="20"/>
        </w:rPr>
        <w:t xml:space="preserve"> spaced as recommended by sod manufacturer but not less than 2 anchors per sod strip to prevent slippage.</w:t>
      </w:r>
    </w:p>
    <w:p w:rsidR="001B226C" w:rsidRPr="00A470E2" w:rsidRDefault="001B226C" w:rsidP="00A80DE3">
      <w:pPr>
        <w:pStyle w:val="PR1"/>
        <w:numPr>
          <w:ilvl w:val="4"/>
          <w:numId w:val="6"/>
        </w:numPr>
        <w:tabs>
          <w:tab w:val="clear" w:pos="864"/>
          <w:tab w:val="num" w:pos="720"/>
        </w:tabs>
        <w:spacing w:before="0"/>
        <w:ind w:left="720" w:hanging="540"/>
        <w:rPr>
          <w:sz w:val="20"/>
        </w:rPr>
      </w:pPr>
      <w:r w:rsidRPr="00A470E2">
        <w:rPr>
          <w:sz w:val="20"/>
        </w:rPr>
        <w:t xml:space="preserve">Saturate sod with fine water spray within two hours of planting.  During first week after planting, water daily or more frequently as necessary to maintain moist soil to a minimum depth of </w:t>
      </w:r>
      <w:r w:rsidRPr="00A470E2">
        <w:rPr>
          <w:rStyle w:val="IP"/>
          <w:color w:val="auto"/>
          <w:sz w:val="20"/>
        </w:rPr>
        <w:t>1-1/2 inches</w:t>
      </w:r>
      <w:r w:rsidRPr="00A470E2">
        <w:rPr>
          <w:rStyle w:val="SI"/>
          <w:color w:val="auto"/>
          <w:sz w:val="20"/>
        </w:rPr>
        <w:t xml:space="preserve"> (38 mm)</w:t>
      </w:r>
      <w:r w:rsidRPr="00A470E2">
        <w:rPr>
          <w:sz w:val="20"/>
        </w:rPr>
        <w:t xml:space="preserve"> below sod.</w:t>
      </w:r>
    </w:p>
    <w:p w:rsidR="001B226C" w:rsidRPr="00A470E2" w:rsidRDefault="001B226C" w:rsidP="0032395B">
      <w:pPr>
        <w:pStyle w:val="ART"/>
        <w:numPr>
          <w:ilvl w:val="3"/>
          <w:numId w:val="6"/>
        </w:numPr>
        <w:tabs>
          <w:tab w:val="clear" w:pos="864"/>
          <w:tab w:val="num" w:pos="720"/>
        </w:tabs>
        <w:spacing w:before="240"/>
        <w:ind w:left="720" w:hanging="720"/>
        <w:rPr>
          <w:sz w:val="20"/>
        </w:rPr>
      </w:pPr>
      <w:r w:rsidRPr="00A470E2">
        <w:rPr>
          <w:sz w:val="20"/>
        </w:rPr>
        <w:t>PLUGGING</w:t>
      </w:r>
    </w:p>
    <w:p w:rsidR="001B226C" w:rsidRPr="0032395B" w:rsidRDefault="001B226C" w:rsidP="00A80DE3">
      <w:pPr>
        <w:pStyle w:val="PR1"/>
        <w:numPr>
          <w:ilvl w:val="4"/>
          <w:numId w:val="6"/>
        </w:numPr>
        <w:tabs>
          <w:tab w:val="clear" w:pos="864"/>
          <w:tab w:val="num" w:pos="720"/>
        </w:tabs>
        <w:spacing w:before="0"/>
        <w:ind w:left="720" w:hanging="540"/>
        <w:rPr>
          <w:sz w:val="20"/>
        </w:rPr>
      </w:pPr>
      <w:r w:rsidRPr="0032395B">
        <w:rPr>
          <w:sz w:val="20"/>
        </w:rPr>
        <w:t>Plant plugs in holes or furrows, spaced</w:t>
      </w:r>
      <w:r w:rsidR="00AE31DE" w:rsidRPr="0032395B">
        <w:rPr>
          <w:sz w:val="20"/>
        </w:rPr>
        <w:t xml:space="preserve"> as indicated on the drawings.</w:t>
      </w:r>
      <w:r w:rsidRPr="0032395B">
        <w:rPr>
          <w:sz w:val="20"/>
        </w:rPr>
        <w:t xml:space="preserve"> On slopes, contour furrows to near level.</w:t>
      </w:r>
    </w:p>
    <w:p w:rsidR="001B226C" w:rsidRPr="0032395B" w:rsidRDefault="001B226C" w:rsidP="00E10275">
      <w:pPr>
        <w:pStyle w:val="ART"/>
        <w:numPr>
          <w:ilvl w:val="3"/>
          <w:numId w:val="8"/>
        </w:numPr>
        <w:tabs>
          <w:tab w:val="clear" w:pos="864"/>
          <w:tab w:val="num" w:pos="720"/>
        </w:tabs>
        <w:spacing w:before="240"/>
        <w:ind w:left="720" w:hanging="720"/>
      </w:pPr>
      <w:r w:rsidRPr="0032395B">
        <w:t>SPRIGGING</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Plant freshly shredded sod sprigs in furrows</w:t>
      </w:r>
      <w:r w:rsidR="00AE31DE" w:rsidRPr="0032395B">
        <w:rPr>
          <w:sz w:val="20"/>
        </w:rPr>
        <w:t xml:space="preserve"> as indicated on drawings.</w:t>
      </w:r>
      <w:r w:rsidRPr="0032395B">
        <w:rPr>
          <w:sz w:val="20"/>
        </w:rPr>
        <w:t xml:space="preserve">  Place individual sprigs with roots and portions of stem in moistened soil,</w:t>
      </w:r>
      <w:r w:rsidR="00AE31DE" w:rsidRPr="0032395B">
        <w:rPr>
          <w:sz w:val="20"/>
        </w:rPr>
        <w:t xml:space="preserve"> as indicated</w:t>
      </w:r>
      <w:r w:rsidRPr="0032395B">
        <w:rPr>
          <w:sz w:val="20"/>
        </w:rPr>
        <w:t>, and fill furrows without covering growing tips.  Lightly roll and firm soil around sprigs after planting.</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Broadcast</w:t>
      </w:r>
      <w:r w:rsidR="00AE31DE" w:rsidRPr="00A470E2">
        <w:rPr>
          <w:sz w:val="20"/>
        </w:rPr>
        <w:t xml:space="preserve"> Method: If broadcast method is indicated on drawings, spread</w:t>
      </w:r>
      <w:r w:rsidRPr="00A470E2">
        <w:rPr>
          <w:sz w:val="20"/>
        </w:rPr>
        <w:t xml:space="preserve"> sprigs uniformly over prepared surface at rate </w:t>
      </w:r>
      <w:r w:rsidR="00AE31DE" w:rsidRPr="00A470E2">
        <w:rPr>
          <w:sz w:val="20"/>
        </w:rPr>
        <w:t>indicated</w:t>
      </w:r>
      <w:r w:rsidRPr="00A470E2">
        <w:rPr>
          <w:sz w:val="20"/>
        </w:rPr>
        <w:t xml:space="preserve"> and mechanically force sprigs into lightly moistened soil.</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 xml:space="preserve">Spread a </w:t>
      </w:r>
      <w:r w:rsidRPr="00A470E2">
        <w:rPr>
          <w:rStyle w:val="IP"/>
          <w:color w:val="auto"/>
          <w:sz w:val="20"/>
        </w:rPr>
        <w:t>1/4-inch-</w:t>
      </w:r>
      <w:r w:rsidRPr="00A470E2">
        <w:rPr>
          <w:rStyle w:val="SI"/>
          <w:color w:val="auto"/>
          <w:sz w:val="20"/>
        </w:rPr>
        <w:t xml:space="preserve"> (6-mm-)</w:t>
      </w:r>
      <w:r w:rsidRPr="00A470E2">
        <w:rPr>
          <w:sz w:val="20"/>
        </w:rPr>
        <w:t xml:space="preserve"> thick layer of planting soil on sprigs.</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Lightly roll and firm soil around sprigs after planting.</w:t>
      </w:r>
    </w:p>
    <w:p w:rsidR="001B226C" w:rsidRPr="0032395B" w:rsidRDefault="001B226C" w:rsidP="00E10275">
      <w:pPr>
        <w:pStyle w:val="PR2"/>
        <w:numPr>
          <w:ilvl w:val="5"/>
          <w:numId w:val="8"/>
        </w:numPr>
        <w:tabs>
          <w:tab w:val="clear" w:pos="1440"/>
          <w:tab w:val="num" w:pos="1080"/>
        </w:tabs>
        <w:ind w:left="1080" w:hanging="360"/>
        <w:rPr>
          <w:sz w:val="20"/>
        </w:rPr>
      </w:pPr>
      <w:r w:rsidRPr="00A470E2">
        <w:rPr>
          <w:sz w:val="20"/>
        </w:rPr>
        <w:t>Water sprigs immediately after planting and keep moist by frequent</w:t>
      </w:r>
      <w:r w:rsidRPr="0032395B">
        <w:rPr>
          <w:sz w:val="20"/>
        </w:rPr>
        <w:t xml:space="preserve"> watering until well rooted.</w:t>
      </w:r>
    </w:p>
    <w:p w:rsidR="001B226C" w:rsidRPr="0032395B" w:rsidRDefault="001B226C" w:rsidP="0032395B">
      <w:pPr>
        <w:pStyle w:val="ART"/>
        <w:numPr>
          <w:ilvl w:val="3"/>
          <w:numId w:val="8"/>
        </w:numPr>
        <w:tabs>
          <w:tab w:val="clear" w:pos="864"/>
          <w:tab w:val="num" w:pos="720"/>
        </w:tabs>
        <w:spacing w:before="240"/>
        <w:ind w:left="720" w:hanging="720"/>
        <w:rPr>
          <w:sz w:val="20"/>
        </w:rPr>
      </w:pPr>
      <w:r w:rsidRPr="0032395B">
        <w:rPr>
          <w:sz w:val="20"/>
        </w:rPr>
        <w:t>TURF RENOVATION</w:t>
      </w:r>
    </w:p>
    <w:p w:rsidR="001B226C" w:rsidRDefault="001B226C" w:rsidP="00A80DE3">
      <w:pPr>
        <w:pStyle w:val="PR1"/>
        <w:numPr>
          <w:ilvl w:val="4"/>
          <w:numId w:val="8"/>
        </w:numPr>
        <w:tabs>
          <w:tab w:val="clear" w:pos="864"/>
          <w:tab w:val="num" w:pos="720"/>
        </w:tabs>
        <w:spacing w:before="0"/>
        <w:ind w:left="720" w:hanging="540"/>
        <w:rPr>
          <w:sz w:val="20"/>
        </w:rPr>
      </w:pPr>
      <w:r w:rsidRPr="0032395B">
        <w:rPr>
          <w:sz w:val="20"/>
        </w:rPr>
        <w:t>Renovate existing turf.</w:t>
      </w:r>
    </w:p>
    <w:p w:rsidR="005667B1" w:rsidRDefault="005667B1" w:rsidP="005667B1">
      <w:pPr>
        <w:pStyle w:val="PR2"/>
        <w:numPr>
          <w:ilvl w:val="5"/>
          <w:numId w:val="8"/>
        </w:numPr>
        <w:rPr>
          <w:sz w:val="20"/>
        </w:rPr>
      </w:pPr>
      <w:r>
        <w:rPr>
          <w:sz w:val="20"/>
        </w:rPr>
        <w:t>Damaged by Contractor’s operations, such as storage of materials or equipment and movement of vehicles.</w:t>
      </w:r>
    </w:p>
    <w:p w:rsidR="005667B1" w:rsidRDefault="005667B1" w:rsidP="005667B1">
      <w:pPr>
        <w:pStyle w:val="PR2"/>
        <w:numPr>
          <w:ilvl w:val="5"/>
          <w:numId w:val="8"/>
        </w:numPr>
        <w:rPr>
          <w:sz w:val="20"/>
        </w:rPr>
      </w:pPr>
      <w:r>
        <w:rPr>
          <w:sz w:val="20"/>
        </w:rPr>
        <w:t>To re-establish turf where settlement or washouts occur or where minor re-grading is required,</w:t>
      </w:r>
    </w:p>
    <w:p w:rsidR="005667B1" w:rsidRDefault="005667B1" w:rsidP="005667B1">
      <w:pPr>
        <w:pStyle w:val="PR2"/>
        <w:numPr>
          <w:ilvl w:val="5"/>
          <w:numId w:val="8"/>
        </w:numPr>
        <w:rPr>
          <w:sz w:val="20"/>
        </w:rPr>
      </w:pPr>
      <w:r>
        <w:rPr>
          <w:sz w:val="20"/>
        </w:rPr>
        <w:t>Where new planting soil placement and new planting is required</w:t>
      </w:r>
    </w:p>
    <w:p w:rsidR="005667B1" w:rsidRDefault="005667B1" w:rsidP="005667B1">
      <w:pPr>
        <w:pStyle w:val="PR2"/>
        <w:numPr>
          <w:ilvl w:val="5"/>
          <w:numId w:val="8"/>
        </w:numPr>
        <w:rPr>
          <w:sz w:val="20"/>
        </w:rPr>
      </w:pPr>
      <w:r>
        <w:rPr>
          <w:sz w:val="20"/>
        </w:rPr>
        <w:t>Where sod or vegetation is diseased, wrong species or unsatisfactory</w:t>
      </w:r>
    </w:p>
    <w:p w:rsidR="005667B1" w:rsidRPr="005667B1" w:rsidRDefault="005667B1" w:rsidP="005667B1">
      <w:pPr>
        <w:pStyle w:val="PR2"/>
        <w:numPr>
          <w:ilvl w:val="5"/>
          <w:numId w:val="8"/>
        </w:numPr>
        <w:rPr>
          <w:sz w:val="20"/>
        </w:rPr>
      </w:pPr>
      <w:r>
        <w:rPr>
          <w:sz w:val="20"/>
        </w:rPr>
        <w:t>Where foreign materials such as oil drippings, fuel spills, stones, gravel or other material that may or may not be a result of Contractor’s operation.</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Mow, dethatch, core aerate, and rake existing turf.</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Remove weeds before seeding.  Where weeds are extensive, apply selective herbicides as required.  Do not use pre-emergence herbicides.</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Remove waste and foreign materials, including weeds, soil cores, grass, vegetation, and turf, and legally dispose of them off Owner's property.</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 xml:space="preserve">Till stripped, bare, and compacted areas thoroughly to a soil depth of </w:t>
      </w:r>
      <w:r w:rsidRPr="00A470E2">
        <w:rPr>
          <w:rStyle w:val="IP"/>
          <w:color w:val="auto"/>
          <w:sz w:val="20"/>
        </w:rPr>
        <w:t>6 inches</w:t>
      </w:r>
      <w:r w:rsidRPr="00A470E2">
        <w:rPr>
          <w:rStyle w:val="SI"/>
          <w:color w:val="auto"/>
          <w:sz w:val="20"/>
        </w:rPr>
        <w:t xml:space="preserve"> (150 mm)</w:t>
      </w:r>
      <w:r w:rsidRPr="00A470E2">
        <w:rPr>
          <w:sz w:val="20"/>
        </w:rPr>
        <w:t>.</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 xml:space="preserve">Apply soil amendments and initial fertilizers required for establishing new turf and mix thoroughly into top </w:t>
      </w:r>
      <w:r w:rsidRPr="00A470E2">
        <w:rPr>
          <w:rStyle w:val="IP"/>
          <w:color w:val="auto"/>
          <w:sz w:val="20"/>
        </w:rPr>
        <w:t>4 inches</w:t>
      </w:r>
      <w:r w:rsidRPr="00A470E2">
        <w:rPr>
          <w:rStyle w:val="SI"/>
          <w:color w:val="auto"/>
          <w:sz w:val="20"/>
        </w:rPr>
        <w:t xml:space="preserve"> (100 mm)</w:t>
      </w:r>
      <w:r w:rsidRPr="00A470E2">
        <w:rPr>
          <w:sz w:val="20"/>
        </w:rPr>
        <w:t xml:space="preserve"> of existing soil.  Install new planting soil to fill low spots and meet finish grades.</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Apply seed and protect with straw mulch</w:t>
      </w:r>
      <w:r w:rsidR="00AE31DE" w:rsidRPr="00A470E2">
        <w:rPr>
          <w:sz w:val="20"/>
        </w:rPr>
        <w:t>, or sod</w:t>
      </w:r>
      <w:r w:rsidRPr="00A470E2">
        <w:rPr>
          <w:sz w:val="20"/>
        </w:rPr>
        <w:t xml:space="preserve"> as required for new turf.</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A470E2">
        <w:rPr>
          <w:sz w:val="20"/>
        </w:rPr>
        <w:t>Water newly planted areas and keep moist until new turf is established</w:t>
      </w:r>
      <w:r w:rsidRPr="0032395B">
        <w:rPr>
          <w:sz w:val="20"/>
        </w:rPr>
        <w:t>.</w:t>
      </w:r>
    </w:p>
    <w:p w:rsidR="001B226C" w:rsidRPr="0032395B" w:rsidRDefault="001B226C" w:rsidP="0032395B">
      <w:pPr>
        <w:pStyle w:val="ART"/>
        <w:numPr>
          <w:ilvl w:val="3"/>
          <w:numId w:val="8"/>
        </w:numPr>
        <w:tabs>
          <w:tab w:val="clear" w:pos="864"/>
          <w:tab w:val="num" w:pos="720"/>
        </w:tabs>
        <w:spacing w:before="240"/>
        <w:ind w:left="720" w:hanging="720"/>
        <w:rPr>
          <w:sz w:val="20"/>
        </w:rPr>
      </w:pPr>
      <w:r w:rsidRPr="0032395B">
        <w:rPr>
          <w:sz w:val="20"/>
        </w:rPr>
        <w:t>TURF MAINTENANCE</w:t>
      </w:r>
      <w:r w:rsidR="00A72D0B">
        <w:rPr>
          <w:sz w:val="20"/>
        </w:rPr>
        <w:t xml:space="preserve"> PRIOR TO ACCEPTANCE</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Maintain and establish turf by watering, fertilizing, weeding, mowing, trimming, replanting, and performing other operations as required to establish healthy, viable turf.  Roll, regrade, and replant bare or eroded areas and remulch to produce a uniformly smooth turf.  Provide materials and installation the same as those used in the original installation.</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Fill in as necessary soil subsidence that may occur because of settling or other processes.  Replace materials and turf damaged or lost in areas of subsidence.</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In areas where mulch has been disturbed by wind or maintenance operations, add new mulch and anchor as required to prevent displacement.</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Apply treatments as required to keep turf and soil free of pests and pathogens or disease.  Use integrated pest management practices whenever possible to minimize the use of pesticides and reduce hazards.</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 xml:space="preserve">Watering:  </w:t>
      </w:r>
      <w:r w:rsidR="00AE31DE" w:rsidRPr="00A470E2">
        <w:rPr>
          <w:sz w:val="20"/>
        </w:rPr>
        <w:t>Water</w:t>
      </w:r>
      <w:r w:rsidRPr="00A470E2">
        <w:rPr>
          <w:sz w:val="20"/>
        </w:rPr>
        <w:t xml:space="preserve"> </w:t>
      </w:r>
      <w:r w:rsidR="005667B1">
        <w:rPr>
          <w:sz w:val="20"/>
        </w:rPr>
        <w:t>to assure</w:t>
      </w:r>
      <w:r w:rsidRPr="00A470E2">
        <w:rPr>
          <w:sz w:val="20"/>
        </w:rPr>
        <w:t xml:space="preserve"> </w:t>
      </w:r>
      <w:r w:rsidR="005667B1">
        <w:rPr>
          <w:sz w:val="20"/>
        </w:rPr>
        <w:t>moisture depth is no greater than 3” (50% depletion of 6 inches)</w:t>
      </w:r>
      <w:r w:rsidRPr="00A470E2">
        <w:rPr>
          <w:sz w:val="20"/>
        </w:rPr>
        <w:t xml:space="preserve"> </w:t>
      </w:r>
      <w:r w:rsidR="005667B1">
        <w:rPr>
          <w:sz w:val="20"/>
        </w:rPr>
        <w:t>at any one time until established.</w:t>
      </w:r>
    </w:p>
    <w:p w:rsidR="00037A70" w:rsidRDefault="00A72D0B" w:rsidP="00E10275">
      <w:pPr>
        <w:pStyle w:val="PR2"/>
        <w:numPr>
          <w:ilvl w:val="5"/>
          <w:numId w:val="8"/>
        </w:numPr>
        <w:tabs>
          <w:tab w:val="clear" w:pos="1440"/>
          <w:tab w:val="num" w:pos="1080"/>
        </w:tabs>
        <w:ind w:left="1080" w:hanging="360"/>
        <w:rPr>
          <w:sz w:val="20"/>
        </w:rPr>
      </w:pPr>
      <w:r>
        <w:rPr>
          <w:sz w:val="20"/>
        </w:rPr>
        <w:t>If an irrigation system is installed on the site it shall be used for the site watering.  Use the installed irrigation system and set the controller to “User No ET” mode until final acceptance.</w:t>
      </w:r>
    </w:p>
    <w:p w:rsidR="00A72D0B" w:rsidRDefault="00A72D0B" w:rsidP="00E10275">
      <w:pPr>
        <w:pStyle w:val="PR2"/>
        <w:numPr>
          <w:ilvl w:val="5"/>
          <w:numId w:val="8"/>
        </w:numPr>
        <w:tabs>
          <w:tab w:val="clear" w:pos="1440"/>
          <w:tab w:val="num" w:pos="1080"/>
        </w:tabs>
        <w:ind w:left="1080" w:hanging="360"/>
        <w:rPr>
          <w:sz w:val="20"/>
        </w:rPr>
      </w:pPr>
      <w:r>
        <w:rPr>
          <w:sz w:val="20"/>
        </w:rPr>
        <w:t>Watering When Irrigation System is Not Installed:</w:t>
      </w:r>
    </w:p>
    <w:p w:rsidR="00A72D0B" w:rsidRDefault="00A72D0B" w:rsidP="00A72D0B">
      <w:pPr>
        <w:pStyle w:val="PR3"/>
        <w:numPr>
          <w:ilvl w:val="6"/>
          <w:numId w:val="8"/>
        </w:numPr>
        <w:tabs>
          <w:tab w:val="clear" w:pos="2016"/>
          <w:tab w:val="num" w:pos="1440"/>
        </w:tabs>
        <w:ind w:left="1440" w:hanging="360"/>
        <w:rPr>
          <w:sz w:val="20"/>
        </w:rPr>
      </w:pPr>
      <w:r>
        <w:rPr>
          <w:sz w:val="20"/>
        </w:rPr>
        <w:t>The quantity of water applied at one time shall be sufficient to penetrate the soil to a depth necessary to sustain healthy plant growth.</w:t>
      </w:r>
    </w:p>
    <w:p w:rsidR="00A72D0B" w:rsidRPr="00A72D0B" w:rsidRDefault="00A72D0B" w:rsidP="00A72D0B">
      <w:pPr>
        <w:pStyle w:val="PR3"/>
        <w:numPr>
          <w:ilvl w:val="6"/>
          <w:numId w:val="8"/>
        </w:numPr>
        <w:tabs>
          <w:tab w:val="clear" w:pos="2016"/>
          <w:tab w:val="num" w:pos="1440"/>
        </w:tabs>
        <w:ind w:left="1440" w:hanging="360"/>
        <w:rPr>
          <w:sz w:val="20"/>
        </w:rPr>
      </w:pPr>
      <w:r>
        <w:rPr>
          <w:sz w:val="20"/>
        </w:rPr>
        <w:t xml:space="preserve">On-site water shall be furnished by the Owner.  If water is not available on-site the Contractor shall provide all necessary water.  The Contractor shall furnish all labor, watering equipment, fuel and equipment necessary to transport and apply water to turf areas as required. </w:t>
      </w:r>
    </w:p>
    <w:p w:rsidR="001B226C" w:rsidRPr="00A72D0B" w:rsidRDefault="001B226C" w:rsidP="00A72D0B">
      <w:pPr>
        <w:pStyle w:val="PR3"/>
        <w:numPr>
          <w:ilvl w:val="6"/>
          <w:numId w:val="8"/>
        </w:numPr>
        <w:tabs>
          <w:tab w:val="clear" w:pos="2016"/>
          <w:tab w:val="num" w:pos="1440"/>
        </w:tabs>
        <w:ind w:left="1440" w:hanging="360"/>
        <w:rPr>
          <w:sz w:val="20"/>
        </w:rPr>
      </w:pPr>
      <w:r w:rsidRPr="00A72D0B">
        <w:rPr>
          <w:sz w:val="20"/>
        </w:rPr>
        <w:t>Schedule watering to prevent wilting, puddling, erosion, and displacement of seed or mulch.  Lay out temporary watering system to avoid walking over muddy or newly planted areas.</w:t>
      </w:r>
    </w:p>
    <w:p w:rsidR="001B226C" w:rsidRPr="00A72D0B" w:rsidRDefault="001B226C" w:rsidP="00A72D0B">
      <w:pPr>
        <w:pStyle w:val="PR3"/>
        <w:numPr>
          <w:ilvl w:val="6"/>
          <w:numId w:val="8"/>
        </w:numPr>
        <w:tabs>
          <w:tab w:val="clear" w:pos="2016"/>
          <w:tab w:val="num" w:pos="1440"/>
        </w:tabs>
        <w:ind w:left="1440" w:hanging="360"/>
        <w:rPr>
          <w:sz w:val="20"/>
        </w:rPr>
      </w:pPr>
      <w:r w:rsidRPr="00A72D0B">
        <w:rPr>
          <w:sz w:val="20"/>
        </w:rPr>
        <w:t xml:space="preserve">Water turf with fine spray at a minimum rate of </w:t>
      </w:r>
      <w:r w:rsidRPr="00A72D0B">
        <w:rPr>
          <w:rStyle w:val="IP"/>
          <w:color w:val="auto"/>
          <w:sz w:val="20"/>
        </w:rPr>
        <w:t>1 inch</w:t>
      </w:r>
      <w:r w:rsidRPr="00A72D0B">
        <w:rPr>
          <w:rStyle w:val="SI"/>
          <w:color w:val="auto"/>
          <w:sz w:val="20"/>
        </w:rPr>
        <w:t xml:space="preserve"> (25 mm)</w:t>
      </w:r>
      <w:r w:rsidRPr="00A72D0B">
        <w:rPr>
          <w:sz w:val="20"/>
        </w:rPr>
        <w:t xml:space="preserve"> per week unless rainfall precipitation is adequate.</w:t>
      </w:r>
    </w:p>
    <w:p w:rsidR="00FE2B3D" w:rsidRPr="00A470E2" w:rsidRDefault="00FE2B3D" w:rsidP="00A80DE3">
      <w:pPr>
        <w:pStyle w:val="PR1"/>
        <w:numPr>
          <w:ilvl w:val="4"/>
          <w:numId w:val="8"/>
        </w:numPr>
        <w:tabs>
          <w:tab w:val="clear" w:pos="864"/>
          <w:tab w:val="num" w:pos="720"/>
        </w:tabs>
        <w:spacing w:before="0"/>
        <w:ind w:left="720" w:hanging="540"/>
        <w:rPr>
          <w:sz w:val="20"/>
        </w:rPr>
      </w:pPr>
      <w:r w:rsidRPr="00A470E2">
        <w:rPr>
          <w:sz w:val="20"/>
        </w:rPr>
        <w:t>Protection: Protect seeded or sod area from trespass during grass establishment. Furnish and install fences, signs, and barriers or any other necessary temporary protective devices. Damage resulting from trespass, erosion, settlement, or other causes shall be repaired at the Contractor’s expense. All temporary measures must be removed pr</w:t>
      </w:r>
      <w:r w:rsidR="00306D6B" w:rsidRPr="00A470E2">
        <w:rPr>
          <w:sz w:val="20"/>
        </w:rPr>
        <w:t>ior to final acceptance.</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 xml:space="preserve">Mow turf as soon as top growth is tall enough to cut.  Repeat mowing to maintain specified height without cutting more than 1/3 of grass height.  Remove no more than 1/3 of grass-leaf growth in initial or subsequent </w:t>
      </w:r>
      <w:r w:rsidR="006657DC" w:rsidRPr="00A470E2">
        <w:rPr>
          <w:sz w:val="20"/>
        </w:rPr>
        <w:t>mowing</w:t>
      </w:r>
      <w:r w:rsidRPr="00A470E2">
        <w:rPr>
          <w:sz w:val="20"/>
        </w:rPr>
        <w:t xml:space="preserve">.  Do not delay mowing until grass blades bend over and become matted.  Do not mow when grass is wet.  Schedule initial and subsequent </w:t>
      </w:r>
      <w:r w:rsidR="006657DC" w:rsidRPr="00A470E2">
        <w:rPr>
          <w:sz w:val="20"/>
        </w:rPr>
        <w:t>mowing</w:t>
      </w:r>
      <w:r w:rsidRPr="00A470E2">
        <w:rPr>
          <w:sz w:val="20"/>
        </w:rPr>
        <w:t xml:space="preserve"> to maintain the following grass height:</w:t>
      </w:r>
    </w:p>
    <w:p w:rsidR="001B226C" w:rsidRPr="00A470E2" w:rsidRDefault="00AE31DE" w:rsidP="00E10275">
      <w:pPr>
        <w:pStyle w:val="PR2"/>
        <w:numPr>
          <w:ilvl w:val="5"/>
          <w:numId w:val="8"/>
        </w:numPr>
        <w:tabs>
          <w:tab w:val="clear" w:pos="1440"/>
          <w:tab w:val="num" w:pos="1080"/>
        </w:tabs>
        <w:ind w:left="1080" w:hanging="360"/>
        <w:rPr>
          <w:sz w:val="20"/>
        </w:rPr>
      </w:pPr>
      <w:r w:rsidRPr="00A470E2">
        <w:rPr>
          <w:sz w:val="20"/>
        </w:rPr>
        <w:t>Bentgrass</w:t>
      </w:r>
      <w:r w:rsidR="001B226C" w:rsidRPr="00A470E2">
        <w:rPr>
          <w:sz w:val="20"/>
        </w:rPr>
        <w:t xml:space="preserve"> to a height of </w:t>
      </w:r>
      <w:r w:rsidR="00FE2B3D" w:rsidRPr="00A470E2">
        <w:rPr>
          <w:rStyle w:val="IP"/>
          <w:color w:val="auto"/>
          <w:sz w:val="20"/>
        </w:rPr>
        <w:t>1</w:t>
      </w:r>
      <w:r w:rsidR="001B226C" w:rsidRPr="00A470E2">
        <w:rPr>
          <w:rStyle w:val="IP"/>
          <w:color w:val="auto"/>
          <w:sz w:val="20"/>
        </w:rPr>
        <w:t xml:space="preserve"> inch</w:t>
      </w:r>
      <w:r w:rsidR="001B226C" w:rsidRPr="00A470E2">
        <w:rPr>
          <w:rStyle w:val="SI"/>
          <w:color w:val="auto"/>
          <w:sz w:val="20"/>
        </w:rPr>
        <w:t xml:space="preserve"> (</w:t>
      </w:r>
      <w:r w:rsidR="00FE2B3D" w:rsidRPr="00A470E2">
        <w:rPr>
          <w:rStyle w:val="SI"/>
          <w:color w:val="auto"/>
          <w:sz w:val="20"/>
        </w:rPr>
        <w:t xml:space="preserve">26 </w:t>
      </w:r>
      <w:r w:rsidR="001B226C" w:rsidRPr="00A470E2">
        <w:rPr>
          <w:rStyle w:val="SI"/>
          <w:color w:val="auto"/>
          <w:sz w:val="20"/>
        </w:rPr>
        <w:t>mm)</w:t>
      </w:r>
      <w:r w:rsidR="001B226C" w:rsidRPr="00A470E2">
        <w:rPr>
          <w:sz w:val="20"/>
        </w:rPr>
        <w:t xml:space="preserve"> or less.</w:t>
      </w:r>
    </w:p>
    <w:p w:rsidR="001B226C" w:rsidRPr="00A470E2" w:rsidRDefault="00A470E2" w:rsidP="00E10275">
      <w:pPr>
        <w:pStyle w:val="PR2"/>
        <w:numPr>
          <w:ilvl w:val="5"/>
          <w:numId w:val="8"/>
        </w:numPr>
        <w:tabs>
          <w:tab w:val="clear" w:pos="1440"/>
          <w:tab w:val="num" w:pos="1080"/>
        </w:tabs>
        <w:ind w:left="1080" w:hanging="360"/>
        <w:rPr>
          <w:sz w:val="20"/>
        </w:rPr>
      </w:pPr>
      <w:r w:rsidRPr="00A470E2">
        <w:rPr>
          <w:sz w:val="20"/>
        </w:rPr>
        <w:t>Bermudagrass to</w:t>
      </w:r>
      <w:r w:rsidR="001B226C" w:rsidRPr="00A470E2">
        <w:rPr>
          <w:sz w:val="20"/>
        </w:rPr>
        <w:t xml:space="preserve"> a height of </w:t>
      </w:r>
      <w:r w:rsidR="001B226C" w:rsidRPr="00A470E2">
        <w:rPr>
          <w:rStyle w:val="IP"/>
          <w:color w:val="auto"/>
          <w:sz w:val="20"/>
        </w:rPr>
        <w:t xml:space="preserve"> 1</w:t>
      </w:r>
      <w:r w:rsidR="00FE2B3D" w:rsidRPr="00A470E2">
        <w:rPr>
          <w:rStyle w:val="IP"/>
          <w:color w:val="auto"/>
          <w:sz w:val="20"/>
        </w:rPr>
        <w:t xml:space="preserve"> to 1-1/2</w:t>
      </w:r>
      <w:r w:rsidR="001B226C" w:rsidRPr="00A470E2">
        <w:rPr>
          <w:rStyle w:val="IP"/>
          <w:color w:val="auto"/>
          <w:sz w:val="20"/>
        </w:rPr>
        <w:t xml:space="preserve"> inch</w:t>
      </w:r>
      <w:r w:rsidR="001B226C" w:rsidRPr="00A470E2">
        <w:rPr>
          <w:rStyle w:val="SI"/>
          <w:color w:val="auto"/>
          <w:sz w:val="20"/>
        </w:rPr>
        <w:t xml:space="preserve"> (</w:t>
      </w:r>
      <w:r w:rsidR="00FE2B3D" w:rsidRPr="00A470E2">
        <w:rPr>
          <w:rStyle w:val="SI"/>
          <w:color w:val="auto"/>
          <w:sz w:val="20"/>
        </w:rPr>
        <w:t xml:space="preserve">26 </w:t>
      </w:r>
      <w:r w:rsidR="001B226C" w:rsidRPr="00A470E2">
        <w:rPr>
          <w:rStyle w:val="SI"/>
          <w:color w:val="auto"/>
          <w:sz w:val="20"/>
        </w:rPr>
        <w:t xml:space="preserve">to </w:t>
      </w:r>
      <w:r w:rsidR="00FE2B3D" w:rsidRPr="00A470E2">
        <w:rPr>
          <w:rStyle w:val="SI"/>
          <w:color w:val="auto"/>
          <w:sz w:val="20"/>
        </w:rPr>
        <w:t xml:space="preserve">40 </w:t>
      </w:r>
      <w:r w:rsidR="001B226C" w:rsidRPr="00A470E2">
        <w:rPr>
          <w:rStyle w:val="SI"/>
          <w:color w:val="auto"/>
          <w:sz w:val="20"/>
        </w:rPr>
        <w:t>mm)</w:t>
      </w:r>
      <w:r w:rsidR="001B226C" w:rsidRPr="00A470E2">
        <w:rPr>
          <w:sz w:val="20"/>
        </w:rPr>
        <w:t>.</w:t>
      </w:r>
    </w:p>
    <w:p w:rsidR="001B226C" w:rsidRPr="00A470E2" w:rsidRDefault="00AE31DE" w:rsidP="00E10275">
      <w:pPr>
        <w:pStyle w:val="PR2"/>
        <w:numPr>
          <w:ilvl w:val="5"/>
          <w:numId w:val="8"/>
        </w:numPr>
        <w:tabs>
          <w:tab w:val="clear" w:pos="1440"/>
          <w:tab w:val="num" w:pos="1080"/>
        </w:tabs>
        <w:ind w:left="1080" w:hanging="360"/>
        <w:rPr>
          <w:sz w:val="20"/>
        </w:rPr>
      </w:pPr>
      <w:r w:rsidRPr="00A470E2">
        <w:rPr>
          <w:sz w:val="20"/>
        </w:rPr>
        <w:t>Centipedegrass, perennial ryegrass and zoysiagrass</w:t>
      </w:r>
      <w:r w:rsidR="00DF2BF6" w:rsidRPr="00A470E2">
        <w:rPr>
          <w:sz w:val="20"/>
        </w:rPr>
        <w:t xml:space="preserve"> </w:t>
      </w:r>
      <w:r w:rsidR="001B226C" w:rsidRPr="00A470E2">
        <w:rPr>
          <w:sz w:val="20"/>
        </w:rPr>
        <w:t xml:space="preserve">to a height of </w:t>
      </w:r>
      <w:r w:rsidR="001B226C" w:rsidRPr="00A470E2">
        <w:rPr>
          <w:rStyle w:val="IP"/>
          <w:color w:val="auto"/>
          <w:sz w:val="20"/>
        </w:rPr>
        <w:t>1 to 2 inches</w:t>
      </w:r>
      <w:r w:rsidR="001B226C" w:rsidRPr="00A470E2">
        <w:rPr>
          <w:rStyle w:val="SI"/>
          <w:color w:val="auto"/>
          <w:sz w:val="20"/>
        </w:rPr>
        <w:t xml:space="preserve"> (25 to 50 mm)</w:t>
      </w:r>
      <w:r w:rsidR="001B226C" w:rsidRPr="00A470E2">
        <w:rPr>
          <w:sz w:val="20"/>
        </w:rPr>
        <w:t>.</w:t>
      </w:r>
    </w:p>
    <w:p w:rsidR="001B226C" w:rsidRPr="00A470E2" w:rsidRDefault="00AE31DE" w:rsidP="00E10275">
      <w:pPr>
        <w:pStyle w:val="PR2"/>
        <w:numPr>
          <w:ilvl w:val="5"/>
          <w:numId w:val="8"/>
        </w:numPr>
        <w:tabs>
          <w:tab w:val="clear" w:pos="1440"/>
          <w:tab w:val="num" w:pos="1080"/>
        </w:tabs>
        <w:ind w:left="1080" w:hanging="360"/>
        <w:rPr>
          <w:sz w:val="20"/>
        </w:rPr>
      </w:pPr>
      <w:r w:rsidRPr="00A470E2">
        <w:rPr>
          <w:sz w:val="20"/>
        </w:rPr>
        <w:t>Kentucky bluegrass, buffalograss and red fescue</w:t>
      </w:r>
      <w:r w:rsidR="001B226C" w:rsidRPr="00A470E2">
        <w:rPr>
          <w:sz w:val="20"/>
        </w:rPr>
        <w:t xml:space="preserve"> to a height of </w:t>
      </w:r>
      <w:r w:rsidR="001B226C" w:rsidRPr="00A470E2">
        <w:rPr>
          <w:rStyle w:val="IP"/>
          <w:color w:val="auto"/>
          <w:sz w:val="20"/>
        </w:rPr>
        <w:t>1-1/2 to 2 inches</w:t>
      </w:r>
      <w:r w:rsidR="001B226C" w:rsidRPr="00A470E2">
        <w:rPr>
          <w:rStyle w:val="SI"/>
          <w:color w:val="auto"/>
          <w:sz w:val="20"/>
        </w:rPr>
        <w:t xml:space="preserve"> (38 to 50 mm)</w:t>
      </w:r>
      <w:r w:rsidR="001B226C" w:rsidRPr="00A470E2">
        <w:rPr>
          <w:sz w:val="20"/>
        </w:rPr>
        <w:t>.</w:t>
      </w:r>
    </w:p>
    <w:p w:rsidR="001B226C" w:rsidRPr="00A470E2" w:rsidRDefault="00DF2BF6" w:rsidP="00E10275">
      <w:pPr>
        <w:pStyle w:val="PR2"/>
        <w:numPr>
          <w:ilvl w:val="5"/>
          <w:numId w:val="8"/>
        </w:numPr>
        <w:tabs>
          <w:tab w:val="clear" w:pos="1440"/>
          <w:tab w:val="num" w:pos="1080"/>
        </w:tabs>
        <w:ind w:left="1080" w:hanging="360"/>
        <w:rPr>
          <w:sz w:val="20"/>
        </w:rPr>
      </w:pPr>
      <w:r w:rsidRPr="00A470E2">
        <w:rPr>
          <w:sz w:val="20"/>
        </w:rPr>
        <w:t xml:space="preserve">Bahiagrass, turf-type tall fescue, and St </w:t>
      </w:r>
      <w:r w:rsidR="00A470E2" w:rsidRPr="00A470E2">
        <w:rPr>
          <w:sz w:val="20"/>
        </w:rPr>
        <w:t>Augistinegrass to</w:t>
      </w:r>
      <w:r w:rsidR="001B226C" w:rsidRPr="00A470E2">
        <w:rPr>
          <w:sz w:val="20"/>
        </w:rPr>
        <w:t xml:space="preserve"> a height of </w:t>
      </w:r>
      <w:r w:rsidR="001B226C" w:rsidRPr="00A470E2">
        <w:rPr>
          <w:rStyle w:val="IP"/>
          <w:color w:val="auto"/>
          <w:sz w:val="20"/>
        </w:rPr>
        <w:t>2 to 3 inches</w:t>
      </w:r>
      <w:r w:rsidR="001B226C" w:rsidRPr="00A470E2">
        <w:rPr>
          <w:rStyle w:val="SI"/>
          <w:color w:val="auto"/>
          <w:sz w:val="20"/>
        </w:rPr>
        <w:t xml:space="preserve"> (50 to 75 mm)</w:t>
      </w:r>
      <w:r w:rsidR="001B226C" w:rsidRPr="00A470E2">
        <w:rPr>
          <w:sz w:val="20"/>
        </w:rPr>
        <w:t>.</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Turf Post</w:t>
      </w:r>
      <w:r w:rsidR="00435934" w:rsidRPr="00A470E2">
        <w:rPr>
          <w:sz w:val="20"/>
        </w:rPr>
        <w:t xml:space="preserve"> </w:t>
      </w:r>
      <w:r w:rsidRPr="00A470E2">
        <w:rPr>
          <w:sz w:val="20"/>
        </w:rPr>
        <w:t>fertilization:  Apply fertilizer after initial mowing and when grass is dry.</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 xml:space="preserve">Use fertilizer that will provide actual nitrogen of at least </w:t>
      </w:r>
      <w:r w:rsidRPr="00A470E2">
        <w:rPr>
          <w:rStyle w:val="IP"/>
          <w:color w:val="auto"/>
          <w:sz w:val="20"/>
        </w:rPr>
        <w:t>1 lb/1000 sq. ft.</w:t>
      </w:r>
      <w:r w:rsidRPr="00A470E2">
        <w:rPr>
          <w:rStyle w:val="SI"/>
          <w:color w:val="auto"/>
          <w:sz w:val="20"/>
        </w:rPr>
        <w:t xml:space="preserve"> (0.45 kg/92.9 sq. m)</w:t>
      </w:r>
      <w:r w:rsidRPr="00A470E2">
        <w:rPr>
          <w:sz w:val="20"/>
        </w:rPr>
        <w:t xml:space="preserve"> to turf area.</w:t>
      </w:r>
    </w:p>
    <w:p w:rsidR="001B226C" w:rsidRPr="0032395B" w:rsidRDefault="001B226C" w:rsidP="0032395B">
      <w:pPr>
        <w:pStyle w:val="ART"/>
        <w:numPr>
          <w:ilvl w:val="3"/>
          <w:numId w:val="8"/>
        </w:numPr>
        <w:tabs>
          <w:tab w:val="clear" w:pos="864"/>
          <w:tab w:val="num" w:pos="720"/>
        </w:tabs>
        <w:spacing w:before="240"/>
        <w:ind w:left="720" w:hanging="720"/>
        <w:rPr>
          <w:sz w:val="20"/>
        </w:rPr>
      </w:pPr>
      <w:r w:rsidRPr="0032395B">
        <w:rPr>
          <w:sz w:val="20"/>
        </w:rPr>
        <w:t>SATISFACTORY TURF</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 xml:space="preserve">Turf installations shall meet the following criteria as determined by </w:t>
      </w:r>
      <w:r w:rsidR="00037A70" w:rsidRPr="0032395B">
        <w:rPr>
          <w:sz w:val="20"/>
        </w:rPr>
        <w:t>Owner</w:t>
      </w:r>
      <w:r w:rsidRPr="0032395B">
        <w:rPr>
          <w:sz w:val="20"/>
        </w:rPr>
        <w:t>:</w:t>
      </w:r>
    </w:p>
    <w:p w:rsidR="001B226C" w:rsidRPr="0032395B" w:rsidRDefault="001B226C" w:rsidP="00E10275">
      <w:pPr>
        <w:pStyle w:val="PR2"/>
        <w:numPr>
          <w:ilvl w:val="5"/>
          <w:numId w:val="8"/>
        </w:numPr>
        <w:tabs>
          <w:tab w:val="clear" w:pos="1440"/>
          <w:tab w:val="num" w:pos="1080"/>
        </w:tabs>
        <w:ind w:left="1080" w:hanging="360"/>
        <w:rPr>
          <w:sz w:val="20"/>
        </w:rPr>
      </w:pPr>
      <w:r w:rsidRPr="0032395B">
        <w:rPr>
          <w:sz w:val="20"/>
        </w:rPr>
        <w:t xml:space="preserve">Satisfactory Seeded Turf:  At end of maintenance period, a healthy, uniform, close stand of grass has been established, free of weeds and surface irregularities, with </w:t>
      </w:r>
      <w:r w:rsidR="0047209C" w:rsidRPr="0032395B">
        <w:rPr>
          <w:sz w:val="20"/>
        </w:rPr>
        <w:t xml:space="preserve">uniform </w:t>
      </w:r>
      <w:r w:rsidRPr="0032395B">
        <w:rPr>
          <w:sz w:val="20"/>
        </w:rPr>
        <w:t xml:space="preserve">coverage exceeding </w:t>
      </w:r>
      <w:r w:rsidR="0047209C" w:rsidRPr="0032395B">
        <w:rPr>
          <w:sz w:val="20"/>
        </w:rPr>
        <w:t>85</w:t>
      </w:r>
      <w:r w:rsidRPr="0032395B">
        <w:rPr>
          <w:b/>
          <w:sz w:val="20"/>
        </w:rPr>
        <w:t xml:space="preserve"> </w:t>
      </w:r>
      <w:r w:rsidRPr="0032395B">
        <w:rPr>
          <w:sz w:val="20"/>
        </w:rPr>
        <w:t xml:space="preserve">percent </w:t>
      </w:r>
      <w:r w:rsidR="0047209C" w:rsidRPr="0032395B">
        <w:rPr>
          <w:sz w:val="20"/>
        </w:rPr>
        <w:t xml:space="preserve">perennial </w:t>
      </w:r>
      <w:r w:rsidR="006657DC" w:rsidRPr="0032395B">
        <w:rPr>
          <w:sz w:val="20"/>
        </w:rPr>
        <w:t>vegetative</w:t>
      </w:r>
      <w:r w:rsidR="0047209C" w:rsidRPr="0032395B">
        <w:rPr>
          <w:sz w:val="20"/>
        </w:rPr>
        <w:t xml:space="preserve"> cover.</w:t>
      </w:r>
    </w:p>
    <w:p w:rsidR="001B226C" w:rsidRPr="0032395B" w:rsidRDefault="001B226C" w:rsidP="00E10275">
      <w:pPr>
        <w:pStyle w:val="PR2"/>
        <w:numPr>
          <w:ilvl w:val="5"/>
          <w:numId w:val="8"/>
        </w:numPr>
        <w:tabs>
          <w:tab w:val="clear" w:pos="1440"/>
          <w:tab w:val="num" w:pos="1080"/>
        </w:tabs>
        <w:ind w:left="1080" w:hanging="360"/>
        <w:rPr>
          <w:sz w:val="20"/>
        </w:rPr>
      </w:pPr>
      <w:r w:rsidRPr="0032395B">
        <w:rPr>
          <w:sz w:val="20"/>
        </w:rPr>
        <w:t>Satisfactory Sodded Turf:  At end of maintenance period, a healthy, well-rooted, even-colored, viable turf has been established, free of weeds, open joints, bare areas, and surface irregularities.</w:t>
      </w:r>
    </w:p>
    <w:p w:rsidR="001B226C" w:rsidRPr="0032395B" w:rsidRDefault="001B226C" w:rsidP="00E10275">
      <w:pPr>
        <w:pStyle w:val="PR2"/>
        <w:numPr>
          <w:ilvl w:val="5"/>
          <w:numId w:val="8"/>
        </w:numPr>
        <w:tabs>
          <w:tab w:val="clear" w:pos="1440"/>
          <w:tab w:val="num" w:pos="1080"/>
        </w:tabs>
        <w:ind w:left="1080" w:hanging="360"/>
        <w:rPr>
          <w:sz w:val="20"/>
        </w:rPr>
      </w:pPr>
      <w:r w:rsidRPr="0032395B">
        <w:rPr>
          <w:sz w:val="20"/>
        </w:rPr>
        <w:t>Satisfactory Plugged Turf:  At end of maintenance period, the required number of plugs has been established as well-rooted, viable patches of grass, and areas between plugs are free of weeds and other undesirable vegetation.</w:t>
      </w:r>
    </w:p>
    <w:p w:rsidR="001B226C" w:rsidRPr="0032395B" w:rsidRDefault="001B226C" w:rsidP="00E10275">
      <w:pPr>
        <w:pStyle w:val="PR2"/>
        <w:numPr>
          <w:ilvl w:val="5"/>
          <w:numId w:val="8"/>
        </w:numPr>
        <w:tabs>
          <w:tab w:val="clear" w:pos="1440"/>
          <w:tab w:val="num" w:pos="1080"/>
        </w:tabs>
        <w:ind w:left="1080" w:hanging="360"/>
        <w:rPr>
          <w:sz w:val="20"/>
        </w:rPr>
      </w:pPr>
      <w:r w:rsidRPr="0032395B">
        <w:rPr>
          <w:sz w:val="20"/>
        </w:rPr>
        <w:t>Satisfactory Sprigged Turf:  At end of maintenance period, the required number of sprigs has been established as well-rooted, viable plants, and areas between sprigs are free of weeds and other undesirable vegetation.</w:t>
      </w:r>
    </w:p>
    <w:p w:rsidR="00037A70" w:rsidRPr="0032395B" w:rsidRDefault="00037A70" w:rsidP="00A80DE3">
      <w:pPr>
        <w:pStyle w:val="PR1"/>
        <w:numPr>
          <w:ilvl w:val="4"/>
          <w:numId w:val="8"/>
        </w:numPr>
        <w:tabs>
          <w:tab w:val="clear" w:pos="864"/>
          <w:tab w:val="num" w:pos="720"/>
        </w:tabs>
        <w:spacing w:before="0"/>
        <w:ind w:left="720" w:hanging="540"/>
        <w:rPr>
          <w:sz w:val="20"/>
        </w:rPr>
      </w:pPr>
      <w:r w:rsidRPr="0032395B">
        <w:rPr>
          <w:sz w:val="20"/>
        </w:rPr>
        <w:t xml:space="preserve">After grass growth has </w:t>
      </w:r>
      <w:r w:rsidR="00A470E2" w:rsidRPr="0032395B">
        <w:rPr>
          <w:sz w:val="20"/>
        </w:rPr>
        <w:t>started</w:t>
      </w:r>
      <w:r w:rsidRPr="0032395B">
        <w:rPr>
          <w:sz w:val="20"/>
        </w:rPr>
        <w:t xml:space="preserve"> all areas or parts of areas, which fail to show a uniform stand of grass for any reason whatsoever shall be re-seeded repeatedly until all areas are covered with a satisfactory growth of grass at no additional cost to the Owner.</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Use specified materials to reestablish turf that does not comply with requirements and continue maintenance until turf is satisfactory.</w:t>
      </w:r>
    </w:p>
    <w:p w:rsidR="001B226C" w:rsidRPr="0032395B" w:rsidRDefault="001B226C" w:rsidP="0032395B">
      <w:pPr>
        <w:pStyle w:val="ART"/>
        <w:numPr>
          <w:ilvl w:val="3"/>
          <w:numId w:val="8"/>
        </w:numPr>
        <w:tabs>
          <w:tab w:val="clear" w:pos="864"/>
          <w:tab w:val="num" w:pos="720"/>
        </w:tabs>
        <w:spacing w:before="240"/>
        <w:ind w:left="720" w:hanging="720"/>
        <w:rPr>
          <w:sz w:val="20"/>
        </w:rPr>
      </w:pPr>
      <w:r w:rsidRPr="0032395B">
        <w:rPr>
          <w:sz w:val="20"/>
        </w:rPr>
        <w:t>MEADOW</w:t>
      </w:r>
      <w:r w:rsidR="00BF6AEE" w:rsidRPr="0032395B">
        <w:rPr>
          <w:sz w:val="20"/>
        </w:rPr>
        <w:t xml:space="preserve"> GRASSES AND WILDFLOWERS</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 xml:space="preserve">Sow seed with spreader or seeding machine.  Do not broadcast or drop seed when wind velocity exceeds </w:t>
      </w:r>
      <w:r w:rsidRPr="00A470E2">
        <w:rPr>
          <w:rStyle w:val="IP"/>
          <w:color w:val="auto"/>
          <w:sz w:val="20"/>
        </w:rPr>
        <w:t>5 mph</w:t>
      </w:r>
      <w:r w:rsidRPr="00A470E2">
        <w:rPr>
          <w:rStyle w:val="SI"/>
          <w:color w:val="auto"/>
          <w:sz w:val="20"/>
        </w:rPr>
        <w:t xml:space="preserve"> (8 km/h)</w:t>
      </w:r>
      <w:r w:rsidRPr="00A470E2">
        <w:rPr>
          <w:sz w:val="20"/>
        </w:rPr>
        <w:t>.  Evenly distribute seed by sowing equal quantities in two directions at right angles to each other.</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Do not use wet seed or seed that is moldy or otherwise damaged.</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 xml:space="preserve">Sow seed at a total rate </w:t>
      </w:r>
      <w:r w:rsidR="00BF6AEE" w:rsidRPr="00A470E2">
        <w:rPr>
          <w:sz w:val="20"/>
        </w:rPr>
        <w:t>as shown on the drawings.</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 xml:space="preserve">Brush seed into top </w:t>
      </w:r>
      <w:r w:rsidRPr="00A470E2">
        <w:rPr>
          <w:rStyle w:val="IP"/>
          <w:color w:val="auto"/>
          <w:sz w:val="20"/>
        </w:rPr>
        <w:t>1/16 inch</w:t>
      </w:r>
      <w:r w:rsidRPr="00A470E2">
        <w:rPr>
          <w:rStyle w:val="SI"/>
          <w:color w:val="auto"/>
          <w:sz w:val="20"/>
        </w:rPr>
        <w:t xml:space="preserve"> (1.6 mm)</w:t>
      </w:r>
      <w:r w:rsidRPr="00A470E2">
        <w:rPr>
          <w:sz w:val="20"/>
        </w:rPr>
        <w:t xml:space="preserve"> of soil, roll lightly, and water with fine spray.</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Protect seeded areas from hot, dry weather or drying winds by applying compost</w:t>
      </w:r>
      <w:r w:rsidR="00A74A75" w:rsidRPr="00A470E2">
        <w:rPr>
          <w:sz w:val="20"/>
        </w:rPr>
        <w:t xml:space="preserve"> or straw</w:t>
      </w:r>
      <w:r w:rsidRPr="00A470E2">
        <w:rPr>
          <w:sz w:val="20"/>
        </w:rPr>
        <w:t xml:space="preserve"> mulch within 24 hours after completing seeding operations.  Soak areas, scatter mulch uniformly to a thickness of </w:t>
      </w:r>
      <w:r w:rsidRPr="00A470E2">
        <w:rPr>
          <w:rStyle w:val="IP"/>
          <w:color w:val="auto"/>
          <w:sz w:val="20"/>
        </w:rPr>
        <w:t>3/16 inch</w:t>
      </w:r>
      <w:r w:rsidRPr="00A470E2">
        <w:rPr>
          <w:rStyle w:val="SI"/>
          <w:color w:val="auto"/>
          <w:sz w:val="20"/>
        </w:rPr>
        <w:t xml:space="preserve"> (4.8 mm)</w:t>
      </w:r>
      <w:r w:rsidRPr="00A470E2">
        <w:rPr>
          <w:sz w:val="20"/>
        </w:rPr>
        <w:t>, and roll surface smooth.</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Water newly planted areas and keep moist until meadow is established.</w:t>
      </w:r>
    </w:p>
    <w:p w:rsidR="001B226C" w:rsidRPr="00A470E2" w:rsidRDefault="001B226C" w:rsidP="0032395B">
      <w:pPr>
        <w:pStyle w:val="ART"/>
        <w:numPr>
          <w:ilvl w:val="3"/>
          <w:numId w:val="8"/>
        </w:numPr>
        <w:tabs>
          <w:tab w:val="clear" w:pos="864"/>
          <w:tab w:val="num" w:pos="720"/>
        </w:tabs>
        <w:spacing w:before="240"/>
        <w:ind w:left="720" w:hanging="720"/>
        <w:rPr>
          <w:sz w:val="20"/>
        </w:rPr>
      </w:pPr>
      <w:r w:rsidRPr="00A470E2">
        <w:rPr>
          <w:sz w:val="20"/>
        </w:rPr>
        <w:t xml:space="preserve">MEADOW </w:t>
      </w:r>
      <w:r w:rsidR="00A74A75" w:rsidRPr="00A470E2">
        <w:rPr>
          <w:sz w:val="20"/>
        </w:rPr>
        <w:t xml:space="preserve">GRASSES AND WILDFLOWER </w:t>
      </w:r>
      <w:r w:rsidRPr="00A470E2">
        <w:rPr>
          <w:sz w:val="20"/>
        </w:rPr>
        <w:t>MAINTENANCE</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Maintain and establish meadow by watering, weeding, mowing, trimming, replanting, and performing other operations as required to establish a healthy, viable meadow.  Roll, regrade, and replant bare or eroded areas and remulch.  Provide materials and installation the same as those used in the original installation.</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Fill in as necessary soil subsidence that may occur because of settling or other processes.  Replace materials and meadow damaged or lost in areas of subsidence.</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In areas where mulch has been disturbed by wind or maintenance operations, add new mulch and anchor as required to prevent displacement.</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Apply treatments as required to keep meadow and soil free of pests and pathogens or disease.  Use integrated pest management practices whenever possible to minimize the use of pesticides and reduce hazards.</w:t>
      </w:r>
    </w:p>
    <w:p w:rsidR="001B226C" w:rsidRPr="00A470E2" w:rsidRDefault="001B226C" w:rsidP="00A80DE3">
      <w:pPr>
        <w:pStyle w:val="PR1"/>
        <w:numPr>
          <w:ilvl w:val="4"/>
          <w:numId w:val="8"/>
        </w:numPr>
        <w:tabs>
          <w:tab w:val="clear" w:pos="864"/>
          <w:tab w:val="num" w:pos="720"/>
        </w:tabs>
        <w:spacing w:before="0"/>
        <w:ind w:left="720" w:hanging="540"/>
        <w:rPr>
          <w:sz w:val="20"/>
        </w:rPr>
      </w:pPr>
      <w:r w:rsidRPr="00A470E2">
        <w:rPr>
          <w:sz w:val="20"/>
        </w:rPr>
        <w:t xml:space="preserve">Watering:  </w:t>
      </w:r>
      <w:r w:rsidR="00A74A75" w:rsidRPr="00A470E2">
        <w:rPr>
          <w:sz w:val="20"/>
        </w:rPr>
        <w:t xml:space="preserve">If indicated on the drawings, </w:t>
      </w:r>
      <w:r w:rsidR="006657DC" w:rsidRPr="00A470E2">
        <w:rPr>
          <w:sz w:val="20"/>
        </w:rPr>
        <w:t>install</w:t>
      </w:r>
      <w:r w:rsidR="00A74A75" w:rsidRPr="00A470E2">
        <w:rPr>
          <w:sz w:val="20"/>
        </w:rPr>
        <w:t xml:space="preserve"> </w:t>
      </w:r>
      <w:r w:rsidRPr="00A470E2">
        <w:rPr>
          <w:sz w:val="20"/>
        </w:rPr>
        <w:t>and maintain temporary piping, hoses, and meadow-watering equipment to convey water from sources and to keep meadow uniformly moist.</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Schedule watering to prevent wilting, puddling, erosion, and displacement of seed or mulch.  Lay out temporary watering system to avoid walking over muddy or newly planted areas.</w:t>
      </w:r>
    </w:p>
    <w:p w:rsidR="001B226C" w:rsidRPr="00A470E2" w:rsidRDefault="001B226C" w:rsidP="00E10275">
      <w:pPr>
        <w:pStyle w:val="PR2"/>
        <w:numPr>
          <w:ilvl w:val="5"/>
          <w:numId w:val="8"/>
        </w:numPr>
        <w:tabs>
          <w:tab w:val="clear" w:pos="1440"/>
          <w:tab w:val="num" w:pos="1080"/>
        </w:tabs>
        <w:ind w:left="1080" w:hanging="360"/>
        <w:rPr>
          <w:sz w:val="20"/>
        </w:rPr>
      </w:pPr>
      <w:r w:rsidRPr="00A470E2">
        <w:rPr>
          <w:sz w:val="20"/>
        </w:rPr>
        <w:t xml:space="preserve">Water </w:t>
      </w:r>
      <w:r w:rsidR="00A470E2" w:rsidRPr="00A470E2">
        <w:rPr>
          <w:sz w:val="20"/>
        </w:rPr>
        <w:t>meadow with fine sprays</w:t>
      </w:r>
      <w:r w:rsidRPr="00A470E2">
        <w:rPr>
          <w:sz w:val="20"/>
        </w:rPr>
        <w:t xml:space="preserve"> at a minimum rate of </w:t>
      </w:r>
      <w:r w:rsidRPr="00A470E2">
        <w:rPr>
          <w:rStyle w:val="IP"/>
          <w:color w:val="auto"/>
          <w:sz w:val="20"/>
        </w:rPr>
        <w:t>1/2 inch</w:t>
      </w:r>
      <w:r w:rsidRPr="00A470E2">
        <w:rPr>
          <w:rStyle w:val="SI"/>
          <w:color w:val="auto"/>
          <w:sz w:val="20"/>
        </w:rPr>
        <w:t xml:space="preserve"> (13 mm)</w:t>
      </w:r>
      <w:r w:rsidRPr="00A470E2">
        <w:rPr>
          <w:sz w:val="20"/>
        </w:rPr>
        <w:t xml:space="preserve"> per week </w:t>
      </w:r>
      <w:r w:rsidR="00A74A75" w:rsidRPr="00A470E2">
        <w:rPr>
          <w:sz w:val="20"/>
        </w:rPr>
        <w:t xml:space="preserve">until final </w:t>
      </w:r>
      <w:r w:rsidR="006657DC" w:rsidRPr="00A470E2">
        <w:rPr>
          <w:sz w:val="20"/>
        </w:rPr>
        <w:t>acceptance</w:t>
      </w:r>
      <w:r w:rsidRPr="00A470E2">
        <w:rPr>
          <w:sz w:val="20"/>
        </w:rPr>
        <w:t xml:space="preserve"> unless rainfall precipitation is adequate.</w:t>
      </w:r>
    </w:p>
    <w:p w:rsidR="001B226C" w:rsidRPr="0032395B" w:rsidRDefault="001B226C" w:rsidP="0032395B">
      <w:pPr>
        <w:pStyle w:val="ART"/>
        <w:numPr>
          <w:ilvl w:val="3"/>
          <w:numId w:val="8"/>
        </w:numPr>
        <w:tabs>
          <w:tab w:val="clear" w:pos="864"/>
          <w:tab w:val="num" w:pos="720"/>
        </w:tabs>
        <w:spacing w:before="240"/>
        <w:ind w:left="720" w:hanging="720"/>
        <w:rPr>
          <w:sz w:val="20"/>
        </w:rPr>
      </w:pPr>
      <w:r w:rsidRPr="0032395B">
        <w:rPr>
          <w:sz w:val="20"/>
        </w:rPr>
        <w:t>PESTICIDE APPLICATION</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Apply pesticides and other chemical products and biological control agents in accordance with requirements of authorities having jurisdiction and manufacturer's written recommendations.  Coordinate applications with Owner's operations and others in proximity to the Work.  Notify Owner before each application is performed.</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Post-Emergent Herbicides (Selective and Non-Selective):  Apply only as necessary to treat already-germinated weeds and in accordance with manufacturer's written recommendations.</w:t>
      </w:r>
    </w:p>
    <w:p w:rsidR="001B226C" w:rsidRPr="0032395B" w:rsidRDefault="001B226C" w:rsidP="0032395B">
      <w:pPr>
        <w:pStyle w:val="ART"/>
        <w:numPr>
          <w:ilvl w:val="3"/>
          <w:numId w:val="8"/>
        </w:numPr>
        <w:tabs>
          <w:tab w:val="clear" w:pos="864"/>
          <w:tab w:val="num" w:pos="720"/>
        </w:tabs>
        <w:spacing w:before="240"/>
        <w:ind w:left="720" w:hanging="720"/>
        <w:rPr>
          <w:sz w:val="20"/>
        </w:rPr>
      </w:pPr>
      <w:r w:rsidRPr="0032395B">
        <w:rPr>
          <w:sz w:val="20"/>
        </w:rPr>
        <w:t>CLEANUP AND PROTECTION</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Promptly remove soil and debris created by turf work from paved areas.  Clean wheels of vehicles before leaving site to avoid tracking soil onto roads, walks, or other paved areas.</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Erect temporary fencing or barricades and warning signs as required to protect newly planted areas from traffic.  Maintain fencing and barricades throughout initial maintenance period and remove after plantings are established.</w:t>
      </w:r>
    </w:p>
    <w:p w:rsidR="001B226C" w:rsidRPr="0032395B" w:rsidRDefault="001B226C" w:rsidP="00A80DE3">
      <w:pPr>
        <w:pStyle w:val="PR1"/>
        <w:numPr>
          <w:ilvl w:val="4"/>
          <w:numId w:val="8"/>
        </w:numPr>
        <w:tabs>
          <w:tab w:val="clear" w:pos="864"/>
          <w:tab w:val="num" w:pos="720"/>
        </w:tabs>
        <w:spacing w:before="0"/>
        <w:ind w:left="720" w:hanging="540"/>
        <w:rPr>
          <w:sz w:val="20"/>
        </w:rPr>
      </w:pPr>
      <w:r w:rsidRPr="0032395B">
        <w:rPr>
          <w:sz w:val="20"/>
        </w:rPr>
        <w:t>Remove nondegradable erosion-control measures after grass establishment period.</w:t>
      </w:r>
    </w:p>
    <w:p w:rsidR="001B226C" w:rsidRPr="0032395B" w:rsidRDefault="001B226C" w:rsidP="00E10275">
      <w:pPr>
        <w:pStyle w:val="EOS"/>
        <w:spacing w:before="240"/>
        <w:jc w:val="center"/>
        <w:rPr>
          <w:sz w:val="20"/>
        </w:rPr>
      </w:pPr>
      <w:r w:rsidRPr="0032395B">
        <w:rPr>
          <w:sz w:val="20"/>
        </w:rPr>
        <w:t>END OF SECTION 329200</w:t>
      </w:r>
    </w:p>
    <w:sectPr w:rsidR="001B226C" w:rsidRPr="0032395B" w:rsidSect="007D3A63">
      <w:headerReference w:type="default" r:id="rId8"/>
      <w:footerReference w:type="default" r:id="rId9"/>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2AC" w:rsidRDefault="00FA72AC">
      <w:r>
        <w:separator/>
      </w:r>
    </w:p>
  </w:endnote>
  <w:endnote w:type="continuationSeparator" w:id="0">
    <w:p w:rsidR="00FA72AC" w:rsidRDefault="00FA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34B" w:rsidRDefault="003B634B" w:rsidP="003B634B">
    <w:pPr>
      <w:tabs>
        <w:tab w:val="right" w:pos="9360"/>
      </w:tabs>
    </w:pPr>
    <w:r>
      <w:rPr>
        <w:b/>
        <w:sz w:val="20"/>
      </w:rPr>
      <w:t>TURF AND GRASSES</w:t>
    </w:r>
    <w:r>
      <w:rPr>
        <w:b/>
        <w:sz w:val="20"/>
      </w:rPr>
      <w:tab/>
      <w:t>02921</w:t>
    </w:r>
    <w:r w:rsidRPr="005439C4">
      <w:rPr>
        <w:b/>
        <w:sz w:val="20"/>
      </w:rPr>
      <w:t xml:space="preserve"> - </w:t>
    </w:r>
    <w:r w:rsidR="00246D77" w:rsidRPr="005439C4">
      <w:rPr>
        <w:rStyle w:val="PageNumber"/>
        <w:b/>
        <w:sz w:val="20"/>
      </w:rPr>
      <w:fldChar w:fldCharType="begin"/>
    </w:r>
    <w:r w:rsidRPr="005439C4">
      <w:rPr>
        <w:rStyle w:val="PageNumber"/>
        <w:b/>
        <w:sz w:val="20"/>
      </w:rPr>
      <w:instrText xml:space="preserve"> PAGE </w:instrText>
    </w:r>
    <w:r w:rsidR="00246D77" w:rsidRPr="005439C4">
      <w:rPr>
        <w:rStyle w:val="PageNumber"/>
        <w:b/>
        <w:sz w:val="20"/>
      </w:rPr>
      <w:fldChar w:fldCharType="separate"/>
    </w:r>
    <w:r w:rsidR="001E66B0">
      <w:rPr>
        <w:rStyle w:val="PageNumber"/>
        <w:b/>
        <w:noProof/>
        <w:sz w:val="20"/>
      </w:rPr>
      <w:t>1</w:t>
    </w:r>
    <w:r w:rsidR="00246D77" w:rsidRPr="005439C4">
      <w:rPr>
        <w:rStyle w:val="PageNumbe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2AC" w:rsidRDefault="00FA72AC">
      <w:r>
        <w:separator/>
      </w:r>
    </w:p>
  </w:footnote>
  <w:footnote w:type="continuationSeparator" w:id="0">
    <w:p w:rsidR="00FA72AC" w:rsidRDefault="00FA72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34B" w:rsidRDefault="003B634B" w:rsidP="003B634B">
    <w:pPr>
      <w:pStyle w:val="HDR"/>
      <w:rPr>
        <w:sz w:val="20"/>
      </w:rPr>
    </w:pPr>
    <w:r>
      <w:rPr>
        <w:b/>
        <w:sz w:val="20"/>
      </w:rPr>
      <w:t xml:space="preserve">LOWE’S OF </w:t>
    </w:r>
    <w:r w:rsidR="00B941A1">
      <w:rPr>
        <w:b/>
        <w:sz w:val="20"/>
      </w:rPr>
      <w:t>WESTLAKE, FL.</w:t>
    </w:r>
    <w:r>
      <w:rPr>
        <w:sz w:val="20"/>
      </w:rPr>
      <w:tab/>
    </w:r>
    <w:r>
      <w:rPr>
        <w:sz w:val="20"/>
      </w:rPr>
      <w:tab/>
    </w:r>
    <w:r w:rsidR="00F21CC9">
      <w:rPr>
        <w:b/>
        <w:sz w:val="20"/>
      </w:rPr>
      <w:t>09</w:t>
    </w:r>
    <w:r w:rsidR="005C3AE0">
      <w:rPr>
        <w:b/>
        <w:sz w:val="20"/>
      </w:rPr>
      <w:t>/</w:t>
    </w:r>
    <w:r w:rsidR="00F21CC9">
      <w:rPr>
        <w:b/>
        <w:sz w:val="20"/>
      </w:rPr>
      <w:t>2016</w:t>
    </w:r>
  </w:p>
  <w:p w:rsidR="006657DC" w:rsidRDefault="006657DC">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F1A7A8E"/>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1500E91"/>
    <w:multiLevelType w:val="multilevel"/>
    <w:tmpl w:val="DF1A7A8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106776E8"/>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29BC39AE"/>
    <w:multiLevelType w:val="multilevel"/>
    <w:tmpl w:val="DF1A7A8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 w15:restartNumberingAfterBreak="0">
    <w:nsid w:val="722B31ED"/>
    <w:multiLevelType w:val="multilevel"/>
    <w:tmpl w:val="DF1A7A8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2"/>
  </w:num>
  <w:num w:numId="3">
    <w:abstractNumId w:val="4"/>
  </w:num>
  <w:num w:numId="4">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5">
    <w:abstractNumId w:val="1"/>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0%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7">
    <w:abstractNumId w:val="3"/>
  </w:num>
  <w:num w:numId="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1B226C"/>
    <w:rsid w:val="00037A70"/>
    <w:rsid w:val="000806B0"/>
    <w:rsid w:val="000B0724"/>
    <w:rsid w:val="00140990"/>
    <w:rsid w:val="001472CB"/>
    <w:rsid w:val="00165105"/>
    <w:rsid w:val="00171770"/>
    <w:rsid w:val="001912D2"/>
    <w:rsid w:val="001B226C"/>
    <w:rsid w:val="001D7199"/>
    <w:rsid w:val="001E66B0"/>
    <w:rsid w:val="00246D77"/>
    <w:rsid w:val="00282FBD"/>
    <w:rsid w:val="002969AE"/>
    <w:rsid w:val="00306D6B"/>
    <w:rsid w:val="0032395B"/>
    <w:rsid w:val="00332446"/>
    <w:rsid w:val="00342B17"/>
    <w:rsid w:val="00351E51"/>
    <w:rsid w:val="00361EE0"/>
    <w:rsid w:val="0036340B"/>
    <w:rsid w:val="003B634B"/>
    <w:rsid w:val="00435934"/>
    <w:rsid w:val="00437C43"/>
    <w:rsid w:val="00441881"/>
    <w:rsid w:val="0047209C"/>
    <w:rsid w:val="004904E5"/>
    <w:rsid w:val="00491371"/>
    <w:rsid w:val="004C661A"/>
    <w:rsid w:val="00513912"/>
    <w:rsid w:val="00516AE5"/>
    <w:rsid w:val="0055784C"/>
    <w:rsid w:val="005667B1"/>
    <w:rsid w:val="005C3AE0"/>
    <w:rsid w:val="005D41E0"/>
    <w:rsid w:val="005F53C7"/>
    <w:rsid w:val="00607627"/>
    <w:rsid w:val="006657DC"/>
    <w:rsid w:val="006837EA"/>
    <w:rsid w:val="006F00DB"/>
    <w:rsid w:val="006F37A9"/>
    <w:rsid w:val="00740295"/>
    <w:rsid w:val="00786894"/>
    <w:rsid w:val="007D3A63"/>
    <w:rsid w:val="0080282C"/>
    <w:rsid w:val="0081642A"/>
    <w:rsid w:val="008407C7"/>
    <w:rsid w:val="008A2160"/>
    <w:rsid w:val="008A48C5"/>
    <w:rsid w:val="008F0CC9"/>
    <w:rsid w:val="008F3E68"/>
    <w:rsid w:val="008F6F29"/>
    <w:rsid w:val="00965171"/>
    <w:rsid w:val="00966F50"/>
    <w:rsid w:val="00984D35"/>
    <w:rsid w:val="009C0D82"/>
    <w:rsid w:val="00A413BC"/>
    <w:rsid w:val="00A470E2"/>
    <w:rsid w:val="00A72D0B"/>
    <w:rsid w:val="00A74A75"/>
    <w:rsid w:val="00A80DE3"/>
    <w:rsid w:val="00AB58EC"/>
    <w:rsid w:val="00AB715B"/>
    <w:rsid w:val="00AC6125"/>
    <w:rsid w:val="00AD0A53"/>
    <w:rsid w:val="00AD3B35"/>
    <w:rsid w:val="00AE31DE"/>
    <w:rsid w:val="00B07EE7"/>
    <w:rsid w:val="00B4388B"/>
    <w:rsid w:val="00B7245B"/>
    <w:rsid w:val="00B83F9B"/>
    <w:rsid w:val="00B941A1"/>
    <w:rsid w:val="00BF6AEE"/>
    <w:rsid w:val="00C50A31"/>
    <w:rsid w:val="00C53C6E"/>
    <w:rsid w:val="00C62F23"/>
    <w:rsid w:val="00C74BED"/>
    <w:rsid w:val="00CB43B5"/>
    <w:rsid w:val="00D14AD0"/>
    <w:rsid w:val="00D4457C"/>
    <w:rsid w:val="00D77B4F"/>
    <w:rsid w:val="00D84E83"/>
    <w:rsid w:val="00DD134D"/>
    <w:rsid w:val="00DF2BF6"/>
    <w:rsid w:val="00DF4865"/>
    <w:rsid w:val="00E04FAE"/>
    <w:rsid w:val="00E10275"/>
    <w:rsid w:val="00E95149"/>
    <w:rsid w:val="00EA293E"/>
    <w:rsid w:val="00EB100E"/>
    <w:rsid w:val="00EC1C85"/>
    <w:rsid w:val="00EC4254"/>
    <w:rsid w:val="00ED19A7"/>
    <w:rsid w:val="00F21CC9"/>
    <w:rsid w:val="00F246B6"/>
    <w:rsid w:val="00F75B2F"/>
    <w:rsid w:val="00FA72AC"/>
    <w:rsid w:val="00FB5402"/>
    <w:rsid w:val="00FC5AC3"/>
    <w:rsid w:val="00FE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AF16D2-35F7-45D4-B259-438B12B2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F5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966F50"/>
    <w:pPr>
      <w:tabs>
        <w:tab w:val="center" w:pos="4608"/>
        <w:tab w:val="right" w:pos="9360"/>
      </w:tabs>
      <w:suppressAutoHyphens/>
      <w:jc w:val="both"/>
    </w:pPr>
  </w:style>
  <w:style w:type="paragraph" w:customStyle="1" w:styleId="FTR">
    <w:name w:val="FTR"/>
    <w:basedOn w:val="Normal"/>
    <w:rsid w:val="00966F50"/>
    <w:pPr>
      <w:tabs>
        <w:tab w:val="right" w:pos="9360"/>
      </w:tabs>
      <w:suppressAutoHyphens/>
      <w:jc w:val="both"/>
    </w:pPr>
  </w:style>
  <w:style w:type="paragraph" w:customStyle="1" w:styleId="SCT">
    <w:name w:val="SCT"/>
    <w:basedOn w:val="Normal"/>
    <w:next w:val="PRT"/>
    <w:rsid w:val="00966F50"/>
    <w:pPr>
      <w:suppressAutoHyphens/>
      <w:spacing w:before="240"/>
      <w:jc w:val="both"/>
    </w:pPr>
  </w:style>
  <w:style w:type="paragraph" w:customStyle="1" w:styleId="PRT">
    <w:name w:val="PRT"/>
    <w:basedOn w:val="Normal"/>
    <w:next w:val="ART"/>
    <w:rsid w:val="00966F50"/>
    <w:pPr>
      <w:keepNext/>
      <w:numPr>
        <w:numId w:val="1"/>
      </w:numPr>
      <w:suppressAutoHyphens/>
      <w:spacing w:before="480"/>
      <w:jc w:val="both"/>
      <w:outlineLvl w:val="0"/>
    </w:pPr>
  </w:style>
  <w:style w:type="paragraph" w:customStyle="1" w:styleId="SUT">
    <w:name w:val="SUT"/>
    <w:basedOn w:val="Normal"/>
    <w:next w:val="PR1"/>
    <w:rsid w:val="00966F50"/>
    <w:pPr>
      <w:numPr>
        <w:ilvl w:val="1"/>
        <w:numId w:val="1"/>
      </w:numPr>
      <w:suppressAutoHyphens/>
      <w:spacing w:before="240"/>
      <w:jc w:val="both"/>
      <w:outlineLvl w:val="0"/>
    </w:pPr>
  </w:style>
  <w:style w:type="paragraph" w:customStyle="1" w:styleId="DST">
    <w:name w:val="DST"/>
    <w:basedOn w:val="Normal"/>
    <w:next w:val="PR1"/>
    <w:rsid w:val="00966F50"/>
    <w:pPr>
      <w:numPr>
        <w:ilvl w:val="2"/>
        <w:numId w:val="1"/>
      </w:numPr>
      <w:suppressAutoHyphens/>
      <w:spacing w:before="240"/>
      <w:jc w:val="both"/>
      <w:outlineLvl w:val="0"/>
    </w:pPr>
  </w:style>
  <w:style w:type="paragraph" w:customStyle="1" w:styleId="ART">
    <w:name w:val="ART"/>
    <w:basedOn w:val="Normal"/>
    <w:next w:val="PR1"/>
    <w:rsid w:val="00966F50"/>
    <w:pPr>
      <w:keepNext/>
      <w:numPr>
        <w:ilvl w:val="3"/>
        <w:numId w:val="1"/>
      </w:numPr>
      <w:suppressAutoHyphens/>
      <w:spacing w:before="480"/>
      <w:jc w:val="both"/>
      <w:outlineLvl w:val="1"/>
    </w:pPr>
  </w:style>
  <w:style w:type="paragraph" w:customStyle="1" w:styleId="PR1">
    <w:name w:val="PR1"/>
    <w:basedOn w:val="Normal"/>
    <w:rsid w:val="00966F50"/>
    <w:pPr>
      <w:numPr>
        <w:ilvl w:val="4"/>
        <w:numId w:val="1"/>
      </w:numPr>
      <w:suppressAutoHyphens/>
      <w:spacing w:before="240"/>
      <w:jc w:val="both"/>
      <w:outlineLvl w:val="2"/>
    </w:pPr>
  </w:style>
  <w:style w:type="paragraph" w:customStyle="1" w:styleId="PR2">
    <w:name w:val="PR2"/>
    <w:basedOn w:val="Normal"/>
    <w:rsid w:val="00966F50"/>
    <w:pPr>
      <w:numPr>
        <w:ilvl w:val="5"/>
        <w:numId w:val="1"/>
      </w:numPr>
      <w:suppressAutoHyphens/>
      <w:jc w:val="both"/>
      <w:outlineLvl w:val="3"/>
    </w:pPr>
  </w:style>
  <w:style w:type="paragraph" w:customStyle="1" w:styleId="PR3">
    <w:name w:val="PR3"/>
    <w:basedOn w:val="Normal"/>
    <w:rsid w:val="00966F50"/>
    <w:pPr>
      <w:numPr>
        <w:ilvl w:val="6"/>
        <w:numId w:val="1"/>
      </w:numPr>
      <w:suppressAutoHyphens/>
      <w:jc w:val="both"/>
      <w:outlineLvl w:val="4"/>
    </w:pPr>
  </w:style>
  <w:style w:type="paragraph" w:customStyle="1" w:styleId="PR4">
    <w:name w:val="PR4"/>
    <w:basedOn w:val="Normal"/>
    <w:rsid w:val="00966F50"/>
    <w:pPr>
      <w:numPr>
        <w:ilvl w:val="7"/>
        <w:numId w:val="1"/>
      </w:numPr>
      <w:suppressAutoHyphens/>
      <w:jc w:val="both"/>
      <w:outlineLvl w:val="5"/>
    </w:pPr>
  </w:style>
  <w:style w:type="paragraph" w:customStyle="1" w:styleId="PR5">
    <w:name w:val="PR5"/>
    <w:basedOn w:val="Normal"/>
    <w:rsid w:val="00966F50"/>
    <w:pPr>
      <w:numPr>
        <w:ilvl w:val="8"/>
        <w:numId w:val="1"/>
      </w:numPr>
      <w:suppressAutoHyphens/>
      <w:jc w:val="both"/>
      <w:outlineLvl w:val="6"/>
    </w:pPr>
  </w:style>
  <w:style w:type="paragraph" w:customStyle="1" w:styleId="TB1">
    <w:name w:val="TB1"/>
    <w:basedOn w:val="Normal"/>
    <w:next w:val="PR1"/>
    <w:rsid w:val="00966F50"/>
    <w:pPr>
      <w:suppressAutoHyphens/>
      <w:spacing w:before="240"/>
      <w:ind w:left="288"/>
      <w:jc w:val="both"/>
    </w:pPr>
  </w:style>
  <w:style w:type="paragraph" w:customStyle="1" w:styleId="TB2">
    <w:name w:val="TB2"/>
    <w:basedOn w:val="Normal"/>
    <w:next w:val="PR2"/>
    <w:rsid w:val="00966F50"/>
    <w:pPr>
      <w:suppressAutoHyphens/>
      <w:spacing w:before="240"/>
      <w:ind w:left="864"/>
      <w:jc w:val="both"/>
    </w:pPr>
  </w:style>
  <w:style w:type="paragraph" w:customStyle="1" w:styleId="TB3">
    <w:name w:val="TB3"/>
    <w:basedOn w:val="Normal"/>
    <w:next w:val="PR3"/>
    <w:rsid w:val="00966F50"/>
    <w:pPr>
      <w:suppressAutoHyphens/>
      <w:spacing w:before="240"/>
      <w:ind w:left="1440"/>
      <w:jc w:val="both"/>
    </w:pPr>
  </w:style>
  <w:style w:type="paragraph" w:customStyle="1" w:styleId="TB4">
    <w:name w:val="TB4"/>
    <w:basedOn w:val="Normal"/>
    <w:next w:val="PR4"/>
    <w:rsid w:val="00966F50"/>
    <w:pPr>
      <w:suppressAutoHyphens/>
      <w:spacing w:before="240"/>
      <w:ind w:left="2016"/>
      <w:jc w:val="both"/>
    </w:pPr>
  </w:style>
  <w:style w:type="paragraph" w:customStyle="1" w:styleId="TB5">
    <w:name w:val="TB5"/>
    <w:basedOn w:val="Normal"/>
    <w:next w:val="PR5"/>
    <w:rsid w:val="00966F50"/>
    <w:pPr>
      <w:suppressAutoHyphens/>
      <w:spacing w:before="240"/>
      <w:ind w:left="2592"/>
      <w:jc w:val="both"/>
    </w:pPr>
  </w:style>
  <w:style w:type="paragraph" w:customStyle="1" w:styleId="TF1">
    <w:name w:val="TF1"/>
    <w:basedOn w:val="Normal"/>
    <w:next w:val="TB1"/>
    <w:rsid w:val="00966F50"/>
    <w:pPr>
      <w:suppressAutoHyphens/>
      <w:spacing w:before="240"/>
      <w:ind w:left="288"/>
      <w:jc w:val="both"/>
    </w:pPr>
  </w:style>
  <w:style w:type="paragraph" w:customStyle="1" w:styleId="TF2">
    <w:name w:val="TF2"/>
    <w:basedOn w:val="Normal"/>
    <w:next w:val="TB2"/>
    <w:rsid w:val="00966F50"/>
    <w:pPr>
      <w:suppressAutoHyphens/>
      <w:spacing w:before="240"/>
      <w:ind w:left="864"/>
      <w:jc w:val="both"/>
    </w:pPr>
  </w:style>
  <w:style w:type="paragraph" w:customStyle="1" w:styleId="TF3">
    <w:name w:val="TF3"/>
    <w:basedOn w:val="Normal"/>
    <w:next w:val="TB3"/>
    <w:rsid w:val="00966F50"/>
    <w:pPr>
      <w:suppressAutoHyphens/>
      <w:spacing w:before="240"/>
      <w:ind w:left="1440"/>
      <w:jc w:val="both"/>
    </w:pPr>
  </w:style>
  <w:style w:type="paragraph" w:customStyle="1" w:styleId="TF4">
    <w:name w:val="TF4"/>
    <w:basedOn w:val="Normal"/>
    <w:next w:val="TB4"/>
    <w:rsid w:val="00966F50"/>
    <w:pPr>
      <w:suppressAutoHyphens/>
      <w:spacing w:before="240"/>
      <w:ind w:left="2016"/>
      <w:jc w:val="both"/>
    </w:pPr>
  </w:style>
  <w:style w:type="paragraph" w:customStyle="1" w:styleId="TF5">
    <w:name w:val="TF5"/>
    <w:basedOn w:val="Normal"/>
    <w:next w:val="TB5"/>
    <w:rsid w:val="00966F50"/>
    <w:pPr>
      <w:suppressAutoHyphens/>
      <w:spacing w:before="240"/>
      <w:ind w:left="2592"/>
      <w:jc w:val="both"/>
    </w:pPr>
  </w:style>
  <w:style w:type="paragraph" w:customStyle="1" w:styleId="TCH">
    <w:name w:val="TCH"/>
    <w:basedOn w:val="Normal"/>
    <w:rsid w:val="00966F50"/>
    <w:pPr>
      <w:suppressAutoHyphens/>
    </w:pPr>
  </w:style>
  <w:style w:type="paragraph" w:customStyle="1" w:styleId="TCE">
    <w:name w:val="TCE"/>
    <w:basedOn w:val="Normal"/>
    <w:rsid w:val="00966F50"/>
    <w:pPr>
      <w:suppressAutoHyphens/>
      <w:ind w:left="144" w:hanging="144"/>
    </w:pPr>
  </w:style>
  <w:style w:type="paragraph" w:customStyle="1" w:styleId="EOS">
    <w:name w:val="EOS"/>
    <w:basedOn w:val="Normal"/>
    <w:rsid w:val="00966F50"/>
    <w:pPr>
      <w:suppressAutoHyphens/>
      <w:spacing w:before="480"/>
      <w:jc w:val="both"/>
    </w:pPr>
  </w:style>
  <w:style w:type="paragraph" w:customStyle="1" w:styleId="ANT">
    <w:name w:val="ANT"/>
    <w:basedOn w:val="Normal"/>
    <w:rsid w:val="00966F50"/>
    <w:pPr>
      <w:suppressAutoHyphens/>
      <w:spacing w:before="240"/>
      <w:jc w:val="both"/>
    </w:pPr>
    <w:rPr>
      <w:vanish/>
      <w:color w:val="800080"/>
      <w:u w:val="single"/>
    </w:rPr>
  </w:style>
  <w:style w:type="paragraph" w:customStyle="1" w:styleId="CMT">
    <w:name w:val="CMT"/>
    <w:basedOn w:val="Normal"/>
    <w:rsid w:val="00966F50"/>
    <w:pPr>
      <w:suppressAutoHyphens/>
      <w:spacing w:before="240"/>
      <w:jc w:val="both"/>
    </w:pPr>
    <w:rPr>
      <w:vanish/>
      <w:color w:val="0000FF"/>
    </w:rPr>
  </w:style>
  <w:style w:type="character" w:customStyle="1" w:styleId="CPR">
    <w:name w:val="CPR"/>
    <w:basedOn w:val="DefaultParagraphFont"/>
    <w:rsid w:val="00966F50"/>
  </w:style>
  <w:style w:type="character" w:customStyle="1" w:styleId="SPN">
    <w:name w:val="SPN"/>
    <w:basedOn w:val="DefaultParagraphFont"/>
    <w:rsid w:val="00966F50"/>
  </w:style>
  <w:style w:type="character" w:customStyle="1" w:styleId="SPD">
    <w:name w:val="SPD"/>
    <w:basedOn w:val="DefaultParagraphFont"/>
    <w:rsid w:val="00966F50"/>
  </w:style>
  <w:style w:type="character" w:customStyle="1" w:styleId="NUM">
    <w:name w:val="NUM"/>
    <w:basedOn w:val="DefaultParagraphFont"/>
    <w:rsid w:val="00966F50"/>
  </w:style>
  <w:style w:type="character" w:customStyle="1" w:styleId="NAM">
    <w:name w:val="NAM"/>
    <w:basedOn w:val="DefaultParagraphFont"/>
    <w:rsid w:val="00966F50"/>
  </w:style>
  <w:style w:type="character" w:customStyle="1" w:styleId="SI">
    <w:name w:val="SI"/>
    <w:basedOn w:val="DefaultParagraphFont"/>
    <w:rsid w:val="00966F50"/>
    <w:rPr>
      <w:color w:val="008080"/>
    </w:rPr>
  </w:style>
  <w:style w:type="character" w:customStyle="1" w:styleId="IP">
    <w:name w:val="IP"/>
    <w:basedOn w:val="DefaultParagraphFont"/>
    <w:rsid w:val="00966F50"/>
    <w:rPr>
      <w:color w:val="FF0000"/>
    </w:rPr>
  </w:style>
  <w:style w:type="paragraph" w:customStyle="1" w:styleId="RJUST">
    <w:name w:val="RJUST"/>
    <w:basedOn w:val="Normal"/>
    <w:rsid w:val="00966F50"/>
    <w:pPr>
      <w:jc w:val="right"/>
    </w:pPr>
  </w:style>
  <w:style w:type="paragraph" w:styleId="BalloonText">
    <w:name w:val="Balloon Text"/>
    <w:basedOn w:val="Normal"/>
    <w:semiHidden/>
    <w:rsid w:val="006F37A9"/>
    <w:rPr>
      <w:rFonts w:ascii="Tahoma" w:hAnsi="Tahoma" w:cs="Tahoma"/>
      <w:sz w:val="16"/>
      <w:szCs w:val="16"/>
    </w:rPr>
  </w:style>
  <w:style w:type="character" w:styleId="CommentReference">
    <w:name w:val="annotation reference"/>
    <w:basedOn w:val="DefaultParagraphFont"/>
    <w:semiHidden/>
    <w:rsid w:val="006F37A9"/>
    <w:rPr>
      <w:sz w:val="16"/>
      <w:szCs w:val="16"/>
    </w:rPr>
  </w:style>
  <w:style w:type="paragraph" w:styleId="CommentText">
    <w:name w:val="annotation text"/>
    <w:basedOn w:val="Normal"/>
    <w:semiHidden/>
    <w:rsid w:val="006F37A9"/>
    <w:rPr>
      <w:sz w:val="20"/>
    </w:rPr>
  </w:style>
  <w:style w:type="paragraph" w:styleId="CommentSubject">
    <w:name w:val="annotation subject"/>
    <w:basedOn w:val="CommentText"/>
    <w:next w:val="CommentText"/>
    <w:semiHidden/>
    <w:rsid w:val="006F37A9"/>
    <w:rPr>
      <w:b/>
      <w:bCs/>
    </w:rPr>
  </w:style>
  <w:style w:type="paragraph" w:styleId="Header">
    <w:name w:val="header"/>
    <w:basedOn w:val="Normal"/>
    <w:rsid w:val="003B634B"/>
    <w:pPr>
      <w:tabs>
        <w:tab w:val="center" w:pos="4320"/>
        <w:tab w:val="right" w:pos="8640"/>
      </w:tabs>
    </w:pPr>
  </w:style>
  <w:style w:type="paragraph" w:styleId="Footer">
    <w:name w:val="footer"/>
    <w:basedOn w:val="Normal"/>
    <w:rsid w:val="003B634B"/>
    <w:pPr>
      <w:tabs>
        <w:tab w:val="center" w:pos="4320"/>
        <w:tab w:val="right" w:pos="8640"/>
      </w:tabs>
    </w:pPr>
  </w:style>
  <w:style w:type="character" w:styleId="PageNumber">
    <w:name w:val="page number"/>
    <w:basedOn w:val="DefaultParagraphFont"/>
    <w:rsid w:val="003B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99099301-E510-46F4-9DF8-B11FF4E0FD77}">
  <ds:schemaRefs>
    <ds:schemaRef ds:uri="http://schemas.openxmlformats.org/officeDocument/2006/bibliography"/>
  </ds:schemaRefs>
</ds:datastoreItem>
</file>

<file path=customXml/itemProps2.xml><?xml version="1.0" encoding="utf-8"?>
<ds:datastoreItem xmlns:ds="http://schemas.openxmlformats.org/officeDocument/2006/customXml" ds:itemID="{13FC7E4C-57A6-49A2-8117-44C23E8CC71C}"/>
</file>

<file path=customXml/itemProps3.xml><?xml version="1.0" encoding="utf-8"?>
<ds:datastoreItem xmlns:ds="http://schemas.openxmlformats.org/officeDocument/2006/customXml" ds:itemID="{0D1FBA7B-63C1-4C00-8E98-F82122DFD38D}"/>
</file>

<file path=customXml/itemProps4.xml><?xml version="1.0" encoding="utf-8"?>
<ds:datastoreItem xmlns:ds="http://schemas.openxmlformats.org/officeDocument/2006/customXml" ds:itemID="{9B2181D9-6D50-469C-9EFE-2F75CCFF328A}"/>
</file>

<file path=docProps/app.xml><?xml version="1.0" encoding="utf-8"?>
<Properties xmlns="http://schemas.openxmlformats.org/officeDocument/2006/extended-properties" xmlns:vt="http://schemas.openxmlformats.org/officeDocument/2006/docPropsVTypes">
  <Template>Normal.dotm</Template>
  <TotalTime>3</TotalTime>
  <Pages>11</Pages>
  <Words>5846</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SECTION 329200 - TURF AND GRASSES</vt:lpstr>
    </vt:vector>
  </TitlesOfParts>
  <Company>Lowe's Companies, Inc.</Company>
  <LinksUpToDate>false</LinksUpToDate>
  <CharactersWithSpaces>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329200 - TURF AND GRASSES</dc:title>
  <dc:subject>TURF AND GRASSES</dc:subject>
  <dc:creator>ARCOM, Inc.</dc:creator>
  <cp:keywords>BAS-12345-MS80</cp:keywords>
  <cp:lastModifiedBy>Lori Mech</cp:lastModifiedBy>
  <cp:revision>6</cp:revision>
  <cp:lastPrinted>2013-05-29T19:13:00Z</cp:lastPrinted>
  <dcterms:created xsi:type="dcterms:W3CDTF">2016-10-24T19:20:00Z</dcterms:created>
  <dcterms:modified xsi:type="dcterms:W3CDTF">2025-04-16T20:20:00Z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