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41A" w:rsidRPr="00F658C8" w:rsidRDefault="0078241A" w:rsidP="00667881">
      <w:pPr>
        <w:pStyle w:val="SCT"/>
        <w:spacing w:before="0"/>
        <w:rPr>
          <w:sz w:val="20"/>
        </w:rPr>
      </w:pPr>
      <w:bookmarkStart w:id="0" w:name="_GoBack"/>
      <w:bookmarkEnd w:id="0"/>
      <w:r w:rsidRPr="00F658C8">
        <w:rPr>
          <w:sz w:val="20"/>
        </w:rPr>
        <w:t xml:space="preserve">SECTION </w:t>
      </w:r>
      <w:r w:rsidR="00F658C8" w:rsidRPr="00F658C8">
        <w:rPr>
          <w:rStyle w:val="NUM"/>
          <w:sz w:val="20"/>
        </w:rPr>
        <w:t>02821</w:t>
      </w:r>
      <w:r w:rsidR="00F658C8" w:rsidRPr="00F658C8">
        <w:rPr>
          <w:sz w:val="20"/>
        </w:rPr>
        <w:t xml:space="preserve"> </w:t>
      </w:r>
      <w:r w:rsidRPr="00F658C8">
        <w:rPr>
          <w:sz w:val="20"/>
        </w:rPr>
        <w:t xml:space="preserve">- </w:t>
      </w:r>
      <w:r w:rsidRPr="00F658C8">
        <w:rPr>
          <w:rStyle w:val="NAM"/>
          <w:sz w:val="20"/>
        </w:rPr>
        <w:t>CHAIN LINK FENCES AND GATES</w:t>
      </w:r>
      <w:r w:rsidR="00F658C8" w:rsidRPr="00F658C8">
        <w:rPr>
          <w:rStyle w:val="NAM"/>
          <w:sz w:val="20"/>
        </w:rPr>
        <w:t xml:space="preserve"> </w:t>
      </w:r>
    </w:p>
    <w:p w:rsidR="0078241A" w:rsidRPr="00F658C8" w:rsidRDefault="0078241A" w:rsidP="0091079C">
      <w:pPr>
        <w:pStyle w:val="PRT"/>
        <w:spacing w:before="240"/>
        <w:rPr>
          <w:sz w:val="20"/>
        </w:rPr>
      </w:pPr>
      <w:r w:rsidRPr="00F658C8">
        <w:rPr>
          <w:sz w:val="20"/>
        </w:rPr>
        <w:t>GENERAL</w:t>
      </w:r>
    </w:p>
    <w:p w:rsidR="0078241A" w:rsidRPr="00F658C8" w:rsidRDefault="0078241A" w:rsidP="0091079C">
      <w:pPr>
        <w:pStyle w:val="ART"/>
        <w:tabs>
          <w:tab w:val="clear" w:pos="864"/>
          <w:tab w:val="num" w:pos="720"/>
        </w:tabs>
        <w:spacing w:before="240"/>
        <w:ind w:left="720" w:hanging="720"/>
        <w:rPr>
          <w:sz w:val="20"/>
        </w:rPr>
      </w:pPr>
      <w:r w:rsidRPr="00F658C8">
        <w:rPr>
          <w:sz w:val="20"/>
        </w:rPr>
        <w:t>RELATED DOCUMENTS</w:t>
      </w:r>
    </w:p>
    <w:p w:rsidR="0078241A" w:rsidRPr="00F658C8" w:rsidRDefault="0078241A" w:rsidP="0091079C">
      <w:pPr>
        <w:pStyle w:val="PR1"/>
        <w:tabs>
          <w:tab w:val="clear" w:pos="864"/>
          <w:tab w:val="num" w:pos="720"/>
        </w:tabs>
        <w:spacing w:before="0"/>
        <w:ind w:left="734" w:hanging="547"/>
        <w:rPr>
          <w:sz w:val="20"/>
        </w:rPr>
      </w:pPr>
      <w:r w:rsidRPr="00F658C8">
        <w:rPr>
          <w:sz w:val="20"/>
        </w:rPr>
        <w:t>Drawings and general provisions of the Contract, including General and Supplementary Conditions and Division </w:t>
      </w:r>
      <w:r w:rsidR="00F658C8" w:rsidRPr="00F658C8">
        <w:rPr>
          <w:sz w:val="20"/>
        </w:rPr>
        <w:t xml:space="preserve">2 </w:t>
      </w:r>
      <w:r w:rsidRPr="00F658C8">
        <w:rPr>
          <w:sz w:val="20"/>
        </w:rPr>
        <w:t>Specification Sections, apply to this Section.</w:t>
      </w:r>
    </w:p>
    <w:p w:rsidR="0078241A" w:rsidRPr="00F658C8" w:rsidRDefault="0078241A" w:rsidP="0091079C">
      <w:pPr>
        <w:pStyle w:val="ART"/>
        <w:tabs>
          <w:tab w:val="clear" w:pos="864"/>
          <w:tab w:val="num" w:pos="720"/>
        </w:tabs>
        <w:spacing w:before="240"/>
        <w:ind w:left="720" w:hanging="720"/>
        <w:rPr>
          <w:sz w:val="20"/>
        </w:rPr>
      </w:pPr>
      <w:r w:rsidRPr="00F658C8">
        <w:rPr>
          <w:sz w:val="20"/>
        </w:rPr>
        <w:t>SUMMARY</w:t>
      </w:r>
    </w:p>
    <w:p w:rsidR="0078241A" w:rsidRPr="00F658C8" w:rsidRDefault="0078241A" w:rsidP="0091079C">
      <w:pPr>
        <w:pStyle w:val="PR1"/>
        <w:tabs>
          <w:tab w:val="clear" w:pos="864"/>
          <w:tab w:val="num" w:pos="720"/>
        </w:tabs>
        <w:spacing w:before="0"/>
        <w:ind w:left="720" w:hanging="540"/>
        <w:rPr>
          <w:sz w:val="20"/>
        </w:rPr>
      </w:pPr>
      <w:r w:rsidRPr="00F658C8">
        <w:rPr>
          <w:sz w:val="20"/>
        </w:rPr>
        <w:t>This Section includes the following:</w:t>
      </w:r>
    </w:p>
    <w:p w:rsidR="0078241A" w:rsidRPr="00F658C8" w:rsidRDefault="0078241A" w:rsidP="0091079C">
      <w:pPr>
        <w:pStyle w:val="PR2"/>
        <w:tabs>
          <w:tab w:val="clear" w:pos="1440"/>
          <w:tab w:val="num" w:pos="1080"/>
        </w:tabs>
        <w:ind w:left="1080" w:hanging="360"/>
        <w:rPr>
          <w:sz w:val="20"/>
        </w:rPr>
      </w:pPr>
      <w:r w:rsidRPr="00F658C8">
        <w:rPr>
          <w:sz w:val="20"/>
        </w:rPr>
        <w:t>Chain-Link Fences</w:t>
      </w:r>
      <w:r w:rsidR="006427A9" w:rsidRPr="00F658C8">
        <w:rPr>
          <w:sz w:val="20"/>
        </w:rPr>
        <w:t xml:space="preserve"> and Gates</w:t>
      </w:r>
      <w:r w:rsidRPr="00F658C8">
        <w:rPr>
          <w:sz w:val="20"/>
        </w:rPr>
        <w:t>.</w:t>
      </w:r>
    </w:p>
    <w:p w:rsidR="0078241A" w:rsidRPr="00F658C8" w:rsidRDefault="0078241A" w:rsidP="0091079C">
      <w:pPr>
        <w:pStyle w:val="PR1"/>
        <w:tabs>
          <w:tab w:val="clear" w:pos="864"/>
          <w:tab w:val="num" w:pos="720"/>
        </w:tabs>
        <w:spacing w:before="0"/>
        <w:ind w:left="720" w:hanging="540"/>
        <w:rPr>
          <w:sz w:val="20"/>
        </w:rPr>
      </w:pPr>
      <w:r w:rsidRPr="00F658C8">
        <w:rPr>
          <w:sz w:val="20"/>
        </w:rPr>
        <w:t>Related Sections include the following:</w:t>
      </w:r>
    </w:p>
    <w:p w:rsidR="0078241A" w:rsidRPr="00F658C8" w:rsidRDefault="0078241A" w:rsidP="0091079C">
      <w:pPr>
        <w:pStyle w:val="PR2"/>
        <w:tabs>
          <w:tab w:val="clear" w:pos="1440"/>
          <w:tab w:val="num" w:pos="1080"/>
        </w:tabs>
        <w:ind w:left="1080" w:hanging="360"/>
        <w:rPr>
          <w:sz w:val="20"/>
        </w:rPr>
      </w:pPr>
      <w:r w:rsidRPr="00F658C8">
        <w:rPr>
          <w:sz w:val="20"/>
        </w:rPr>
        <w:t>Division 03 Section "Cast-in-Place Concrete" for concrete equipment bases/pads for gate operators, drives, and controls</w:t>
      </w:r>
      <w:r w:rsidR="006427A9" w:rsidRPr="00F658C8">
        <w:rPr>
          <w:sz w:val="20"/>
        </w:rPr>
        <w:t xml:space="preserve"> and </w:t>
      </w:r>
      <w:r w:rsidRPr="00F658C8">
        <w:rPr>
          <w:sz w:val="20"/>
        </w:rPr>
        <w:t>post concrete fill.</w:t>
      </w:r>
    </w:p>
    <w:p w:rsidR="0078241A" w:rsidRPr="00F658C8" w:rsidRDefault="0078241A" w:rsidP="0091079C">
      <w:pPr>
        <w:pStyle w:val="PR2"/>
        <w:tabs>
          <w:tab w:val="clear" w:pos="1440"/>
          <w:tab w:val="num" w:pos="1080"/>
        </w:tabs>
        <w:ind w:left="1080" w:hanging="360"/>
        <w:rPr>
          <w:sz w:val="20"/>
        </w:rPr>
      </w:pPr>
      <w:r w:rsidRPr="00F658C8">
        <w:rPr>
          <w:sz w:val="20"/>
        </w:rPr>
        <w:t>Division </w:t>
      </w:r>
      <w:r w:rsidR="009747C8">
        <w:rPr>
          <w:sz w:val="20"/>
        </w:rPr>
        <w:t>16</w:t>
      </w:r>
      <w:r w:rsidR="009747C8" w:rsidRPr="00F658C8">
        <w:rPr>
          <w:sz w:val="20"/>
        </w:rPr>
        <w:t xml:space="preserve"> </w:t>
      </w:r>
      <w:r w:rsidRPr="00F658C8">
        <w:rPr>
          <w:sz w:val="20"/>
        </w:rPr>
        <w:t>Sections for electrical service and connections for motor operators, controls, limit and disconnect switches, and safety features and for system disconnect switches.</w:t>
      </w:r>
    </w:p>
    <w:p w:rsidR="0078241A" w:rsidRPr="00F658C8" w:rsidRDefault="0078241A" w:rsidP="0091079C">
      <w:pPr>
        <w:pStyle w:val="PR2"/>
        <w:tabs>
          <w:tab w:val="clear" w:pos="1440"/>
          <w:tab w:val="num" w:pos="1080"/>
        </w:tabs>
        <w:ind w:left="1080" w:hanging="360"/>
        <w:rPr>
          <w:sz w:val="20"/>
        </w:rPr>
      </w:pPr>
      <w:r w:rsidRPr="00F658C8">
        <w:rPr>
          <w:sz w:val="20"/>
        </w:rPr>
        <w:t>Division </w:t>
      </w:r>
      <w:r w:rsidR="00F658C8" w:rsidRPr="00F658C8">
        <w:rPr>
          <w:sz w:val="20"/>
        </w:rPr>
        <w:t xml:space="preserve">2 </w:t>
      </w:r>
      <w:r w:rsidRPr="00F658C8">
        <w:rPr>
          <w:sz w:val="20"/>
        </w:rPr>
        <w:t>Section "</w:t>
      </w:r>
      <w:r w:rsidR="00F658C8" w:rsidRPr="00F658C8">
        <w:rPr>
          <w:sz w:val="20"/>
        </w:rPr>
        <w:t>Earthwork</w:t>
      </w:r>
      <w:r w:rsidRPr="00F658C8">
        <w:rPr>
          <w:sz w:val="20"/>
        </w:rPr>
        <w:t>" for site excavation, fill, and backfill where chain-link fences and gates are located.</w:t>
      </w:r>
    </w:p>
    <w:p w:rsidR="006427A9" w:rsidRPr="00F658C8" w:rsidRDefault="006427A9" w:rsidP="0091079C">
      <w:pPr>
        <w:pStyle w:val="ART"/>
        <w:tabs>
          <w:tab w:val="clear" w:pos="864"/>
          <w:tab w:val="num" w:pos="720"/>
        </w:tabs>
        <w:spacing w:before="240"/>
        <w:ind w:left="720" w:hanging="720"/>
        <w:rPr>
          <w:sz w:val="20"/>
        </w:rPr>
      </w:pPr>
      <w:r w:rsidRPr="00F658C8">
        <w:rPr>
          <w:sz w:val="20"/>
        </w:rPr>
        <w:t>REFERENCE STANDARDS</w:t>
      </w:r>
    </w:p>
    <w:p w:rsidR="006427A9" w:rsidRPr="00F658C8" w:rsidRDefault="006427A9" w:rsidP="0091079C">
      <w:pPr>
        <w:pStyle w:val="PR1"/>
        <w:tabs>
          <w:tab w:val="clear" w:pos="864"/>
          <w:tab w:val="num" w:pos="720"/>
        </w:tabs>
        <w:spacing w:before="0"/>
        <w:ind w:left="734" w:hanging="547"/>
        <w:rPr>
          <w:sz w:val="20"/>
        </w:rPr>
      </w:pPr>
      <w:r w:rsidRPr="00F658C8">
        <w:rPr>
          <w:sz w:val="20"/>
        </w:rPr>
        <w:t>AASHTO M181 – Standard Specification for Chain Link Fence</w:t>
      </w:r>
    </w:p>
    <w:p w:rsidR="006427A9" w:rsidRPr="00F658C8" w:rsidRDefault="006427A9" w:rsidP="0091079C">
      <w:pPr>
        <w:pStyle w:val="PR1"/>
        <w:tabs>
          <w:tab w:val="clear" w:pos="864"/>
          <w:tab w:val="num" w:pos="720"/>
        </w:tabs>
        <w:spacing w:before="0"/>
        <w:ind w:left="734" w:hanging="547"/>
        <w:rPr>
          <w:sz w:val="20"/>
        </w:rPr>
      </w:pPr>
      <w:r w:rsidRPr="00F658C8">
        <w:rPr>
          <w:sz w:val="20"/>
        </w:rPr>
        <w:t>ASTM A153 – Standard Specification for Hot Dip Zinc Coating on Iron and Steel Hardware and ASTM A 641 – Standard Specification for Zinc-Coated Galvanized Carbon Steel Wire</w:t>
      </w:r>
    </w:p>
    <w:p w:rsidR="006427A9" w:rsidRPr="00F658C8" w:rsidRDefault="006427A9" w:rsidP="0091079C">
      <w:pPr>
        <w:pStyle w:val="PR1"/>
        <w:tabs>
          <w:tab w:val="clear" w:pos="864"/>
          <w:tab w:val="num" w:pos="720"/>
        </w:tabs>
        <w:spacing w:before="0"/>
        <w:ind w:left="734" w:hanging="547"/>
        <w:rPr>
          <w:sz w:val="20"/>
        </w:rPr>
      </w:pPr>
      <w:r w:rsidRPr="00F658C8">
        <w:rPr>
          <w:sz w:val="20"/>
        </w:rPr>
        <w:t>Military Specification MIL-P-26915 – Primer Coating, Zinc Dust Pigmented for Steel Surfaces</w:t>
      </w:r>
    </w:p>
    <w:p w:rsidR="006427A9" w:rsidRPr="00F658C8" w:rsidRDefault="006427A9" w:rsidP="0091079C">
      <w:pPr>
        <w:pStyle w:val="PR1"/>
        <w:tabs>
          <w:tab w:val="clear" w:pos="864"/>
          <w:tab w:val="num" w:pos="720"/>
        </w:tabs>
        <w:spacing w:before="0"/>
        <w:ind w:left="734" w:hanging="547"/>
        <w:rPr>
          <w:sz w:val="20"/>
        </w:rPr>
      </w:pPr>
      <w:r w:rsidRPr="00F658C8">
        <w:rPr>
          <w:sz w:val="20"/>
        </w:rPr>
        <w:t xml:space="preserve">Federal Specification TT-P-641 </w:t>
      </w:r>
      <w:r w:rsidR="00683946" w:rsidRPr="00F658C8">
        <w:rPr>
          <w:sz w:val="20"/>
        </w:rPr>
        <w:t>- Primer</w:t>
      </w:r>
      <w:r w:rsidRPr="00F658C8">
        <w:rPr>
          <w:sz w:val="20"/>
        </w:rPr>
        <w:t xml:space="preserve"> Coating, Zinc Dust – Zinc Oxide (Galvanized Surfaces).</w:t>
      </w:r>
    </w:p>
    <w:p w:rsidR="0078241A" w:rsidRPr="00F658C8" w:rsidRDefault="0078241A" w:rsidP="0091079C">
      <w:pPr>
        <w:pStyle w:val="ART"/>
        <w:tabs>
          <w:tab w:val="clear" w:pos="864"/>
          <w:tab w:val="num" w:pos="720"/>
        </w:tabs>
        <w:spacing w:before="240"/>
        <w:ind w:left="720" w:hanging="720"/>
        <w:rPr>
          <w:sz w:val="20"/>
        </w:rPr>
      </w:pPr>
      <w:r w:rsidRPr="00F658C8">
        <w:rPr>
          <w:sz w:val="20"/>
        </w:rPr>
        <w:t>PERFORMANCE REQUIREMENTS</w:t>
      </w:r>
    </w:p>
    <w:p w:rsidR="0078241A" w:rsidRPr="00F658C8" w:rsidRDefault="0078241A" w:rsidP="0091079C">
      <w:pPr>
        <w:pStyle w:val="PR1"/>
        <w:tabs>
          <w:tab w:val="clear" w:pos="864"/>
          <w:tab w:val="num" w:pos="720"/>
        </w:tabs>
        <w:spacing w:before="0"/>
        <w:ind w:left="734" w:hanging="547"/>
        <w:rPr>
          <w:sz w:val="20"/>
        </w:rPr>
      </w:pPr>
      <w:r w:rsidRPr="00F658C8">
        <w:rPr>
          <w:sz w:val="20"/>
        </w:rPr>
        <w:t xml:space="preserve">Structural Performance:  Provide chain-link fences and gates </w:t>
      </w:r>
      <w:r w:rsidR="00210136" w:rsidRPr="00F658C8">
        <w:rPr>
          <w:sz w:val="20"/>
        </w:rPr>
        <w:t>as indicated on the plans and within this specification.</w:t>
      </w:r>
    </w:p>
    <w:p w:rsidR="0078241A" w:rsidRPr="00F658C8" w:rsidRDefault="0078241A" w:rsidP="0091079C">
      <w:pPr>
        <w:pStyle w:val="ART"/>
        <w:tabs>
          <w:tab w:val="clear" w:pos="864"/>
          <w:tab w:val="num" w:pos="720"/>
        </w:tabs>
        <w:spacing w:before="240"/>
        <w:ind w:left="720" w:hanging="720"/>
        <w:rPr>
          <w:sz w:val="20"/>
        </w:rPr>
      </w:pPr>
      <w:r w:rsidRPr="00F658C8">
        <w:rPr>
          <w:sz w:val="20"/>
        </w:rPr>
        <w:t>SUBMITTALS</w:t>
      </w:r>
    </w:p>
    <w:p w:rsidR="0078241A" w:rsidRPr="00F658C8" w:rsidRDefault="0078241A" w:rsidP="0091079C">
      <w:pPr>
        <w:pStyle w:val="PR1"/>
        <w:tabs>
          <w:tab w:val="clear" w:pos="864"/>
          <w:tab w:val="num" w:pos="720"/>
        </w:tabs>
        <w:spacing w:before="0"/>
        <w:ind w:left="720" w:hanging="540"/>
        <w:rPr>
          <w:sz w:val="20"/>
        </w:rPr>
      </w:pPr>
      <w:r w:rsidRPr="00F658C8">
        <w:rPr>
          <w:sz w:val="20"/>
        </w:rPr>
        <w:t>Product Data:  Include material descriptions, dimensions of individual components and profiles, and finishes for chain-link fences and gates.</w:t>
      </w:r>
    </w:p>
    <w:p w:rsidR="0078241A" w:rsidRPr="00F658C8" w:rsidRDefault="0078241A" w:rsidP="0091079C">
      <w:pPr>
        <w:pStyle w:val="PR2"/>
        <w:tabs>
          <w:tab w:val="clear" w:pos="1440"/>
          <w:tab w:val="num" w:pos="1080"/>
        </w:tabs>
        <w:ind w:left="1080" w:hanging="360"/>
        <w:rPr>
          <w:sz w:val="20"/>
        </w:rPr>
      </w:pPr>
      <w:r w:rsidRPr="00F658C8">
        <w:rPr>
          <w:sz w:val="20"/>
        </w:rPr>
        <w:t>Fence and gate posts, rails, and fittings.</w:t>
      </w:r>
    </w:p>
    <w:p w:rsidR="0078241A" w:rsidRPr="00F658C8" w:rsidRDefault="0078241A" w:rsidP="0091079C">
      <w:pPr>
        <w:pStyle w:val="PR2"/>
        <w:tabs>
          <w:tab w:val="clear" w:pos="1440"/>
          <w:tab w:val="num" w:pos="1080"/>
        </w:tabs>
        <w:ind w:left="1080" w:hanging="360"/>
        <w:rPr>
          <w:sz w:val="20"/>
        </w:rPr>
      </w:pPr>
      <w:r w:rsidRPr="00F658C8">
        <w:rPr>
          <w:sz w:val="20"/>
        </w:rPr>
        <w:t>Chain-link fabric, reinforcements, and attachments.</w:t>
      </w:r>
    </w:p>
    <w:p w:rsidR="0078241A" w:rsidRPr="00F658C8" w:rsidRDefault="0078241A" w:rsidP="0091079C">
      <w:pPr>
        <w:pStyle w:val="PR2"/>
        <w:tabs>
          <w:tab w:val="clear" w:pos="1440"/>
          <w:tab w:val="num" w:pos="1080"/>
        </w:tabs>
        <w:ind w:left="1080" w:hanging="360"/>
        <w:rPr>
          <w:sz w:val="20"/>
        </w:rPr>
      </w:pPr>
      <w:r w:rsidRPr="00F658C8">
        <w:rPr>
          <w:sz w:val="20"/>
        </w:rPr>
        <w:t>Gates and hardware.</w:t>
      </w:r>
    </w:p>
    <w:p w:rsidR="0078241A" w:rsidRPr="00F658C8" w:rsidRDefault="0078241A" w:rsidP="0091079C">
      <w:pPr>
        <w:pStyle w:val="PR2"/>
        <w:tabs>
          <w:tab w:val="clear" w:pos="1440"/>
          <w:tab w:val="num" w:pos="1080"/>
        </w:tabs>
        <w:ind w:left="1080" w:hanging="360"/>
        <w:rPr>
          <w:sz w:val="20"/>
        </w:rPr>
      </w:pPr>
      <w:r w:rsidRPr="00F658C8">
        <w:rPr>
          <w:sz w:val="20"/>
        </w:rPr>
        <w:t>Gate operators, including operating instructions.</w:t>
      </w:r>
    </w:p>
    <w:p w:rsidR="0078241A" w:rsidRPr="00F658C8" w:rsidRDefault="0078241A" w:rsidP="0091079C">
      <w:pPr>
        <w:pStyle w:val="PR2"/>
        <w:tabs>
          <w:tab w:val="clear" w:pos="1440"/>
          <w:tab w:val="num" w:pos="1080"/>
        </w:tabs>
        <w:ind w:left="1080" w:hanging="360"/>
        <w:rPr>
          <w:sz w:val="20"/>
        </w:rPr>
      </w:pPr>
      <w:r w:rsidRPr="00F658C8">
        <w:rPr>
          <w:sz w:val="20"/>
        </w:rPr>
        <w:t>Accessories.</w:t>
      </w:r>
    </w:p>
    <w:p w:rsidR="0078241A" w:rsidRPr="000F2DE3" w:rsidRDefault="0078241A" w:rsidP="0091079C">
      <w:pPr>
        <w:pStyle w:val="PR1"/>
        <w:tabs>
          <w:tab w:val="clear" w:pos="864"/>
          <w:tab w:val="num" w:pos="720"/>
        </w:tabs>
        <w:spacing w:before="0"/>
        <w:ind w:left="720" w:hanging="540"/>
        <w:rPr>
          <w:sz w:val="20"/>
        </w:rPr>
      </w:pPr>
      <w:r w:rsidRPr="00F658C8">
        <w:rPr>
          <w:sz w:val="20"/>
        </w:rPr>
        <w:t>Shop Drawings:  Show locations of fences, gates, posts, rails, tension wires, details of extended posts, extension arms, gate swing, or other operation, hardware, and accessories.  Indicate materials, dimensions, sizes, weights, and finishes of components.  Include plans, gate elevations, sections, details of post anchorage, attachment, bracing</w:t>
      </w:r>
      <w:r w:rsidRPr="000F2DE3">
        <w:rPr>
          <w:sz w:val="20"/>
        </w:rPr>
        <w:t>, and other required installation and operational clearances.</w:t>
      </w:r>
    </w:p>
    <w:p w:rsidR="0078241A" w:rsidRPr="000F2DE3" w:rsidRDefault="0078241A" w:rsidP="0091079C">
      <w:pPr>
        <w:pStyle w:val="PR2"/>
        <w:tabs>
          <w:tab w:val="clear" w:pos="1440"/>
          <w:tab w:val="num" w:pos="1080"/>
        </w:tabs>
        <w:ind w:left="1080" w:hanging="360"/>
        <w:rPr>
          <w:sz w:val="20"/>
        </w:rPr>
      </w:pPr>
      <w:r w:rsidRPr="000F2DE3">
        <w:rPr>
          <w:sz w:val="20"/>
        </w:rPr>
        <w:t>Gate Operator:  Show locations and details for installing operator components, switches, and controls.  Indicate motor size, electrical characteristics, drive arrangement, mounting, and grounding provisions.</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Samples for Initial Selection:  Manufacturer's color charts or </w:t>
      </w:r>
      <w:r w:rsidRPr="000F2DE3">
        <w:rPr>
          <w:rStyle w:val="IP"/>
          <w:color w:val="auto"/>
          <w:sz w:val="20"/>
        </w:rPr>
        <w:t>6-inch</w:t>
      </w:r>
      <w:r w:rsidRPr="000F2DE3">
        <w:rPr>
          <w:rStyle w:val="SI"/>
          <w:color w:val="auto"/>
          <w:sz w:val="20"/>
        </w:rPr>
        <w:t xml:space="preserve"> (150-mm)</w:t>
      </w:r>
      <w:r w:rsidRPr="000F2DE3">
        <w:rPr>
          <w:sz w:val="20"/>
        </w:rPr>
        <w:t xml:space="preserve"> lengths of actual units showing the full range of colors available for components with factory-applied color finishes.</w:t>
      </w:r>
    </w:p>
    <w:p w:rsidR="0078241A" w:rsidRPr="000F2DE3" w:rsidRDefault="0078241A" w:rsidP="0091079C">
      <w:pPr>
        <w:pStyle w:val="PR1"/>
        <w:tabs>
          <w:tab w:val="clear" w:pos="864"/>
          <w:tab w:val="num" w:pos="720"/>
        </w:tabs>
        <w:spacing w:before="0"/>
        <w:ind w:left="720" w:hanging="540"/>
        <w:rPr>
          <w:sz w:val="20"/>
        </w:rPr>
      </w:pPr>
      <w:r w:rsidRPr="000F2DE3">
        <w:rPr>
          <w:sz w:val="20"/>
        </w:rPr>
        <w:t>Samples for Verification:  For each type of chain-link fence and gate indicated.</w:t>
      </w:r>
    </w:p>
    <w:p w:rsidR="0078241A" w:rsidRPr="000F2DE3" w:rsidRDefault="0078241A" w:rsidP="0091079C">
      <w:pPr>
        <w:pStyle w:val="PR2"/>
        <w:tabs>
          <w:tab w:val="clear" w:pos="1440"/>
          <w:tab w:val="num" w:pos="1080"/>
        </w:tabs>
        <w:ind w:left="1080" w:hanging="360"/>
        <w:rPr>
          <w:sz w:val="20"/>
        </w:rPr>
      </w:pPr>
      <w:r w:rsidRPr="000F2DE3">
        <w:rPr>
          <w:sz w:val="20"/>
        </w:rPr>
        <w:t xml:space="preserve">Polymer-coated steel wire (for fabric) in </w:t>
      </w:r>
      <w:r w:rsidRPr="000F2DE3">
        <w:rPr>
          <w:rStyle w:val="IP"/>
          <w:color w:val="auto"/>
          <w:sz w:val="20"/>
        </w:rPr>
        <w:t>6-inch</w:t>
      </w:r>
      <w:r w:rsidRPr="000F2DE3">
        <w:rPr>
          <w:rStyle w:val="SI"/>
          <w:color w:val="auto"/>
          <w:sz w:val="20"/>
        </w:rPr>
        <w:t xml:space="preserve"> (150-mm)</w:t>
      </w:r>
      <w:r w:rsidRPr="000F2DE3">
        <w:rPr>
          <w:sz w:val="20"/>
        </w:rPr>
        <w:t xml:space="preserve"> lengths.</w:t>
      </w:r>
    </w:p>
    <w:p w:rsidR="0078241A" w:rsidRPr="000F2DE3" w:rsidRDefault="0078241A" w:rsidP="0091079C">
      <w:pPr>
        <w:pStyle w:val="PR2"/>
        <w:tabs>
          <w:tab w:val="clear" w:pos="1440"/>
          <w:tab w:val="num" w:pos="1080"/>
        </w:tabs>
        <w:ind w:left="1080" w:hanging="360"/>
        <w:rPr>
          <w:sz w:val="20"/>
        </w:rPr>
      </w:pPr>
      <w:r w:rsidRPr="000F2DE3">
        <w:rPr>
          <w:sz w:val="20"/>
        </w:rPr>
        <w:t xml:space="preserve">Polymer coating, in </w:t>
      </w:r>
      <w:r w:rsidRPr="000F2DE3">
        <w:rPr>
          <w:rStyle w:val="IP"/>
          <w:color w:val="auto"/>
          <w:sz w:val="20"/>
        </w:rPr>
        <w:t>6-inch</w:t>
      </w:r>
      <w:r w:rsidRPr="000F2DE3">
        <w:rPr>
          <w:rStyle w:val="SI"/>
          <w:color w:val="auto"/>
          <w:sz w:val="20"/>
        </w:rPr>
        <w:t xml:space="preserve"> (150-mm)</w:t>
      </w:r>
      <w:r w:rsidRPr="000F2DE3">
        <w:rPr>
          <w:sz w:val="20"/>
        </w:rPr>
        <w:t xml:space="preserve"> lengths on shapes for posts, rails, wires, and gate framing.</w:t>
      </w:r>
    </w:p>
    <w:p w:rsidR="0078241A" w:rsidRPr="00F658C8" w:rsidRDefault="0078241A" w:rsidP="0091079C">
      <w:pPr>
        <w:pStyle w:val="PR1"/>
        <w:tabs>
          <w:tab w:val="clear" w:pos="864"/>
          <w:tab w:val="num" w:pos="720"/>
        </w:tabs>
        <w:spacing w:before="0"/>
        <w:ind w:left="720" w:hanging="540"/>
        <w:rPr>
          <w:sz w:val="20"/>
        </w:rPr>
      </w:pPr>
      <w:r w:rsidRPr="000F2DE3">
        <w:rPr>
          <w:sz w:val="20"/>
        </w:rPr>
        <w:t>Product Certificates:  For each type of chain-link fence</w:t>
      </w:r>
      <w:r w:rsidRPr="000F2DE3">
        <w:rPr>
          <w:b/>
          <w:sz w:val="20"/>
        </w:rPr>
        <w:t> </w:t>
      </w:r>
      <w:r w:rsidRPr="000F2DE3">
        <w:rPr>
          <w:sz w:val="20"/>
        </w:rPr>
        <w:t>and</w:t>
      </w:r>
      <w:r w:rsidR="00C80D85" w:rsidRPr="000F2DE3">
        <w:rPr>
          <w:sz w:val="20"/>
        </w:rPr>
        <w:t xml:space="preserve"> </w:t>
      </w:r>
      <w:r w:rsidRPr="000F2DE3">
        <w:rPr>
          <w:sz w:val="20"/>
        </w:rPr>
        <w:t>gate, signed by product</w:t>
      </w:r>
      <w:r w:rsidRPr="00F658C8">
        <w:rPr>
          <w:sz w:val="20"/>
        </w:rPr>
        <w:t xml:space="preserve"> manufacturer.</w:t>
      </w:r>
    </w:p>
    <w:p w:rsidR="0078241A" w:rsidRPr="00F658C8" w:rsidRDefault="0078241A" w:rsidP="0091079C">
      <w:pPr>
        <w:pStyle w:val="PR2"/>
        <w:tabs>
          <w:tab w:val="clear" w:pos="1440"/>
          <w:tab w:val="num" w:pos="1080"/>
        </w:tabs>
        <w:ind w:left="1080" w:hanging="360"/>
        <w:rPr>
          <w:sz w:val="20"/>
        </w:rPr>
      </w:pPr>
      <w:r w:rsidRPr="00F658C8">
        <w:rPr>
          <w:sz w:val="20"/>
        </w:rPr>
        <w:t>Strength test results for framing according to ASTM F 1043.</w:t>
      </w:r>
    </w:p>
    <w:p w:rsidR="0078241A" w:rsidRPr="00F658C8" w:rsidRDefault="0078241A" w:rsidP="0091079C">
      <w:pPr>
        <w:pStyle w:val="PR1"/>
        <w:tabs>
          <w:tab w:val="clear" w:pos="864"/>
          <w:tab w:val="num" w:pos="720"/>
        </w:tabs>
        <w:spacing w:before="0"/>
        <w:ind w:left="720" w:hanging="540"/>
        <w:rPr>
          <w:sz w:val="20"/>
        </w:rPr>
      </w:pPr>
      <w:r w:rsidRPr="00F658C8">
        <w:rPr>
          <w:sz w:val="20"/>
        </w:rPr>
        <w:t>Qualification Data:  For Installer.</w:t>
      </w:r>
    </w:p>
    <w:p w:rsidR="0078241A" w:rsidRPr="00F658C8" w:rsidRDefault="0078241A" w:rsidP="0091079C">
      <w:pPr>
        <w:pStyle w:val="PR1"/>
        <w:tabs>
          <w:tab w:val="clear" w:pos="864"/>
          <w:tab w:val="num" w:pos="720"/>
        </w:tabs>
        <w:spacing w:before="0"/>
        <w:ind w:left="720" w:hanging="540"/>
        <w:rPr>
          <w:sz w:val="20"/>
        </w:rPr>
      </w:pPr>
      <w:r w:rsidRPr="00F658C8">
        <w:rPr>
          <w:sz w:val="20"/>
        </w:rPr>
        <w:t>Field quality-control test reports.</w:t>
      </w:r>
    </w:p>
    <w:p w:rsidR="0078241A" w:rsidRPr="00F658C8" w:rsidRDefault="0078241A" w:rsidP="0091079C">
      <w:pPr>
        <w:pStyle w:val="PR1"/>
        <w:tabs>
          <w:tab w:val="clear" w:pos="864"/>
          <w:tab w:val="num" w:pos="720"/>
        </w:tabs>
        <w:spacing w:before="0"/>
        <w:ind w:left="720" w:hanging="540"/>
        <w:rPr>
          <w:sz w:val="20"/>
        </w:rPr>
      </w:pPr>
      <w:r w:rsidRPr="00F658C8">
        <w:rPr>
          <w:sz w:val="20"/>
        </w:rPr>
        <w:t>Maintenance Data:  For the following to include in maintenance manuals:</w:t>
      </w:r>
    </w:p>
    <w:p w:rsidR="0078241A" w:rsidRPr="00F658C8" w:rsidRDefault="0078241A" w:rsidP="0091079C">
      <w:pPr>
        <w:pStyle w:val="PR2"/>
        <w:tabs>
          <w:tab w:val="clear" w:pos="1440"/>
          <w:tab w:val="num" w:pos="1080"/>
        </w:tabs>
        <w:ind w:left="1080" w:hanging="360"/>
        <w:rPr>
          <w:sz w:val="20"/>
        </w:rPr>
      </w:pPr>
      <w:r w:rsidRPr="00F658C8">
        <w:rPr>
          <w:sz w:val="20"/>
        </w:rPr>
        <w:t>Polymer finishes.</w:t>
      </w:r>
    </w:p>
    <w:p w:rsidR="0078241A" w:rsidRPr="00F658C8" w:rsidRDefault="0078241A" w:rsidP="0091079C">
      <w:pPr>
        <w:pStyle w:val="PR2"/>
        <w:tabs>
          <w:tab w:val="clear" w:pos="1440"/>
          <w:tab w:val="num" w:pos="1080"/>
        </w:tabs>
        <w:ind w:left="1080" w:hanging="360"/>
        <w:rPr>
          <w:sz w:val="20"/>
        </w:rPr>
      </w:pPr>
      <w:r w:rsidRPr="00F658C8">
        <w:rPr>
          <w:sz w:val="20"/>
        </w:rPr>
        <w:t>Gate operator.</w:t>
      </w:r>
    </w:p>
    <w:p w:rsidR="0078241A" w:rsidRPr="00F658C8" w:rsidRDefault="0078241A" w:rsidP="0091079C">
      <w:pPr>
        <w:pStyle w:val="ART"/>
        <w:tabs>
          <w:tab w:val="clear" w:pos="864"/>
          <w:tab w:val="num" w:pos="720"/>
        </w:tabs>
        <w:spacing w:before="240"/>
        <w:ind w:left="720" w:hanging="720"/>
        <w:rPr>
          <w:sz w:val="20"/>
        </w:rPr>
      </w:pPr>
      <w:r w:rsidRPr="00F658C8">
        <w:rPr>
          <w:sz w:val="20"/>
        </w:rPr>
        <w:lastRenderedPageBreak/>
        <w:t>QUALITY ASSURANCE</w:t>
      </w:r>
    </w:p>
    <w:p w:rsidR="0078241A" w:rsidRPr="00F658C8" w:rsidRDefault="0078241A" w:rsidP="0091079C">
      <w:pPr>
        <w:pStyle w:val="PR1"/>
        <w:tabs>
          <w:tab w:val="clear" w:pos="864"/>
          <w:tab w:val="num" w:pos="720"/>
        </w:tabs>
        <w:spacing w:before="0"/>
        <w:ind w:left="734" w:hanging="547"/>
        <w:rPr>
          <w:sz w:val="20"/>
        </w:rPr>
      </w:pPr>
      <w:r w:rsidRPr="00F658C8">
        <w:rPr>
          <w:sz w:val="20"/>
        </w:rPr>
        <w:t>Installer Qualifications:  An experienced installer who has completed chain-link fences and gates similar in material, design, and extent to those indicated for this Project and whose work has resulted in construction with a record of successful in-service performance.</w:t>
      </w:r>
    </w:p>
    <w:p w:rsidR="0078241A" w:rsidRPr="00F658C8" w:rsidRDefault="0078241A" w:rsidP="0091079C">
      <w:pPr>
        <w:pStyle w:val="PR1"/>
        <w:tabs>
          <w:tab w:val="clear" w:pos="864"/>
          <w:tab w:val="num" w:pos="720"/>
        </w:tabs>
        <w:spacing w:before="0"/>
        <w:ind w:left="734" w:hanging="547"/>
        <w:rPr>
          <w:sz w:val="20"/>
        </w:rPr>
      </w:pPr>
      <w:r w:rsidRPr="00F658C8">
        <w:rPr>
          <w:sz w:val="20"/>
        </w:rPr>
        <w:t>Preinstallation Conference:  Conduct conference at Project site to comply with requirements in Division 01 Section "Project Management and Coordination."</w:t>
      </w:r>
    </w:p>
    <w:p w:rsidR="0078241A" w:rsidRPr="00F658C8" w:rsidRDefault="0078241A" w:rsidP="0091079C">
      <w:pPr>
        <w:pStyle w:val="ART"/>
        <w:tabs>
          <w:tab w:val="clear" w:pos="864"/>
          <w:tab w:val="num" w:pos="720"/>
        </w:tabs>
        <w:spacing w:before="240"/>
        <w:ind w:left="720" w:hanging="720"/>
        <w:rPr>
          <w:sz w:val="20"/>
        </w:rPr>
      </w:pPr>
      <w:r w:rsidRPr="00F658C8">
        <w:rPr>
          <w:sz w:val="20"/>
        </w:rPr>
        <w:t>PROJECT CONDITIONS</w:t>
      </w:r>
    </w:p>
    <w:p w:rsidR="0078241A" w:rsidRPr="00F658C8" w:rsidRDefault="0078241A" w:rsidP="0091079C">
      <w:pPr>
        <w:pStyle w:val="PR1"/>
        <w:tabs>
          <w:tab w:val="clear" w:pos="864"/>
          <w:tab w:val="num" w:pos="720"/>
        </w:tabs>
        <w:spacing w:before="0"/>
        <w:ind w:left="720" w:hanging="540"/>
        <w:rPr>
          <w:sz w:val="20"/>
        </w:rPr>
      </w:pPr>
      <w:r w:rsidRPr="00F658C8">
        <w:rPr>
          <w:sz w:val="20"/>
        </w:rPr>
        <w:t>Field Measurements:  Verify layout information for chain-link fences and gates shown on Drawings in relation to property survey and existing structures.  Verify dimensions by field measurements.</w:t>
      </w:r>
    </w:p>
    <w:p w:rsidR="0078241A" w:rsidRPr="00F658C8" w:rsidRDefault="0078241A" w:rsidP="0091079C">
      <w:pPr>
        <w:pStyle w:val="PR1"/>
        <w:tabs>
          <w:tab w:val="clear" w:pos="864"/>
          <w:tab w:val="num" w:pos="720"/>
        </w:tabs>
        <w:spacing w:before="0"/>
        <w:ind w:left="720" w:hanging="540"/>
        <w:rPr>
          <w:sz w:val="20"/>
        </w:rPr>
      </w:pPr>
      <w:r w:rsidRPr="00F658C8">
        <w:rPr>
          <w:sz w:val="20"/>
        </w:rPr>
        <w:t>Interruption of Existing Utility Service:  Do not interrupt utility services to facilities occupied by Owner or others unless permitted under the following conditions and then only after arranging to provide temporary utility services according to requirements indicated:</w:t>
      </w:r>
    </w:p>
    <w:p w:rsidR="0078241A" w:rsidRPr="00F658C8" w:rsidRDefault="0078241A" w:rsidP="0091079C">
      <w:pPr>
        <w:pStyle w:val="PR2"/>
        <w:tabs>
          <w:tab w:val="clear" w:pos="1440"/>
          <w:tab w:val="num" w:pos="1080"/>
        </w:tabs>
        <w:ind w:left="1080" w:hanging="360"/>
        <w:rPr>
          <w:sz w:val="20"/>
        </w:rPr>
      </w:pPr>
      <w:r w:rsidRPr="00F658C8">
        <w:rPr>
          <w:sz w:val="20"/>
        </w:rPr>
        <w:t xml:space="preserve">Notify Architect no fewer than </w:t>
      </w:r>
      <w:r w:rsidR="00C80D85" w:rsidRPr="00F658C8">
        <w:rPr>
          <w:sz w:val="20"/>
        </w:rPr>
        <w:t>seven</w:t>
      </w:r>
      <w:r w:rsidRPr="00F658C8">
        <w:rPr>
          <w:sz w:val="20"/>
        </w:rPr>
        <w:t xml:space="preserve"> days in advance of proposed interruption of utility services.</w:t>
      </w:r>
    </w:p>
    <w:p w:rsidR="0078241A" w:rsidRPr="00F658C8" w:rsidRDefault="0078241A" w:rsidP="0091079C">
      <w:pPr>
        <w:pStyle w:val="PR2"/>
        <w:tabs>
          <w:tab w:val="clear" w:pos="1440"/>
          <w:tab w:val="num" w:pos="1080"/>
        </w:tabs>
        <w:ind w:left="1080" w:hanging="360"/>
        <w:rPr>
          <w:sz w:val="20"/>
        </w:rPr>
      </w:pPr>
      <w:r w:rsidRPr="00F658C8">
        <w:rPr>
          <w:sz w:val="20"/>
        </w:rPr>
        <w:t xml:space="preserve">Do not proceed with interruption of utility services without </w:t>
      </w:r>
      <w:r w:rsidR="00C80D85" w:rsidRPr="00F658C8">
        <w:rPr>
          <w:sz w:val="20"/>
        </w:rPr>
        <w:t xml:space="preserve">Owner's </w:t>
      </w:r>
      <w:r w:rsidRPr="00F658C8">
        <w:rPr>
          <w:sz w:val="20"/>
        </w:rPr>
        <w:t>written permission.</w:t>
      </w:r>
    </w:p>
    <w:p w:rsidR="0078241A" w:rsidRPr="00F658C8" w:rsidRDefault="0078241A" w:rsidP="0091079C">
      <w:pPr>
        <w:pStyle w:val="PRT"/>
        <w:spacing w:before="240"/>
        <w:rPr>
          <w:sz w:val="20"/>
        </w:rPr>
      </w:pPr>
      <w:r w:rsidRPr="00F658C8">
        <w:rPr>
          <w:sz w:val="20"/>
        </w:rPr>
        <w:t>PRODUCTS</w:t>
      </w:r>
    </w:p>
    <w:p w:rsidR="0078241A" w:rsidRPr="00F658C8" w:rsidRDefault="0078241A" w:rsidP="0091079C">
      <w:pPr>
        <w:pStyle w:val="ART"/>
        <w:tabs>
          <w:tab w:val="clear" w:pos="864"/>
          <w:tab w:val="num" w:pos="720"/>
        </w:tabs>
        <w:spacing w:before="240"/>
        <w:ind w:left="720" w:hanging="720"/>
        <w:rPr>
          <w:sz w:val="20"/>
        </w:rPr>
      </w:pPr>
      <w:r w:rsidRPr="00F658C8">
        <w:rPr>
          <w:sz w:val="20"/>
        </w:rPr>
        <w:t>MANUFACTURERS</w:t>
      </w:r>
    </w:p>
    <w:p w:rsidR="0078241A" w:rsidRPr="00F658C8" w:rsidRDefault="000D3F00" w:rsidP="0091079C">
      <w:pPr>
        <w:pStyle w:val="PR1"/>
        <w:tabs>
          <w:tab w:val="clear" w:pos="864"/>
          <w:tab w:val="num" w:pos="720"/>
        </w:tabs>
        <w:spacing w:before="0"/>
        <w:ind w:left="734" w:hanging="547"/>
        <w:rPr>
          <w:sz w:val="20"/>
        </w:rPr>
      </w:pPr>
      <w:r w:rsidRPr="00F658C8">
        <w:rPr>
          <w:sz w:val="20"/>
        </w:rPr>
        <w:t xml:space="preserve">Acceptable </w:t>
      </w:r>
      <w:r w:rsidR="0078241A" w:rsidRPr="00F658C8">
        <w:rPr>
          <w:sz w:val="20"/>
        </w:rPr>
        <w:t xml:space="preserve">Manufacturers:  </w:t>
      </w:r>
      <w:r w:rsidRPr="00F658C8">
        <w:rPr>
          <w:sz w:val="20"/>
        </w:rPr>
        <w:t>Any manufacturer producing fencing products of fabric and framework specified by descriptions and as shown on the drawings subject</w:t>
      </w:r>
      <w:r w:rsidR="0078241A" w:rsidRPr="00F658C8">
        <w:rPr>
          <w:sz w:val="20"/>
        </w:rPr>
        <w:t xml:space="preserve"> to compliance with requirements</w:t>
      </w:r>
      <w:r w:rsidRPr="00F658C8">
        <w:rPr>
          <w:sz w:val="20"/>
        </w:rPr>
        <w:t>.</w:t>
      </w:r>
    </w:p>
    <w:p w:rsidR="0078241A" w:rsidRPr="000F2DE3" w:rsidRDefault="0078241A" w:rsidP="0091079C">
      <w:pPr>
        <w:pStyle w:val="ART"/>
        <w:tabs>
          <w:tab w:val="clear" w:pos="864"/>
          <w:tab w:val="num" w:pos="720"/>
        </w:tabs>
        <w:spacing w:before="240"/>
        <w:ind w:left="720" w:hanging="720"/>
        <w:rPr>
          <w:sz w:val="20"/>
        </w:rPr>
      </w:pPr>
      <w:r w:rsidRPr="000F2DE3">
        <w:rPr>
          <w:sz w:val="20"/>
        </w:rPr>
        <w:t>CHAIN-LINK FENCE FABRIC</w:t>
      </w:r>
    </w:p>
    <w:p w:rsidR="0078241A" w:rsidRPr="000F2DE3" w:rsidRDefault="0078241A" w:rsidP="0091079C">
      <w:pPr>
        <w:pStyle w:val="PR1"/>
        <w:tabs>
          <w:tab w:val="clear" w:pos="864"/>
          <w:tab w:val="num" w:pos="720"/>
        </w:tabs>
        <w:spacing w:before="0"/>
        <w:ind w:left="720" w:hanging="540"/>
        <w:rPr>
          <w:sz w:val="20"/>
        </w:rPr>
      </w:pPr>
      <w:r w:rsidRPr="000F2DE3">
        <w:rPr>
          <w:sz w:val="20"/>
        </w:rPr>
        <w:t>General:  Height indicated on Drawings.  Provide fabric in one-piece heights measured between top and bottom of outer edge of selvage knuckle or twist.  Comply with ASTM A 392, CLFMI CLF 2445, and requirements indicated below:</w:t>
      </w:r>
    </w:p>
    <w:p w:rsidR="0078241A" w:rsidRPr="000F2DE3" w:rsidRDefault="0078241A" w:rsidP="0091079C">
      <w:pPr>
        <w:pStyle w:val="PR2"/>
        <w:tabs>
          <w:tab w:val="clear" w:pos="1440"/>
          <w:tab w:val="left" w:pos="1080"/>
        </w:tabs>
        <w:ind w:left="1080" w:hanging="360"/>
        <w:rPr>
          <w:sz w:val="20"/>
        </w:rPr>
      </w:pPr>
      <w:r w:rsidRPr="000F2DE3">
        <w:rPr>
          <w:sz w:val="20"/>
        </w:rPr>
        <w:t>Steel Wire Fabric:  Metallic-coated wire</w:t>
      </w:r>
      <w:r w:rsidR="007D4493" w:rsidRPr="000F2DE3">
        <w:rPr>
          <w:sz w:val="20"/>
        </w:rPr>
        <w:t xml:space="preserve"> (unless otherwise indicated on the drawings)</w:t>
      </w:r>
      <w:r w:rsidRPr="000F2DE3">
        <w:rPr>
          <w:sz w:val="20"/>
        </w:rPr>
        <w:t xml:space="preserve"> </w:t>
      </w:r>
      <w:r w:rsidR="001C7D62" w:rsidRPr="000F2DE3">
        <w:rPr>
          <w:sz w:val="20"/>
        </w:rPr>
        <w:t xml:space="preserve">woven from 11 gage </w:t>
      </w:r>
      <w:r w:rsidR="00C608B2" w:rsidRPr="000F2DE3">
        <w:rPr>
          <w:sz w:val="20"/>
        </w:rPr>
        <w:t xml:space="preserve">(American Wire Gage) </w:t>
      </w:r>
      <w:r w:rsidR="001C7D62" w:rsidRPr="000F2DE3">
        <w:rPr>
          <w:sz w:val="20"/>
        </w:rPr>
        <w:t xml:space="preserve">wire </w:t>
      </w:r>
      <w:r w:rsidR="00C608B2" w:rsidRPr="000F2DE3">
        <w:rPr>
          <w:sz w:val="20"/>
        </w:rPr>
        <w:t>(0.0907 inches</w:t>
      </w:r>
      <w:r w:rsidR="00683946" w:rsidRPr="000F2DE3">
        <w:rPr>
          <w:sz w:val="20"/>
        </w:rPr>
        <w:t>)</w:t>
      </w:r>
      <w:r w:rsidRPr="000F2DE3">
        <w:rPr>
          <w:sz w:val="20"/>
        </w:rPr>
        <w:t>.</w:t>
      </w:r>
    </w:p>
    <w:p w:rsidR="0078241A" w:rsidRPr="000F2DE3" w:rsidRDefault="0078241A" w:rsidP="0091079C">
      <w:pPr>
        <w:pStyle w:val="PR3"/>
        <w:tabs>
          <w:tab w:val="clear" w:pos="2016"/>
          <w:tab w:val="num" w:pos="1440"/>
        </w:tabs>
        <w:ind w:left="1440" w:hanging="360"/>
        <w:rPr>
          <w:sz w:val="20"/>
        </w:rPr>
      </w:pPr>
      <w:r w:rsidRPr="000F2DE3">
        <w:rPr>
          <w:sz w:val="20"/>
        </w:rPr>
        <w:t xml:space="preserve">Mesh Size:  </w:t>
      </w:r>
      <w:r w:rsidRPr="000F2DE3">
        <w:rPr>
          <w:rStyle w:val="IP"/>
          <w:color w:val="auto"/>
          <w:sz w:val="20"/>
        </w:rPr>
        <w:t>2 inches</w:t>
      </w:r>
      <w:r w:rsidRPr="000F2DE3">
        <w:rPr>
          <w:rStyle w:val="SI"/>
          <w:b/>
          <w:color w:val="auto"/>
          <w:sz w:val="20"/>
        </w:rPr>
        <w:t xml:space="preserve"> (50 mm)</w:t>
      </w:r>
      <w:r w:rsidRPr="000F2DE3">
        <w:rPr>
          <w:sz w:val="20"/>
        </w:rPr>
        <w:t>.</w:t>
      </w:r>
    </w:p>
    <w:p w:rsidR="0078241A" w:rsidRPr="000F2DE3" w:rsidRDefault="0078241A" w:rsidP="0091079C">
      <w:pPr>
        <w:pStyle w:val="PR3"/>
        <w:tabs>
          <w:tab w:val="clear" w:pos="2016"/>
          <w:tab w:val="num" w:pos="1440"/>
        </w:tabs>
        <w:ind w:left="1440" w:hanging="360"/>
        <w:rPr>
          <w:sz w:val="20"/>
        </w:rPr>
      </w:pPr>
      <w:r w:rsidRPr="000F2DE3">
        <w:rPr>
          <w:sz w:val="20"/>
        </w:rPr>
        <w:t xml:space="preserve">Weight of Metallic (Zinc) Coating:  ASTM A 392, Type II, Class 2, </w:t>
      </w:r>
      <w:r w:rsidRPr="000F2DE3">
        <w:rPr>
          <w:rStyle w:val="IP"/>
          <w:color w:val="auto"/>
          <w:sz w:val="20"/>
        </w:rPr>
        <w:t>2.0 oz</w:t>
      </w:r>
      <w:r w:rsidR="00683946" w:rsidRPr="000F2DE3">
        <w:rPr>
          <w:rStyle w:val="IP"/>
          <w:color w:val="auto"/>
          <w:sz w:val="20"/>
        </w:rPr>
        <w:t>. /</w:t>
      </w:r>
      <w:r w:rsidRPr="000F2DE3">
        <w:rPr>
          <w:rStyle w:val="IP"/>
          <w:color w:val="auto"/>
          <w:sz w:val="20"/>
        </w:rPr>
        <w:t>sq. ft</w:t>
      </w:r>
      <w:r w:rsidRPr="000F2DE3">
        <w:rPr>
          <w:rStyle w:val="IP"/>
          <w:b/>
          <w:color w:val="auto"/>
          <w:sz w:val="20"/>
        </w:rPr>
        <w:t>.</w:t>
      </w:r>
      <w:r w:rsidRPr="000F2DE3">
        <w:rPr>
          <w:rStyle w:val="SI"/>
          <w:b/>
          <w:color w:val="auto"/>
          <w:sz w:val="20"/>
        </w:rPr>
        <w:t xml:space="preserve"> (610 g/sq. m)</w:t>
      </w:r>
      <w:r w:rsidRPr="000F2DE3">
        <w:rPr>
          <w:sz w:val="20"/>
        </w:rPr>
        <w:t xml:space="preserve"> with zinc coating applied after weaving.</w:t>
      </w:r>
    </w:p>
    <w:p w:rsidR="0078241A" w:rsidRPr="000F2DE3" w:rsidRDefault="0078241A" w:rsidP="0091079C">
      <w:pPr>
        <w:pStyle w:val="PR3"/>
        <w:tabs>
          <w:tab w:val="clear" w:pos="2016"/>
          <w:tab w:val="num" w:pos="1440"/>
        </w:tabs>
        <w:ind w:left="1440" w:hanging="360"/>
        <w:rPr>
          <w:sz w:val="20"/>
        </w:rPr>
      </w:pPr>
      <w:r w:rsidRPr="000F2DE3">
        <w:rPr>
          <w:sz w:val="20"/>
        </w:rPr>
        <w:t xml:space="preserve">Polymer Coating:  ASTM F 668, </w:t>
      </w:r>
      <w:r w:rsidR="007D4493" w:rsidRPr="000F2DE3">
        <w:rPr>
          <w:sz w:val="20"/>
        </w:rPr>
        <w:t xml:space="preserve">(Type IV) </w:t>
      </w:r>
      <w:r w:rsidRPr="000F2DE3">
        <w:rPr>
          <w:sz w:val="20"/>
        </w:rPr>
        <w:t>Class 2a</w:t>
      </w:r>
      <w:r w:rsidR="007D4493" w:rsidRPr="000F2DE3">
        <w:rPr>
          <w:sz w:val="20"/>
        </w:rPr>
        <w:t xml:space="preserve"> or </w:t>
      </w:r>
      <w:r w:rsidRPr="000F2DE3">
        <w:rPr>
          <w:sz w:val="20"/>
        </w:rPr>
        <w:t>2b over metallic-coated steel wire.</w:t>
      </w:r>
    </w:p>
    <w:p w:rsidR="0078241A" w:rsidRPr="000F2DE3" w:rsidRDefault="0078241A" w:rsidP="0091079C">
      <w:pPr>
        <w:pStyle w:val="PR4"/>
        <w:tabs>
          <w:tab w:val="clear" w:pos="2592"/>
          <w:tab w:val="num" w:pos="1800"/>
        </w:tabs>
        <w:ind w:left="1800" w:hanging="360"/>
        <w:rPr>
          <w:sz w:val="20"/>
        </w:rPr>
      </w:pPr>
      <w:r w:rsidRPr="000F2DE3">
        <w:rPr>
          <w:sz w:val="20"/>
        </w:rPr>
        <w:t>Color:  Black</w:t>
      </w:r>
      <w:r w:rsidR="00F40EA0" w:rsidRPr="000F2DE3">
        <w:rPr>
          <w:sz w:val="20"/>
        </w:rPr>
        <w:t xml:space="preserve"> or as indicated on the drawings</w:t>
      </w:r>
      <w:r w:rsidRPr="000F2DE3">
        <w:rPr>
          <w:sz w:val="20"/>
        </w:rPr>
        <w:t>, complying with ASTM F 934.</w:t>
      </w:r>
    </w:p>
    <w:p w:rsidR="0078241A" w:rsidRPr="000F2DE3" w:rsidRDefault="0078241A" w:rsidP="0091079C">
      <w:pPr>
        <w:pStyle w:val="ART"/>
        <w:tabs>
          <w:tab w:val="clear" w:pos="864"/>
          <w:tab w:val="num" w:pos="720"/>
        </w:tabs>
        <w:spacing w:before="240"/>
        <w:ind w:left="720" w:hanging="720"/>
        <w:rPr>
          <w:sz w:val="20"/>
        </w:rPr>
      </w:pPr>
      <w:r w:rsidRPr="000F2DE3">
        <w:rPr>
          <w:sz w:val="20"/>
        </w:rPr>
        <w:t>INDUSTRIAL FENCE FRAMING</w:t>
      </w:r>
    </w:p>
    <w:p w:rsidR="003441BE" w:rsidRPr="00F658C8" w:rsidRDefault="003441BE" w:rsidP="0091079C">
      <w:pPr>
        <w:pStyle w:val="PR1"/>
        <w:tabs>
          <w:tab w:val="clear" w:pos="864"/>
          <w:tab w:val="num" w:pos="720"/>
        </w:tabs>
        <w:spacing w:before="0"/>
        <w:ind w:left="720" w:hanging="540"/>
        <w:rPr>
          <w:sz w:val="20"/>
        </w:rPr>
      </w:pPr>
      <w:r w:rsidRPr="00F658C8">
        <w:rPr>
          <w:sz w:val="20"/>
        </w:rPr>
        <w:t>The Contractor shall furnish galvanized steel fence framework, unless otherwise specified on the drawings.</w:t>
      </w:r>
    </w:p>
    <w:p w:rsidR="006C4F73" w:rsidRPr="00F658C8" w:rsidRDefault="0078241A" w:rsidP="0091079C">
      <w:pPr>
        <w:pStyle w:val="PR1"/>
        <w:tabs>
          <w:tab w:val="clear" w:pos="864"/>
          <w:tab w:val="num" w:pos="720"/>
        </w:tabs>
        <w:spacing w:before="0"/>
        <w:ind w:left="720" w:hanging="540"/>
        <w:rPr>
          <w:sz w:val="20"/>
        </w:rPr>
      </w:pPr>
      <w:r w:rsidRPr="00F658C8">
        <w:rPr>
          <w:sz w:val="20"/>
        </w:rPr>
        <w:t xml:space="preserve">Posts and Rails:  </w:t>
      </w:r>
      <w:r w:rsidR="006C4F73" w:rsidRPr="00F658C8">
        <w:rPr>
          <w:sz w:val="20"/>
        </w:rPr>
        <w:t xml:space="preserve">Posts shall meet requirements of AASHTO M181 except as otherwise provided with a 5% maximum weight tolerance for all posts and rails. </w:t>
      </w:r>
    </w:p>
    <w:p w:rsidR="006C4F73" w:rsidRPr="00F658C8" w:rsidRDefault="006C4F73" w:rsidP="0091079C">
      <w:pPr>
        <w:pStyle w:val="PR2"/>
        <w:tabs>
          <w:tab w:val="clear" w:pos="1440"/>
          <w:tab w:val="num" w:pos="1080"/>
        </w:tabs>
        <w:ind w:left="1080" w:hanging="360"/>
        <w:rPr>
          <w:sz w:val="20"/>
        </w:rPr>
      </w:pPr>
      <w:r w:rsidRPr="00F658C8">
        <w:rPr>
          <w:sz w:val="20"/>
        </w:rPr>
        <w:t>Vinyl coated posts shall be pipe posts meeting the requirements and shall have a fusion bonded vinyl coating at least 10 mils thick. The vinyl shall meet the requirements of AASHTO M181 and shall be black.</w:t>
      </w:r>
    </w:p>
    <w:p w:rsidR="00C608B2" w:rsidRPr="00F658C8" w:rsidRDefault="00C608B2" w:rsidP="0091079C">
      <w:pPr>
        <w:pStyle w:val="PR2"/>
        <w:tabs>
          <w:tab w:val="clear" w:pos="1440"/>
          <w:tab w:val="num" w:pos="1080"/>
        </w:tabs>
        <w:ind w:left="1080" w:hanging="360"/>
        <w:rPr>
          <w:sz w:val="20"/>
        </w:rPr>
      </w:pPr>
      <w:r w:rsidRPr="00F658C8">
        <w:rPr>
          <w:sz w:val="20"/>
        </w:rPr>
        <w:t>Posts shall be fitted with ornamental caps. The base of cap to fit securely over top of post to guard against moisture.</w:t>
      </w:r>
    </w:p>
    <w:p w:rsidR="006C4F73" w:rsidRPr="00F658C8" w:rsidRDefault="006C4F73" w:rsidP="0091079C">
      <w:pPr>
        <w:pStyle w:val="PR2"/>
        <w:tabs>
          <w:tab w:val="clear" w:pos="1440"/>
          <w:tab w:val="num" w:pos="1080"/>
        </w:tabs>
        <w:ind w:left="1080" w:hanging="360"/>
        <w:rPr>
          <w:sz w:val="20"/>
        </w:rPr>
      </w:pPr>
      <w:r w:rsidRPr="00F658C8">
        <w:rPr>
          <w:sz w:val="20"/>
        </w:rPr>
        <w:t>Brace rails shall be furnished with suitable metal connections to fasten securely to posts. Top rail shall be provided with expansion sleeves and couplings not less than 7 inches long and shall be furnished in minimum lengths of 15 feet. The complete top rail assembly shall form a continuous rail passing through the top fittings of line posts and shall be furnished with suitable metal connections to fasten it to the posts at each end.</w:t>
      </w:r>
    </w:p>
    <w:p w:rsidR="0078241A" w:rsidRPr="000F2DE3" w:rsidRDefault="0078241A" w:rsidP="0091079C">
      <w:pPr>
        <w:pStyle w:val="PR2"/>
        <w:tabs>
          <w:tab w:val="clear" w:pos="1440"/>
          <w:tab w:val="num" w:pos="1080"/>
        </w:tabs>
        <w:ind w:left="1080" w:hanging="360"/>
        <w:rPr>
          <w:sz w:val="20"/>
        </w:rPr>
      </w:pPr>
      <w:r w:rsidRPr="000F2DE3">
        <w:rPr>
          <w:sz w:val="20"/>
        </w:rPr>
        <w:t>Comply with ASTM F 1043 for framing, ASTM F 1083 for Group IC round pipe, and the following:</w:t>
      </w:r>
    </w:p>
    <w:p w:rsidR="0078241A" w:rsidRPr="000F2DE3" w:rsidRDefault="0078241A" w:rsidP="0091079C">
      <w:pPr>
        <w:pStyle w:val="PR3"/>
        <w:tabs>
          <w:tab w:val="clear" w:pos="2016"/>
          <w:tab w:val="num" w:pos="1440"/>
        </w:tabs>
        <w:ind w:left="1440" w:hanging="360"/>
        <w:rPr>
          <w:sz w:val="20"/>
        </w:rPr>
      </w:pPr>
      <w:r w:rsidRPr="000F2DE3">
        <w:rPr>
          <w:sz w:val="20"/>
        </w:rPr>
        <w:t>Group:  round steel pipe.</w:t>
      </w:r>
    </w:p>
    <w:p w:rsidR="0078241A" w:rsidRPr="000F2DE3" w:rsidRDefault="0078241A" w:rsidP="0091079C">
      <w:pPr>
        <w:pStyle w:val="PR3"/>
        <w:tabs>
          <w:tab w:val="clear" w:pos="2016"/>
          <w:tab w:val="num" w:pos="1440"/>
        </w:tabs>
        <w:ind w:left="1440" w:hanging="360"/>
        <w:rPr>
          <w:sz w:val="20"/>
        </w:rPr>
      </w:pPr>
      <w:r w:rsidRPr="000F2DE3">
        <w:rPr>
          <w:sz w:val="20"/>
        </w:rPr>
        <w:t xml:space="preserve">Fence Height:  </w:t>
      </w:r>
      <w:r w:rsidR="003441BE" w:rsidRPr="000F2DE3">
        <w:rPr>
          <w:sz w:val="20"/>
        </w:rPr>
        <w:t>as shown on the plan</w:t>
      </w:r>
      <w:r w:rsidRPr="000F2DE3">
        <w:rPr>
          <w:sz w:val="20"/>
        </w:rPr>
        <w:t>.</w:t>
      </w:r>
    </w:p>
    <w:p w:rsidR="0078241A" w:rsidRPr="000F2DE3" w:rsidRDefault="0078241A" w:rsidP="0091079C">
      <w:pPr>
        <w:pStyle w:val="PR3"/>
        <w:tabs>
          <w:tab w:val="clear" w:pos="2016"/>
          <w:tab w:val="num" w:pos="1440"/>
        </w:tabs>
        <w:ind w:left="1440" w:hanging="360"/>
        <w:rPr>
          <w:sz w:val="20"/>
        </w:rPr>
      </w:pPr>
      <w:r w:rsidRPr="000F2DE3">
        <w:rPr>
          <w:sz w:val="20"/>
        </w:rPr>
        <w:t>Strength Requirement:  Heavy industrial according to ASTM F 1043.</w:t>
      </w:r>
    </w:p>
    <w:p w:rsidR="0078241A" w:rsidRPr="000F2DE3" w:rsidRDefault="0078241A" w:rsidP="0091079C">
      <w:pPr>
        <w:pStyle w:val="PR3"/>
        <w:tabs>
          <w:tab w:val="clear" w:pos="2016"/>
          <w:tab w:val="num" w:pos="1440"/>
        </w:tabs>
        <w:ind w:left="1440" w:hanging="360"/>
        <w:rPr>
          <w:sz w:val="20"/>
        </w:rPr>
      </w:pPr>
      <w:r w:rsidRPr="000F2DE3">
        <w:rPr>
          <w:sz w:val="20"/>
        </w:rPr>
        <w:t>Post Diameter and Thickness:  According to ASTM F</w:t>
      </w:r>
      <w:r w:rsidRPr="000F2DE3">
        <w:rPr>
          <w:b/>
          <w:sz w:val="20"/>
        </w:rPr>
        <w:t> </w:t>
      </w:r>
      <w:r w:rsidR="003441BE" w:rsidRPr="000F2DE3">
        <w:rPr>
          <w:sz w:val="20"/>
        </w:rPr>
        <w:t>1043</w:t>
      </w:r>
      <w:r w:rsidRPr="000F2DE3">
        <w:rPr>
          <w:sz w:val="20"/>
        </w:rPr>
        <w:t>.</w:t>
      </w:r>
    </w:p>
    <w:p w:rsidR="0078241A" w:rsidRPr="000F2DE3" w:rsidRDefault="003441BE" w:rsidP="0091079C">
      <w:pPr>
        <w:pStyle w:val="PR4"/>
        <w:tabs>
          <w:tab w:val="clear" w:pos="2592"/>
          <w:tab w:val="num" w:pos="1800"/>
        </w:tabs>
        <w:ind w:left="1800" w:hanging="360"/>
        <w:rPr>
          <w:sz w:val="20"/>
        </w:rPr>
      </w:pPr>
      <w:r w:rsidRPr="000F2DE3">
        <w:rPr>
          <w:sz w:val="20"/>
        </w:rPr>
        <w:t xml:space="preserve">Brace Rail and </w:t>
      </w:r>
      <w:r w:rsidR="0078241A" w:rsidRPr="000F2DE3">
        <w:rPr>
          <w:sz w:val="20"/>
        </w:rPr>
        <w:t xml:space="preserve">Top Rail:  </w:t>
      </w:r>
      <w:r w:rsidR="0078241A" w:rsidRPr="000F2DE3">
        <w:rPr>
          <w:rStyle w:val="IP"/>
          <w:color w:val="auto"/>
          <w:sz w:val="20"/>
        </w:rPr>
        <w:t>1.66 inches</w:t>
      </w:r>
      <w:r w:rsidR="0078241A" w:rsidRPr="000F2DE3">
        <w:rPr>
          <w:rStyle w:val="SI"/>
          <w:color w:val="auto"/>
          <w:sz w:val="20"/>
        </w:rPr>
        <w:t xml:space="preserve"> (42 mm)</w:t>
      </w:r>
      <w:r w:rsidR="0078241A" w:rsidRPr="000F2DE3">
        <w:rPr>
          <w:sz w:val="20"/>
        </w:rPr>
        <w:t>.</w:t>
      </w:r>
      <w:r w:rsidR="006C4F73" w:rsidRPr="000F2DE3">
        <w:rPr>
          <w:sz w:val="20"/>
        </w:rPr>
        <w:t>Steel Pipe</w:t>
      </w:r>
    </w:p>
    <w:p w:rsidR="0078241A" w:rsidRPr="000F2DE3" w:rsidRDefault="0078241A" w:rsidP="0091079C">
      <w:pPr>
        <w:pStyle w:val="PR4"/>
        <w:tabs>
          <w:tab w:val="clear" w:pos="2592"/>
          <w:tab w:val="num" w:pos="1800"/>
        </w:tabs>
        <w:ind w:left="1800" w:hanging="360"/>
        <w:rPr>
          <w:sz w:val="20"/>
        </w:rPr>
      </w:pPr>
      <w:r w:rsidRPr="000F2DE3">
        <w:rPr>
          <w:sz w:val="20"/>
        </w:rPr>
        <w:t xml:space="preserve">Line Post:  </w:t>
      </w:r>
      <w:r w:rsidR="003441BE" w:rsidRPr="000F2DE3">
        <w:rPr>
          <w:sz w:val="20"/>
        </w:rPr>
        <w:t>1.90</w:t>
      </w:r>
      <w:r w:rsidRPr="000F2DE3">
        <w:rPr>
          <w:rStyle w:val="IP"/>
          <w:b/>
          <w:color w:val="auto"/>
          <w:sz w:val="20"/>
        </w:rPr>
        <w:t xml:space="preserve"> </w:t>
      </w:r>
      <w:r w:rsidRPr="000F2DE3">
        <w:rPr>
          <w:rStyle w:val="IP"/>
          <w:color w:val="auto"/>
          <w:sz w:val="20"/>
        </w:rPr>
        <w:t>inches</w:t>
      </w:r>
      <w:r w:rsidRPr="000F2DE3">
        <w:rPr>
          <w:rStyle w:val="SI"/>
          <w:b/>
          <w:color w:val="auto"/>
          <w:sz w:val="20"/>
        </w:rPr>
        <w:t xml:space="preserve"> </w:t>
      </w:r>
      <w:r w:rsidR="003441BE" w:rsidRPr="000F2DE3">
        <w:rPr>
          <w:rStyle w:val="SI"/>
          <w:color w:val="auto"/>
          <w:sz w:val="20"/>
        </w:rPr>
        <w:t>O.D. Steel Pipe</w:t>
      </w:r>
    </w:p>
    <w:p w:rsidR="0078241A" w:rsidRPr="000F2DE3" w:rsidRDefault="0078241A" w:rsidP="0091079C">
      <w:pPr>
        <w:pStyle w:val="PR4"/>
        <w:tabs>
          <w:tab w:val="clear" w:pos="2592"/>
          <w:tab w:val="num" w:pos="1800"/>
        </w:tabs>
        <w:ind w:left="1800" w:hanging="360"/>
        <w:rPr>
          <w:sz w:val="20"/>
        </w:rPr>
      </w:pPr>
      <w:r w:rsidRPr="000F2DE3">
        <w:rPr>
          <w:sz w:val="20"/>
        </w:rPr>
        <w:t xml:space="preserve">End, Corner and Pull Post:  </w:t>
      </w:r>
      <w:r w:rsidRPr="000F2DE3">
        <w:rPr>
          <w:rStyle w:val="IP"/>
          <w:color w:val="auto"/>
          <w:sz w:val="20"/>
        </w:rPr>
        <w:t>2.875 inches</w:t>
      </w:r>
      <w:r w:rsidRPr="000F2DE3">
        <w:rPr>
          <w:rStyle w:val="SI"/>
          <w:color w:val="auto"/>
          <w:sz w:val="20"/>
        </w:rPr>
        <w:t xml:space="preserve"> (73 mm)</w:t>
      </w:r>
      <w:r w:rsidRPr="000F2DE3">
        <w:rPr>
          <w:sz w:val="20"/>
        </w:rPr>
        <w:t>.</w:t>
      </w:r>
      <w:r w:rsidR="006C4F73" w:rsidRPr="000F2DE3">
        <w:rPr>
          <w:sz w:val="20"/>
        </w:rPr>
        <w:t xml:space="preserve"> Steel Pipe</w:t>
      </w:r>
    </w:p>
    <w:p w:rsidR="003441BE" w:rsidRPr="000F2DE3" w:rsidRDefault="003441BE" w:rsidP="0091079C">
      <w:pPr>
        <w:pStyle w:val="PR4"/>
        <w:tabs>
          <w:tab w:val="clear" w:pos="2592"/>
          <w:tab w:val="num" w:pos="1800"/>
        </w:tabs>
        <w:ind w:left="1800" w:hanging="360"/>
        <w:rPr>
          <w:sz w:val="20"/>
        </w:rPr>
      </w:pPr>
      <w:r w:rsidRPr="000F2DE3">
        <w:rPr>
          <w:sz w:val="20"/>
        </w:rPr>
        <w:lastRenderedPageBreak/>
        <w:t xml:space="preserve">Gate Posts, Double Gate: </w:t>
      </w:r>
      <w:r w:rsidR="006C4F73" w:rsidRPr="000F2DE3">
        <w:rPr>
          <w:rStyle w:val="IP"/>
          <w:color w:val="auto"/>
          <w:sz w:val="20"/>
        </w:rPr>
        <w:t>2.875-inch</w:t>
      </w:r>
      <w:r w:rsidR="006C4F73" w:rsidRPr="000F2DE3">
        <w:rPr>
          <w:rStyle w:val="SI"/>
          <w:color w:val="auto"/>
          <w:sz w:val="20"/>
        </w:rPr>
        <w:t xml:space="preserve"> (73-mm)</w:t>
      </w:r>
      <w:r w:rsidR="006C4F73" w:rsidRPr="000F2DE3">
        <w:rPr>
          <w:sz w:val="20"/>
        </w:rPr>
        <w:t xml:space="preserve"> diameter, and </w:t>
      </w:r>
      <w:r w:rsidR="006C4F73" w:rsidRPr="000F2DE3">
        <w:rPr>
          <w:rStyle w:val="IP"/>
          <w:color w:val="auto"/>
          <w:sz w:val="20"/>
        </w:rPr>
        <w:t>4.64-lb/ft.</w:t>
      </w:r>
      <w:r w:rsidR="006C4F73" w:rsidRPr="000F2DE3">
        <w:rPr>
          <w:rStyle w:val="SI"/>
          <w:color w:val="auto"/>
          <w:sz w:val="20"/>
        </w:rPr>
        <w:t xml:space="preserve"> (6.91-kg/m)</w:t>
      </w:r>
      <w:r w:rsidR="006C4F73" w:rsidRPr="000F2DE3">
        <w:rPr>
          <w:sz w:val="20"/>
        </w:rPr>
        <w:t xml:space="preserve"> Steel Pipe</w:t>
      </w:r>
      <w:r w:rsidRPr="000F2DE3">
        <w:rPr>
          <w:sz w:val="20"/>
        </w:rPr>
        <w:t>.</w:t>
      </w:r>
    </w:p>
    <w:p w:rsidR="003441BE" w:rsidRPr="000F2DE3" w:rsidRDefault="003441BE" w:rsidP="0091079C">
      <w:pPr>
        <w:pStyle w:val="PR4"/>
        <w:tabs>
          <w:tab w:val="clear" w:pos="2592"/>
          <w:tab w:val="num" w:pos="1800"/>
        </w:tabs>
        <w:ind w:left="1800" w:hanging="360"/>
        <w:rPr>
          <w:sz w:val="20"/>
        </w:rPr>
      </w:pPr>
      <w:r w:rsidRPr="000F2DE3">
        <w:rPr>
          <w:sz w:val="20"/>
        </w:rPr>
        <w:t xml:space="preserve">Gate Posts, Single Gate: </w:t>
      </w:r>
      <w:r w:rsidR="006C4F73" w:rsidRPr="000F2DE3">
        <w:rPr>
          <w:rStyle w:val="IP"/>
          <w:color w:val="auto"/>
          <w:sz w:val="20"/>
        </w:rPr>
        <w:t>4-inch</w:t>
      </w:r>
      <w:r w:rsidR="006C4F73" w:rsidRPr="000F2DE3">
        <w:rPr>
          <w:rStyle w:val="SI"/>
          <w:color w:val="auto"/>
          <w:sz w:val="20"/>
        </w:rPr>
        <w:t xml:space="preserve"> (102-mm)</w:t>
      </w:r>
      <w:r w:rsidR="006C4F73" w:rsidRPr="000F2DE3">
        <w:rPr>
          <w:sz w:val="20"/>
        </w:rPr>
        <w:t xml:space="preserve"> diameter, </w:t>
      </w:r>
      <w:r w:rsidR="006C4F73" w:rsidRPr="000F2DE3">
        <w:rPr>
          <w:rStyle w:val="IP"/>
          <w:color w:val="auto"/>
          <w:sz w:val="20"/>
        </w:rPr>
        <w:t>8.65-lb/ft.</w:t>
      </w:r>
      <w:r w:rsidR="006C4F73" w:rsidRPr="000F2DE3">
        <w:rPr>
          <w:rStyle w:val="SI"/>
          <w:color w:val="auto"/>
          <w:sz w:val="20"/>
        </w:rPr>
        <w:t xml:space="preserve"> (12.88-kg/m)</w:t>
      </w:r>
      <w:r w:rsidR="006C4F73" w:rsidRPr="000F2DE3">
        <w:rPr>
          <w:sz w:val="20"/>
        </w:rPr>
        <w:t xml:space="preserve"> weight Steel Pipe</w:t>
      </w:r>
    </w:p>
    <w:p w:rsidR="0078241A" w:rsidRPr="000F2DE3" w:rsidRDefault="0078241A" w:rsidP="0091079C">
      <w:pPr>
        <w:pStyle w:val="PR2"/>
        <w:tabs>
          <w:tab w:val="clear" w:pos="1440"/>
          <w:tab w:val="num" w:pos="1080"/>
        </w:tabs>
        <w:ind w:left="1080" w:hanging="360"/>
        <w:rPr>
          <w:sz w:val="20"/>
        </w:rPr>
      </w:pPr>
      <w:r w:rsidRPr="000F2DE3">
        <w:rPr>
          <w:sz w:val="20"/>
        </w:rPr>
        <w:t>Coating for Steel Framing:</w:t>
      </w:r>
    </w:p>
    <w:p w:rsidR="0078241A" w:rsidRPr="000F2DE3" w:rsidRDefault="0078241A" w:rsidP="0091079C">
      <w:pPr>
        <w:pStyle w:val="PR3"/>
        <w:tabs>
          <w:tab w:val="clear" w:pos="2016"/>
          <w:tab w:val="num" w:pos="1440"/>
        </w:tabs>
        <w:ind w:left="1440" w:hanging="360"/>
        <w:rPr>
          <w:sz w:val="20"/>
        </w:rPr>
      </w:pPr>
      <w:r w:rsidRPr="000F2DE3">
        <w:rPr>
          <w:sz w:val="20"/>
        </w:rPr>
        <w:t>Metallic Coating:</w:t>
      </w:r>
    </w:p>
    <w:p w:rsidR="0078241A" w:rsidRPr="000F2DE3" w:rsidRDefault="0078241A" w:rsidP="0091079C">
      <w:pPr>
        <w:pStyle w:val="PR4"/>
        <w:tabs>
          <w:tab w:val="clear" w:pos="2592"/>
          <w:tab w:val="num" w:pos="1800"/>
        </w:tabs>
        <w:ind w:left="1800" w:hanging="360"/>
        <w:rPr>
          <w:sz w:val="20"/>
        </w:rPr>
      </w:pPr>
      <w:r w:rsidRPr="000F2DE3">
        <w:rPr>
          <w:sz w:val="20"/>
        </w:rPr>
        <w:t xml:space="preserve">Type B, zinc with organic overcoat, consisting of a minimum of </w:t>
      </w:r>
      <w:r w:rsidRPr="000F2DE3">
        <w:rPr>
          <w:rStyle w:val="IP"/>
          <w:color w:val="auto"/>
          <w:sz w:val="20"/>
        </w:rPr>
        <w:t>0.9 oz</w:t>
      </w:r>
      <w:r w:rsidR="00683946" w:rsidRPr="000F2DE3">
        <w:rPr>
          <w:rStyle w:val="IP"/>
          <w:color w:val="auto"/>
          <w:sz w:val="20"/>
        </w:rPr>
        <w:t>. /</w:t>
      </w:r>
      <w:r w:rsidRPr="000F2DE3">
        <w:rPr>
          <w:rStyle w:val="IP"/>
          <w:color w:val="auto"/>
          <w:sz w:val="20"/>
        </w:rPr>
        <w:t>sq. ft.</w:t>
      </w:r>
      <w:r w:rsidRPr="000F2DE3">
        <w:rPr>
          <w:rStyle w:val="SI"/>
          <w:color w:val="auto"/>
          <w:sz w:val="20"/>
        </w:rPr>
        <w:t xml:space="preserve"> (0.27 kg/sq. m)</w:t>
      </w:r>
      <w:r w:rsidRPr="000F2DE3">
        <w:rPr>
          <w:sz w:val="20"/>
        </w:rPr>
        <w:t xml:space="preserve"> of zinc after welding, a chromate conversion coating, and a clear, verifiable polymer film.</w:t>
      </w:r>
    </w:p>
    <w:p w:rsidR="0078241A" w:rsidRPr="00F658C8" w:rsidRDefault="0078241A" w:rsidP="0091079C">
      <w:pPr>
        <w:pStyle w:val="PR3"/>
        <w:tabs>
          <w:tab w:val="clear" w:pos="2016"/>
          <w:tab w:val="num" w:pos="1440"/>
        </w:tabs>
        <w:ind w:left="1440" w:hanging="360"/>
        <w:rPr>
          <w:sz w:val="20"/>
        </w:rPr>
      </w:pPr>
      <w:r w:rsidRPr="000F2DE3">
        <w:rPr>
          <w:sz w:val="20"/>
        </w:rPr>
        <w:t>Polymer coating over metallic coating.</w:t>
      </w:r>
      <w:r w:rsidR="00C2318F" w:rsidRPr="000F2DE3">
        <w:rPr>
          <w:sz w:val="20"/>
        </w:rPr>
        <w:t xml:space="preserve"> Polymer coating shall</w:t>
      </w:r>
      <w:r w:rsidR="00C2318F" w:rsidRPr="00F658C8">
        <w:rPr>
          <w:sz w:val="20"/>
        </w:rPr>
        <w:t xml:space="preserve"> be black and at least 10 mils thick, except that the coating on tension wire, hog rings, and tie wires shall be at least 20 mils thick.</w:t>
      </w:r>
    </w:p>
    <w:p w:rsidR="0078241A" w:rsidRPr="00F658C8" w:rsidRDefault="0078241A" w:rsidP="0091079C">
      <w:pPr>
        <w:pStyle w:val="ART"/>
        <w:tabs>
          <w:tab w:val="clear" w:pos="864"/>
          <w:tab w:val="num" w:pos="720"/>
        </w:tabs>
        <w:spacing w:before="240"/>
        <w:ind w:left="720" w:hanging="720"/>
        <w:rPr>
          <w:sz w:val="20"/>
        </w:rPr>
      </w:pPr>
      <w:r w:rsidRPr="00F658C8">
        <w:rPr>
          <w:sz w:val="20"/>
        </w:rPr>
        <w:t>TENSION WIRE</w:t>
      </w:r>
    </w:p>
    <w:p w:rsidR="0078241A" w:rsidRPr="000F2DE3" w:rsidRDefault="0078241A" w:rsidP="0091079C">
      <w:pPr>
        <w:pStyle w:val="PR1"/>
        <w:tabs>
          <w:tab w:val="clear" w:pos="864"/>
          <w:tab w:val="num" w:pos="720"/>
        </w:tabs>
        <w:spacing w:before="0"/>
        <w:ind w:left="720" w:hanging="540"/>
        <w:rPr>
          <w:sz w:val="20"/>
        </w:rPr>
      </w:pPr>
      <w:r w:rsidRPr="000F2DE3">
        <w:rPr>
          <w:sz w:val="20"/>
        </w:rPr>
        <w:t>General:  Provide horizontal tension wire at the following locations:</w:t>
      </w:r>
    </w:p>
    <w:p w:rsidR="0078241A" w:rsidRPr="000F2DE3" w:rsidRDefault="0078241A" w:rsidP="0091079C">
      <w:pPr>
        <w:pStyle w:val="PR2"/>
        <w:tabs>
          <w:tab w:val="clear" w:pos="1440"/>
          <w:tab w:val="num" w:pos="1080"/>
        </w:tabs>
        <w:ind w:left="1080" w:hanging="360"/>
        <w:rPr>
          <w:sz w:val="20"/>
        </w:rPr>
      </w:pPr>
      <w:r w:rsidRPr="000F2DE3">
        <w:rPr>
          <w:sz w:val="20"/>
        </w:rPr>
        <w:t>Location:  Extended along bottom</w:t>
      </w:r>
      <w:r w:rsidR="00534227" w:rsidRPr="000F2DE3">
        <w:rPr>
          <w:sz w:val="20"/>
        </w:rPr>
        <w:t xml:space="preserve"> </w:t>
      </w:r>
      <w:r w:rsidRPr="000F2DE3">
        <w:rPr>
          <w:sz w:val="20"/>
        </w:rPr>
        <w:t>of fence fabric</w:t>
      </w:r>
      <w:r w:rsidR="00534227" w:rsidRPr="000F2DE3">
        <w:rPr>
          <w:sz w:val="20"/>
        </w:rPr>
        <w:t xml:space="preserve"> where top rail is used. If top rail is not used extend along both top and bottom</w:t>
      </w:r>
      <w:r w:rsidRPr="000F2DE3">
        <w:rPr>
          <w:sz w:val="20"/>
        </w:rPr>
        <w:t>.</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Metallic-Coated Steel Wire:  </w:t>
      </w:r>
      <w:r w:rsidRPr="000F2DE3">
        <w:rPr>
          <w:rStyle w:val="IP"/>
          <w:color w:val="auto"/>
          <w:sz w:val="20"/>
        </w:rPr>
        <w:t>0.177-inch-</w:t>
      </w:r>
      <w:r w:rsidRPr="000F2DE3">
        <w:rPr>
          <w:rStyle w:val="SI"/>
          <w:color w:val="auto"/>
          <w:sz w:val="20"/>
        </w:rPr>
        <w:t xml:space="preserve"> (4.5-mm-)</w:t>
      </w:r>
      <w:r w:rsidRPr="000F2DE3">
        <w:rPr>
          <w:sz w:val="20"/>
        </w:rPr>
        <w:t xml:space="preserve"> diameter, marcelled tension wire complying with ASTM A 817, ASTM A 824, and the following:</w:t>
      </w:r>
    </w:p>
    <w:p w:rsidR="0078241A" w:rsidRPr="000F2DE3" w:rsidRDefault="0078241A" w:rsidP="0091079C">
      <w:pPr>
        <w:pStyle w:val="PR2"/>
        <w:tabs>
          <w:tab w:val="clear" w:pos="1440"/>
          <w:tab w:val="num" w:pos="1080"/>
        </w:tabs>
        <w:ind w:left="1080" w:hanging="360"/>
        <w:rPr>
          <w:sz w:val="20"/>
        </w:rPr>
      </w:pPr>
      <w:r w:rsidRPr="000F2DE3">
        <w:rPr>
          <w:sz w:val="20"/>
        </w:rPr>
        <w:t xml:space="preserve">Metallic Coating:  </w:t>
      </w:r>
      <w:bookmarkStart w:id="1" w:name="OLE_LINK5"/>
      <w:bookmarkStart w:id="2" w:name="OLE_LINK6"/>
      <w:r w:rsidRPr="000F2DE3">
        <w:rPr>
          <w:sz w:val="20"/>
        </w:rPr>
        <w:t>Type II, zinc coated (galvanized</w:t>
      </w:r>
      <w:r w:rsidR="00C2318F" w:rsidRPr="000F2DE3">
        <w:rPr>
          <w:sz w:val="20"/>
        </w:rPr>
        <w:t xml:space="preserve">) </w:t>
      </w:r>
      <w:r w:rsidRPr="000F2DE3">
        <w:rPr>
          <w:sz w:val="20"/>
        </w:rPr>
        <w:t>electrolytic process</w:t>
      </w:r>
      <w:bookmarkEnd w:id="1"/>
      <w:bookmarkEnd w:id="2"/>
      <w:r w:rsidRPr="000F2DE3">
        <w:rPr>
          <w:sz w:val="20"/>
        </w:rPr>
        <w:t>, with the following minimum coating weight:</w:t>
      </w:r>
    </w:p>
    <w:p w:rsidR="0078241A" w:rsidRPr="000F2DE3" w:rsidRDefault="0078241A" w:rsidP="0091079C">
      <w:pPr>
        <w:pStyle w:val="PR3"/>
        <w:tabs>
          <w:tab w:val="clear" w:pos="2016"/>
          <w:tab w:val="num" w:pos="1440"/>
        </w:tabs>
        <w:ind w:left="1440" w:hanging="360"/>
        <w:rPr>
          <w:sz w:val="20"/>
        </w:rPr>
      </w:pPr>
      <w:r w:rsidRPr="000F2DE3">
        <w:rPr>
          <w:sz w:val="20"/>
        </w:rPr>
        <w:t>Matching chain-link fabric coating weight.</w:t>
      </w:r>
    </w:p>
    <w:p w:rsidR="0078241A" w:rsidRPr="000F2DE3" w:rsidRDefault="0078241A" w:rsidP="0091079C">
      <w:pPr>
        <w:pStyle w:val="ART"/>
        <w:tabs>
          <w:tab w:val="clear" w:pos="864"/>
          <w:tab w:val="num" w:pos="720"/>
        </w:tabs>
        <w:spacing w:before="240"/>
        <w:ind w:left="720" w:hanging="720"/>
        <w:rPr>
          <w:sz w:val="20"/>
        </w:rPr>
      </w:pPr>
      <w:r w:rsidRPr="000F2DE3">
        <w:rPr>
          <w:sz w:val="20"/>
        </w:rPr>
        <w:t>INDUSTRIAL SWING GATES</w:t>
      </w:r>
    </w:p>
    <w:p w:rsidR="0078241A" w:rsidRPr="000F2DE3" w:rsidRDefault="0078241A" w:rsidP="0091079C">
      <w:pPr>
        <w:pStyle w:val="PR1"/>
        <w:tabs>
          <w:tab w:val="clear" w:pos="864"/>
          <w:tab w:val="num" w:pos="720"/>
        </w:tabs>
        <w:spacing w:before="0"/>
        <w:ind w:left="720" w:hanging="540"/>
        <w:rPr>
          <w:sz w:val="20"/>
        </w:rPr>
      </w:pPr>
      <w:r w:rsidRPr="000F2DE3">
        <w:rPr>
          <w:sz w:val="20"/>
        </w:rPr>
        <w:t>General:  Comply with ASTM F 900 for single</w:t>
      </w:r>
      <w:r w:rsidR="00143F13" w:rsidRPr="000F2DE3">
        <w:rPr>
          <w:sz w:val="20"/>
        </w:rPr>
        <w:t xml:space="preserve"> or </w:t>
      </w:r>
      <w:r w:rsidRPr="000F2DE3">
        <w:rPr>
          <w:sz w:val="20"/>
        </w:rPr>
        <w:t>double swing gate types.</w:t>
      </w:r>
    </w:p>
    <w:p w:rsidR="0078241A" w:rsidRPr="000F2DE3" w:rsidRDefault="0078241A" w:rsidP="0091079C">
      <w:pPr>
        <w:pStyle w:val="PR2"/>
        <w:tabs>
          <w:tab w:val="clear" w:pos="1440"/>
          <w:tab w:val="num" w:pos="1080"/>
        </w:tabs>
        <w:ind w:left="1080" w:hanging="360"/>
        <w:rPr>
          <w:sz w:val="20"/>
        </w:rPr>
      </w:pPr>
      <w:r w:rsidRPr="000F2DE3">
        <w:rPr>
          <w:sz w:val="20"/>
        </w:rPr>
        <w:t>Metal Pipe and Tubing:  Galvanized steel.  Comply with ASTM F 1043 and ASTM F 1083 for materials and protective coatings.</w:t>
      </w:r>
    </w:p>
    <w:p w:rsidR="0078241A" w:rsidRPr="000F2DE3" w:rsidRDefault="0078241A" w:rsidP="0091079C">
      <w:pPr>
        <w:pStyle w:val="PR1"/>
        <w:tabs>
          <w:tab w:val="clear" w:pos="864"/>
          <w:tab w:val="num" w:pos="720"/>
        </w:tabs>
        <w:spacing w:before="0"/>
        <w:ind w:left="720" w:hanging="540"/>
        <w:rPr>
          <w:sz w:val="20"/>
        </w:rPr>
      </w:pPr>
      <w:r w:rsidRPr="000F2DE3">
        <w:rPr>
          <w:sz w:val="20"/>
        </w:rPr>
        <w:t>Frames and Bracing:  Fabricate members from round, galvanized steel tubing with outside dimension and weight according to ASTM F 900 and the following:</w:t>
      </w:r>
    </w:p>
    <w:p w:rsidR="0078241A" w:rsidRPr="000F2DE3" w:rsidRDefault="0078241A" w:rsidP="0091079C">
      <w:pPr>
        <w:pStyle w:val="PR2"/>
        <w:tabs>
          <w:tab w:val="clear" w:pos="1440"/>
          <w:tab w:val="num" w:pos="1080"/>
        </w:tabs>
        <w:ind w:left="1080" w:hanging="360"/>
        <w:rPr>
          <w:sz w:val="20"/>
        </w:rPr>
      </w:pPr>
      <w:r w:rsidRPr="000F2DE3">
        <w:rPr>
          <w:sz w:val="20"/>
        </w:rPr>
        <w:t>Gate Fabric Height:  As indicated.</w:t>
      </w:r>
    </w:p>
    <w:p w:rsidR="0078241A" w:rsidRPr="000F2DE3" w:rsidRDefault="0078241A" w:rsidP="0091079C">
      <w:pPr>
        <w:pStyle w:val="PR2"/>
        <w:tabs>
          <w:tab w:val="clear" w:pos="1440"/>
          <w:tab w:val="num" w:pos="1080"/>
        </w:tabs>
        <w:ind w:left="1080" w:hanging="360"/>
        <w:rPr>
          <w:sz w:val="20"/>
        </w:rPr>
      </w:pPr>
      <w:r w:rsidRPr="000F2DE3">
        <w:rPr>
          <w:sz w:val="20"/>
        </w:rPr>
        <w:t>Leaf Width:  As indicated.</w:t>
      </w:r>
    </w:p>
    <w:p w:rsidR="0078241A" w:rsidRPr="000F2DE3" w:rsidRDefault="0078241A" w:rsidP="0091079C">
      <w:pPr>
        <w:pStyle w:val="PR2"/>
        <w:tabs>
          <w:tab w:val="clear" w:pos="1440"/>
          <w:tab w:val="num" w:pos="1080"/>
        </w:tabs>
        <w:ind w:left="1080" w:hanging="360"/>
        <w:rPr>
          <w:sz w:val="20"/>
        </w:rPr>
      </w:pPr>
      <w:r w:rsidRPr="000F2DE3">
        <w:rPr>
          <w:sz w:val="20"/>
        </w:rPr>
        <w:t>Frame Members:</w:t>
      </w:r>
    </w:p>
    <w:p w:rsidR="0078241A" w:rsidRPr="000F2DE3" w:rsidRDefault="0078241A" w:rsidP="0091079C">
      <w:pPr>
        <w:pStyle w:val="PR3"/>
        <w:tabs>
          <w:tab w:val="clear" w:pos="2016"/>
          <w:tab w:val="num" w:pos="1440"/>
        </w:tabs>
        <w:ind w:left="1440" w:hanging="360"/>
        <w:rPr>
          <w:sz w:val="20"/>
        </w:rPr>
      </w:pPr>
      <w:r w:rsidRPr="000F2DE3">
        <w:rPr>
          <w:sz w:val="20"/>
        </w:rPr>
        <w:t xml:space="preserve">Tubular Steel:  </w:t>
      </w:r>
      <w:r w:rsidRPr="000F2DE3">
        <w:rPr>
          <w:rStyle w:val="IP"/>
          <w:color w:val="auto"/>
          <w:sz w:val="20"/>
        </w:rPr>
        <w:t>1.66 inches</w:t>
      </w:r>
      <w:r w:rsidRPr="000F2DE3">
        <w:rPr>
          <w:rStyle w:val="SI"/>
          <w:color w:val="auto"/>
          <w:sz w:val="20"/>
        </w:rPr>
        <w:t xml:space="preserve"> (42 mm)</w:t>
      </w:r>
      <w:r w:rsidRPr="000F2DE3">
        <w:rPr>
          <w:sz w:val="20"/>
        </w:rPr>
        <w:t xml:space="preserve"> round.</w:t>
      </w:r>
    </w:p>
    <w:p w:rsidR="0078241A" w:rsidRPr="000F2DE3" w:rsidRDefault="0078241A" w:rsidP="0091079C">
      <w:pPr>
        <w:pStyle w:val="PR1"/>
        <w:tabs>
          <w:tab w:val="clear" w:pos="864"/>
          <w:tab w:val="num" w:pos="720"/>
        </w:tabs>
        <w:spacing w:before="0"/>
        <w:ind w:left="720" w:hanging="540"/>
        <w:rPr>
          <w:sz w:val="20"/>
        </w:rPr>
      </w:pPr>
      <w:r w:rsidRPr="000F2DE3">
        <w:rPr>
          <w:sz w:val="20"/>
        </w:rPr>
        <w:t>Frame Corner Construction:</w:t>
      </w:r>
    </w:p>
    <w:p w:rsidR="0078241A" w:rsidRPr="000F2DE3" w:rsidRDefault="0078241A" w:rsidP="0091079C">
      <w:pPr>
        <w:pStyle w:val="PR2"/>
        <w:tabs>
          <w:tab w:val="clear" w:pos="1440"/>
          <w:tab w:val="num" w:pos="1080"/>
        </w:tabs>
        <w:ind w:left="1080" w:hanging="360"/>
        <w:rPr>
          <w:sz w:val="20"/>
        </w:rPr>
      </w:pPr>
      <w:r w:rsidRPr="000F2DE3">
        <w:rPr>
          <w:sz w:val="20"/>
        </w:rPr>
        <w:t xml:space="preserve">Welded or assembled with corner fittings and </w:t>
      </w:r>
      <w:r w:rsidRPr="000F2DE3">
        <w:rPr>
          <w:rStyle w:val="IP"/>
          <w:color w:val="auto"/>
          <w:sz w:val="20"/>
        </w:rPr>
        <w:t>5/16-inch-</w:t>
      </w:r>
      <w:r w:rsidRPr="000F2DE3">
        <w:rPr>
          <w:rStyle w:val="SI"/>
          <w:color w:val="auto"/>
          <w:sz w:val="20"/>
        </w:rPr>
        <w:t xml:space="preserve"> (7.9-mm-)</w:t>
      </w:r>
      <w:r w:rsidRPr="000F2DE3">
        <w:rPr>
          <w:sz w:val="20"/>
        </w:rPr>
        <w:t xml:space="preserve"> diameter, adjustable truss rods for panels </w:t>
      </w:r>
      <w:r w:rsidRPr="000F2DE3">
        <w:rPr>
          <w:rStyle w:val="IP"/>
          <w:color w:val="auto"/>
          <w:sz w:val="20"/>
        </w:rPr>
        <w:t>5 feet</w:t>
      </w:r>
      <w:r w:rsidRPr="000F2DE3">
        <w:rPr>
          <w:rStyle w:val="SI"/>
          <w:color w:val="auto"/>
          <w:sz w:val="20"/>
        </w:rPr>
        <w:t xml:space="preserve"> (1.52 m)</w:t>
      </w:r>
      <w:r w:rsidRPr="000F2DE3">
        <w:rPr>
          <w:sz w:val="20"/>
        </w:rPr>
        <w:t xml:space="preserve"> wide or wider.</w:t>
      </w:r>
    </w:p>
    <w:p w:rsidR="0078241A" w:rsidRPr="000F2DE3" w:rsidRDefault="0078241A" w:rsidP="0091079C">
      <w:pPr>
        <w:pStyle w:val="PR1"/>
        <w:tabs>
          <w:tab w:val="clear" w:pos="864"/>
          <w:tab w:val="num" w:pos="720"/>
        </w:tabs>
        <w:spacing w:before="0"/>
        <w:ind w:left="720" w:hanging="540"/>
        <w:rPr>
          <w:sz w:val="20"/>
        </w:rPr>
      </w:pPr>
      <w:r w:rsidRPr="00F658C8">
        <w:rPr>
          <w:sz w:val="20"/>
        </w:rPr>
        <w:t>Hardware:  Latches permitting operation from both sides of gate, hinges,</w:t>
      </w:r>
      <w:r w:rsidR="002A77BF" w:rsidRPr="00F658C8">
        <w:rPr>
          <w:b/>
          <w:sz w:val="20"/>
        </w:rPr>
        <w:t xml:space="preserve"> </w:t>
      </w:r>
      <w:r w:rsidRPr="00F658C8">
        <w:rPr>
          <w:sz w:val="20"/>
        </w:rPr>
        <w:t>center gate stops</w:t>
      </w:r>
      <w:r w:rsidR="002A77BF" w:rsidRPr="00F658C8">
        <w:rPr>
          <w:sz w:val="20"/>
        </w:rPr>
        <w:t xml:space="preserve"> </w:t>
      </w:r>
      <w:r w:rsidRPr="00F658C8">
        <w:rPr>
          <w:sz w:val="20"/>
        </w:rPr>
        <w:t xml:space="preserve">and keepers for each gate leaf more </w:t>
      </w:r>
      <w:r w:rsidRPr="000F2DE3">
        <w:rPr>
          <w:sz w:val="20"/>
        </w:rPr>
        <w:t xml:space="preserve">than </w:t>
      </w:r>
      <w:r w:rsidRPr="000F2DE3">
        <w:rPr>
          <w:rStyle w:val="IP"/>
          <w:color w:val="auto"/>
          <w:sz w:val="20"/>
        </w:rPr>
        <w:t>5 feet</w:t>
      </w:r>
      <w:r w:rsidRPr="000F2DE3">
        <w:rPr>
          <w:rStyle w:val="SI"/>
          <w:color w:val="auto"/>
          <w:sz w:val="20"/>
        </w:rPr>
        <w:t xml:space="preserve"> (1.52 m)</w:t>
      </w:r>
      <w:r w:rsidRPr="000F2DE3">
        <w:rPr>
          <w:sz w:val="20"/>
        </w:rPr>
        <w:t xml:space="preserve"> wide.  </w:t>
      </w:r>
      <w:r w:rsidR="002A77BF" w:rsidRPr="000F2DE3">
        <w:rPr>
          <w:sz w:val="20"/>
        </w:rPr>
        <w:t>Gate stops for double gates shall be mushroom type flush plate with anchors set in concrete to engage center drop rod or plunger bar.</w:t>
      </w:r>
      <w:r w:rsidRPr="000F2DE3">
        <w:rPr>
          <w:sz w:val="20"/>
        </w:rPr>
        <w:t xml:space="preserve"> Fabricate latches with integral eye openings for padlocking; </w:t>
      </w:r>
      <w:r w:rsidR="002A77BF" w:rsidRPr="000F2DE3">
        <w:rPr>
          <w:sz w:val="20"/>
        </w:rPr>
        <w:t xml:space="preserve">one padlock for locking both gates; </w:t>
      </w:r>
      <w:r w:rsidRPr="000F2DE3">
        <w:rPr>
          <w:sz w:val="20"/>
        </w:rPr>
        <w:t>padlock accessible from both sides of gate.</w:t>
      </w:r>
    </w:p>
    <w:p w:rsidR="0078241A" w:rsidRPr="000F2DE3" w:rsidRDefault="009C144F" w:rsidP="0091079C">
      <w:pPr>
        <w:pStyle w:val="PR2"/>
        <w:tabs>
          <w:tab w:val="clear" w:pos="1440"/>
          <w:tab w:val="num" w:pos="1080"/>
        </w:tabs>
        <w:ind w:left="1080" w:hanging="360"/>
        <w:rPr>
          <w:sz w:val="20"/>
        </w:rPr>
      </w:pPr>
      <w:r w:rsidRPr="000F2DE3">
        <w:rPr>
          <w:sz w:val="20"/>
        </w:rPr>
        <w:t>Hinges shall be of size and material to suit gate size, non-lift-off type, offset to permit full 180 degree gate opening. Provide pair of 1-1/2 inch hinges for each leaf over 6 feet in nominal height.</w:t>
      </w:r>
    </w:p>
    <w:p w:rsidR="009C144F" w:rsidRPr="000F2DE3" w:rsidRDefault="009C144F" w:rsidP="0091079C">
      <w:pPr>
        <w:pStyle w:val="PR2"/>
        <w:tabs>
          <w:tab w:val="clear" w:pos="1440"/>
          <w:tab w:val="num" w:pos="1080"/>
        </w:tabs>
        <w:ind w:left="1080" w:hanging="360"/>
        <w:rPr>
          <w:sz w:val="20"/>
        </w:rPr>
      </w:pPr>
      <w:r w:rsidRPr="000F2DE3">
        <w:rPr>
          <w:sz w:val="20"/>
        </w:rPr>
        <w:t>Latch shall be forked type or plunger-bar type to permit operation from either side of gate, with padlock eye as integral part of latch.</w:t>
      </w:r>
    </w:p>
    <w:p w:rsidR="0078241A" w:rsidRPr="000F2DE3" w:rsidRDefault="0078241A" w:rsidP="0091079C">
      <w:pPr>
        <w:pStyle w:val="ART"/>
        <w:tabs>
          <w:tab w:val="clear" w:pos="864"/>
          <w:tab w:val="num" w:pos="720"/>
        </w:tabs>
        <w:spacing w:before="240"/>
        <w:ind w:left="720" w:hanging="720"/>
        <w:rPr>
          <w:sz w:val="20"/>
        </w:rPr>
      </w:pPr>
      <w:r w:rsidRPr="000F2DE3">
        <w:rPr>
          <w:sz w:val="20"/>
        </w:rPr>
        <w:t>INDUSTRIAL HORIZONTAL-SLIDE GATES</w:t>
      </w:r>
    </w:p>
    <w:p w:rsidR="0078241A" w:rsidRPr="000F2DE3" w:rsidRDefault="0078241A" w:rsidP="0091079C">
      <w:pPr>
        <w:pStyle w:val="PR1"/>
        <w:tabs>
          <w:tab w:val="clear" w:pos="864"/>
          <w:tab w:val="num" w:pos="720"/>
        </w:tabs>
        <w:spacing w:before="0"/>
        <w:ind w:left="720" w:hanging="540"/>
        <w:rPr>
          <w:sz w:val="20"/>
        </w:rPr>
      </w:pPr>
      <w:r w:rsidRPr="000F2DE3">
        <w:rPr>
          <w:sz w:val="20"/>
        </w:rPr>
        <w:t>General:  Comply with ASTM F 1184 for single</w:t>
      </w:r>
      <w:r w:rsidR="007B6A20" w:rsidRPr="000F2DE3">
        <w:rPr>
          <w:sz w:val="20"/>
        </w:rPr>
        <w:t xml:space="preserve"> or </w:t>
      </w:r>
      <w:r w:rsidRPr="000F2DE3">
        <w:rPr>
          <w:sz w:val="20"/>
        </w:rPr>
        <w:t>double slide gate types.</w:t>
      </w:r>
    </w:p>
    <w:p w:rsidR="0078241A" w:rsidRPr="000F2DE3" w:rsidRDefault="0078241A" w:rsidP="0091079C">
      <w:pPr>
        <w:pStyle w:val="PR2"/>
        <w:tabs>
          <w:tab w:val="clear" w:pos="1440"/>
          <w:tab w:val="num" w:pos="1080"/>
        </w:tabs>
        <w:ind w:left="1080" w:hanging="360"/>
        <w:rPr>
          <w:sz w:val="20"/>
        </w:rPr>
      </w:pPr>
      <w:r w:rsidRPr="000F2DE3">
        <w:rPr>
          <w:sz w:val="20"/>
        </w:rPr>
        <w:t>Classification:  Type I Overhead Slide.</w:t>
      </w:r>
    </w:p>
    <w:p w:rsidR="0078241A" w:rsidRPr="000F2DE3" w:rsidRDefault="0078241A" w:rsidP="0091079C">
      <w:pPr>
        <w:pStyle w:val="PR2"/>
        <w:tabs>
          <w:tab w:val="clear" w:pos="1440"/>
          <w:tab w:val="num" w:pos="1080"/>
        </w:tabs>
        <w:ind w:left="1080" w:hanging="360"/>
        <w:rPr>
          <w:sz w:val="20"/>
        </w:rPr>
      </w:pPr>
      <w:r w:rsidRPr="000F2DE3">
        <w:rPr>
          <w:sz w:val="20"/>
        </w:rPr>
        <w:t>Metal Pipe and Tubing:  Galvanized steel.  Comply with ASTM F 1184 for materials and protective coatings.</w:t>
      </w:r>
    </w:p>
    <w:p w:rsidR="0078241A" w:rsidRPr="000F2DE3" w:rsidRDefault="0078241A" w:rsidP="0091079C">
      <w:pPr>
        <w:pStyle w:val="PR2"/>
        <w:tabs>
          <w:tab w:val="clear" w:pos="1440"/>
          <w:tab w:val="num" w:pos="1080"/>
        </w:tabs>
        <w:ind w:left="1080" w:hanging="360"/>
        <w:rPr>
          <w:sz w:val="20"/>
        </w:rPr>
      </w:pPr>
      <w:r w:rsidRPr="000F2DE3">
        <w:rPr>
          <w:sz w:val="20"/>
        </w:rPr>
        <w:t>Metal Pipe and Tubing:  Aluminum.  Comply with ASTM F 699 for materials and protective coatings.</w:t>
      </w:r>
    </w:p>
    <w:p w:rsidR="0078241A" w:rsidRPr="000F2DE3" w:rsidRDefault="0078241A" w:rsidP="0091079C">
      <w:pPr>
        <w:pStyle w:val="PR1"/>
        <w:tabs>
          <w:tab w:val="clear" w:pos="864"/>
          <w:tab w:val="num" w:pos="720"/>
        </w:tabs>
        <w:spacing w:before="0"/>
        <w:ind w:left="720" w:hanging="540"/>
        <w:rPr>
          <w:sz w:val="20"/>
        </w:rPr>
      </w:pPr>
      <w:r w:rsidRPr="000F2DE3">
        <w:rPr>
          <w:sz w:val="20"/>
        </w:rPr>
        <w:t>Frames and Bracing:  Fabricate members from round, galvanized steel tubing with outside dimension and weight according to ASTM F 1184 and the following:</w:t>
      </w:r>
    </w:p>
    <w:p w:rsidR="0078241A" w:rsidRPr="000F2DE3" w:rsidRDefault="0078241A" w:rsidP="0091079C">
      <w:pPr>
        <w:pStyle w:val="PR2"/>
        <w:tabs>
          <w:tab w:val="clear" w:pos="1440"/>
          <w:tab w:val="num" w:pos="1080"/>
        </w:tabs>
        <w:ind w:left="1080" w:hanging="360"/>
        <w:rPr>
          <w:sz w:val="20"/>
        </w:rPr>
      </w:pPr>
      <w:r w:rsidRPr="000F2DE3">
        <w:rPr>
          <w:sz w:val="20"/>
        </w:rPr>
        <w:t>Gate Fabric Height:  As indicated.</w:t>
      </w:r>
    </w:p>
    <w:p w:rsidR="0078241A" w:rsidRPr="000F2DE3" w:rsidRDefault="0078241A" w:rsidP="0091079C">
      <w:pPr>
        <w:pStyle w:val="PR2"/>
        <w:tabs>
          <w:tab w:val="clear" w:pos="1440"/>
          <w:tab w:val="num" w:pos="1080"/>
        </w:tabs>
        <w:ind w:left="1080" w:hanging="360"/>
        <w:rPr>
          <w:sz w:val="20"/>
        </w:rPr>
      </w:pPr>
      <w:r w:rsidRPr="000F2DE3">
        <w:rPr>
          <w:sz w:val="20"/>
        </w:rPr>
        <w:t>Gate Opening Width:  As indicated.</w:t>
      </w:r>
    </w:p>
    <w:p w:rsidR="0078241A" w:rsidRPr="000F2DE3" w:rsidRDefault="0078241A" w:rsidP="0091079C">
      <w:pPr>
        <w:pStyle w:val="PR2"/>
        <w:tabs>
          <w:tab w:val="clear" w:pos="1440"/>
          <w:tab w:val="num" w:pos="1080"/>
        </w:tabs>
        <w:ind w:left="1080" w:hanging="360"/>
        <w:rPr>
          <w:sz w:val="20"/>
        </w:rPr>
      </w:pPr>
      <w:r w:rsidRPr="000F2DE3">
        <w:rPr>
          <w:sz w:val="20"/>
        </w:rPr>
        <w:t>Frame Members:</w:t>
      </w:r>
    </w:p>
    <w:p w:rsidR="0078241A" w:rsidRPr="000F2DE3" w:rsidRDefault="0078241A" w:rsidP="0091079C">
      <w:pPr>
        <w:pStyle w:val="PR3"/>
        <w:tabs>
          <w:tab w:val="clear" w:pos="2016"/>
          <w:tab w:val="num" w:pos="1440"/>
        </w:tabs>
        <w:ind w:left="1440" w:hanging="360"/>
        <w:rPr>
          <w:sz w:val="20"/>
        </w:rPr>
      </w:pPr>
      <w:r w:rsidRPr="000F2DE3">
        <w:rPr>
          <w:sz w:val="20"/>
        </w:rPr>
        <w:t>Tubular Stee</w:t>
      </w:r>
      <w:r w:rsidR="007B6A20" w:rsidRPr="000F2DE3">
        <w:rPr>
          <w:sz w:val="20"/>
        </w:rPr>
        <w:t xml:space="preserve">l </w:t>
      </w:r>
      <w:r w:rsidRPr="000F2DE3">
        <w:rPr>
          <w:rStyle w:val="IP"/>
          <w:color w:val="auto"/>
          <w:sz w:val="20"/>
        </w:rPr>
        <w:t>1.90 inches</w:t>
      </w:r>
      <w:r w:rsidRPr="000F2DE3">
        <w:rPr>
          <w:rStyle w:val="SI"/>
          <w:color w:val="auto"/>
          <w:sz w:val="20"/>
        </w:rPr>
        <w:t xml:space="preserve"> (48 mm)</w:t>
      </w:r>
      <w:r w:rsidRPr="000F2DE3">
        <w:rPr>
          <w:sz w:val="20"/>
        </w:rPr>
        <w:t xml:space="preserve"> round.</w:t>
      </w:r>
    </w:p>
    <w:p w:rsidR="0078241A" w:rsidRPr="000F2DE3" w:rsidRDefault="0078241A" w:rsidP="0091079C">
      <w:pPr>
        <w:pStyle w:val="PR2"/>
        <w:tabs>
          <w:tab w:val="clear" w:pos="1440"/>
          <w:tab w:val="left" w:pos="1080"/>
        </w:tabs>
        <w:ind w:left="1080" w:hanging="360"/>
        <w:rPr>
          <w:sz w:val="20"/>
        </w:rPr>
      </w:pPr>
      <w:r w:rsidRPr="000F2DE3">
        <w:rPr>
          <w:sz w:val="20"/>
        </w:rPr>
        <w:t>Bracing Members:</w:t>
      </w:r>
    </w:p>
    <w:p w:rsidR="0078241A" w:rsidRPr="000F2DE3" w:rsidRDefault="0078241A" w:rsidP="0091079C">
      <w:pPr>
        <w:pStyle w:val="PR3"/>
        <w:tabs>
          <w:tab w:val="clear" w:pos="2016"/>
          <w:tab w:val="num" w:pos="1440"/>
        </w:tabs>
        <w:ind w:left="1440" w:hanging="360"/>
        <w:rPr>
          <w:sz w:val="20"/>
        </w:rPr>
      </w:pPr>
      <w:r w:rsidRPr="000F2DE3">
        <w:rPr>
          <w:sz w:val="20"/>
        </w:rPr>
        <w:lastRenderedPageBreak/>
        <w:t>Tubular Steel</w:t>
      </w:r>
      <w:r w:rsidR="007B6A20" w:rsidRPr="000F2DE3">
        <w:rPr>
          <w:sz w:val="20"/>
        </w:rPr>
        <w:t xml:space="preserve"> </w:t>
      </w:r>
      <w:r w:rsidRPr="000F2DE3">
        <w:rPr>
          <w:rStyle w:val="IP"/>
          <w:color w:val="auto"/>
          <w:sz w:val="20"/>
        </w:rPr>
        <w:t>1.90 inches</w:t>
      </w:r>
      <w:r w:rsidRPr="000F2DE3">
        <w:rPr>
          <w:rStyle w:val="SI"/>
          <w:color w:val="auto"/>
          <w:sz w:val="20"/>
        </w:rPr>
        <w:t xml:space="preserve"> (48 mm)</w:t>
      </w:r>
      <w:r w:rsidRPr="000F2DE3">
        <w:rPr>
          <w:sz w:val="20"/>
        </w:rPr>
        <w:t xml:space="preserve"> round.</w:t>
      </w:r>
    </w:p>
    <w:p w:rsidR="0078241A" w:rsidRPr="000F2DE3" w:rsidRDefault="0078241A" w:rsidP="0091079C">
      <w:pPr>
        <w:pStyle w:val="PR1"/>
        <w:tabs>
          <w:tab w:val="clear" w:pos="864"/>
          <w:tab w:val="num" w:pos="720"/>
        </w:tabs>
        <w:spacing w:before="0"/>
        <w:ind w:left="720" w:hanging="540"/>
        <w:rPr>
          <w:sz w:val="20"/>
        </w:rPr>
      </w:pPr>
      <w:r w:rsidRPr="000F2DE3">
        <w:rPr>
          <w:sz w:val="20"/>
        </w:rPr>
        <w:t>Frame Corner Construction:</w:t>
      </w:r>
    </w:p>
    <w:p w:rsidR="0078241A" w:rsidRPr="000F2DE3" w:rsidRDefault="0078241A" w:rsidP="0091079C">
      <w:pPr>
        <w:pStyle w:val="PR2"/>
        <w:tabs>
          <w:tab w:val="clear" w:pos="1440"/>
          <w:tab w:val="left" w:pos="1080"/>
        </w:tabs>
        <w:ind w:left="1080" w:hanging="360"/>
        <w:rPr>
          <w:sz w:val="20"/>
        </w:rPr>
      </w:pPr>
      <w:r w:rsidRPr="000F2DE3">
        <w:rPr>
          <w:sz w:val="20"/>
        </w:rPr>
        <w:t xml:space="preserve">Type I Overhead Slide Gates:  Welded or assembled with corner fittings including </w:t>
      </w:r>
      <w:r w:rsidRPr="000F2DE3">
        <w:rPr>
          <w:rStyle w:val="IP"/>
          <w:color w:val="auto"/>
          <w:sz w:val="20"/>
        </w:rPr>
        <w:t>5/16-inch-</w:t>
      </w:r>
      <w:r w:rsidRPr="000F2DE3">
        <w:rPr>
          <w:rStyle w:val="SI"/>
          <w:color w:val="auto"/>
          <w:sz w:val="20"/>
        </w:rPr>
        <w:t xml:space="preserve"> (7.9-mm-)</w:t>
      </w:r>
      <w:r w:rsidRPr="000F2DE3">
        <w:rPr>
          <w:sz w:val="20"/>
        </w:rPr>
        <w:t xml:space="preserve"> diameter, adjustable truss rods for panels </w:t>
      </w:r>
      <w:r w:rsidRPr="000F2DE3">
        <w:rPr>
          <w:rStyle w:val="IP"/>
          <w:color w:val="auto"/>
          <w:sz w:val="20"/>
        </w:rPr>
        <w:t>5 feet</w:t>
      </w:r>
      <w:r w:rsidRPr="000F2DE3">
        <w:rPr>
          <w:rStyle w:val="SI"/>
          <w:color w:val="auto"/>
          <w:sz w:val="20"/>
        </w:rPr>
        <w:t xml:space="preserve"> (1.52 m)</w:t>
      </w:r>
      <w:r w:rsidRPr="000F2DE3">
        <w:rPr>
          <w:sz w:val="20"/>
        </w:rPr>
        <w:t xml:space="preserve"> wide or wider.</w:t>
      </w:r>
    </w:p>
    <w:p w:rsidR="0078241A" w:rsidRPr="000F2DE3" w:rsidRDefault="0078241A" w:rsidP="0091079C">
      <w:pPr>
        <w:pStyle w:val="PR1"/>
        <w:tabs>
          <w:tab w:val="clear" w:pos="864"/>
          <w:tab w:val="num" w:pos="720"/>
        </w:tabs>
        <w:spacing w:before="0"/>
        <w:ind w:left="720" w:hanging="540"/>
        <w:rPr>
          <w:sz w:val="20"/>
        </w:rPr>
      </w:pPr>
      <w:r w:rsidRPr="000F2DE3">
        <w:rPr>
          <w:sz w:val="20"/>
        </w:rPr>
        <w:t>Overhead Track Assembly:  Manufacturer's standard</w:t>
      </w:r>
      <w:r w:rsidR="00C532B9" w:rsidRPr="000F2DE3">
        <w:rPr>
          <w:sz w:val="20"/>
        </w:rPr>
        <w:t xml:space="preserve"> heavy duty</w:t>
      </w:r>
      <w:r w:rsidRPr="000F2DE3">
        <w:rPr>
          <w:sz w:val="20"/>
        </w:rPr>
        <w:t xml:space="preserve"> track, with overhead framing supports, </w:t>
      </w:r>
      <w:r w:rsidR="00C532B9" w:rsidRPr="000F2DE3">
        <w:rPr>
          <w:sz w:val="20"/>
        </w:rPr>
        <w:t xml:space="preserve">ball-bearing hanger sheaves, guide stays, </w:t>
      </w:r>
      <w:r w:rsidRPr="000F2DE3">
        <w:rPr>
          <w:sz w:val="20"/>
        </w:rPr>
        <w:t>bracing, and accessories, engineered to support size, weight, width, operation, and design of gate and roller assemblies.</w:t>
      </w:r>
    </w:p>
    <w:p w:rsidR="0078241A" w:rsidRPr="000F2DE3" w:rsidRDefault="0078241A" w:rsidP="0091079C">
      <w:pPr>
        <w:pStyle w:val="PR1"/>
        <w:tabs>
          <w:tab w:val="clear" w:pos="864"/>
          <w:tab w:val="num" w:pos="720"/>
        </w:tabs>
        <w:spacing w:before="0"/>
        <w:ind w:left="720" w:hanging="540"/>
        <w:rPr>
          <w:sz w:val="20"/>
        </w:rPr>
      </w:pPr>
      <w:r w:rsidRPr="000F2DE3">
        <w:rPr>
          <w:sz w:val="20"/>
        </w:rPr>
        <w:t>Hardware:  Latches permitting operation from both sides of gate, locking devices</w:t>
      </w:r>
      <w:r w:rsidR="00C532B9" w:rsidRPr="000F2DE3">
        <w:rPr>
          <w:sz w:val="20"/>
        </w:rPr>
        <w:t xml:space="preserve"> </w:t>
      </w:r>
      <w:r w:rsidRPr="000F2DE3">
        <w:rPr>
          <w:sz w:val="20"/>
        </w:rPr>
        <w:t>hangers roller assemblies and stops fabricated from galvanized steel. Fabricate latches with integral eye openings for padlocking; padlock accessible from both sides of gate.</w:t>
      </w:r>
    </w:p>
    <w:p w:rsidR="0078241A" w:rsidRPr="00F658C8" w:rsidRDefault="0078241A" w:rsidP="0091079C">
      <w:pPr>
        <w:pStyle w:val="ART"/>
        <w:tabs>
          <w:tab w:val="clear" w:pos="864"/>
          <w:tab w:val="num" w:pos="720"/>
        </w:tabs>
        <w:spacing w:before="240"/>
        <w:ind w:left="720" w:hanging="720"/>
        <w:rPr>
          <w:sz w:val="20"/>
        </w:rPr>
      </w:pPr>
      <w:r w:rsidRPr="00F658C8">
        <w:rPr>
          <w:sz w:val="20"/>
        </w:rPr>
        <w:t>FITTINGS</w:t>
      </w:r>
    </w:p>
    <w:p w:rsidR="0078241A" w:rsidRPr="00F658C8" w:rsidRDefault="0078241A" w:rsidP="0091079C">
      <w:pPr>
        <w:pStyle w:val="PR1"/>
        <w:tabs>
          <w:tab w:val="clear" w:pos="864"/>
          <w:tab w:val="num" w:pos="720"/>
        </w:tabs>
        <w:spacing w:before="0"/>
        <w:ind w:left="720" w:hanging="540"/>
        <w:rPr>
          <w:sz w:val="20"/>
        </w:rPr>
      </w:pPr>
      <w:r w:rsidRPr="00F658C8">
        <w:rPr>
          <w:sz w:val="20"/>
        </w:rPr>
        <w:t>General:  Comply with ASTM F 626.</w:t>
      </w:r>
    </w:p>
    <w:p w:rsidR="0078241A" w:rsidRPr="00F658C8" w:rsidRDefault="0078241A" w:rsidP="0091079C">
      <w:pPr>
        <w:pStyle w:val="PR1"/>
        <w:tabs>
          <w:tab w:val="clear" w:pos="864"/>
          <w:tab w:val="num" w:pos="720"/>
        </w:tabs>
        <w:spacing w:before="0"/>
        <w:ind w:left="720" w:hanging="540"/>
        <w:rPr>
          <w:sz w:val="20"/>
        </w:rPr>
      </w:pPr>
      <w:r w:rsidRPr="00F658C8">
        <w:rPr>
          <w:sz w:val="20"/>
        </w:rPr>
        <w:t>Post and Line Caps:  Provide for each post.</w:t>
      </w:r>
    </w:p>
    <w:p w:rsidR="0078241A" w:rsidRPr="00F658C8" w:rsidRDefault="0078241A" w:rsidP="0091079C">
      <w:pPr>
        <w:pStyle w:val="PR1"/>
        <w:tabs>
          <w:tab w:val="clear" w:pos="864"/>
          <w:tab w:val="num" w:pos="720"/>
        </w:tabs>
        <w:spacing w:before="0"/>
        <w:ind w:left="720" w:hanging="540"/>
        <w:rPr>
          <w:sz w:val="20"/>
        </w:rPr>
      </w:pPr>
      <w:r w:rsidRPr="00F658C8">
        <w:rPr>
          <w:sz w:val="20"/>
        </w:rPr>
        <w:t>Rail and Brace Ends:  Attach rails securely to each gate, corner, pull, and end post.</w:t>
      </w:r>
    </w:p>
    <w:p w:rsidR="0078241A" w:rsidRPr="00F658C8" w:rsidRDefault="0078241A" w:rsidP="0091079C">
      <w:pPr>
        <w:pStyle w:val="PR1"/>
        <w:tabs>
          <w:tab w:val="clear" w:pos="864"/>
          <w:tab w:val="num" w:pos="720"/>
        </w:tabs>
        <w:spacing w:before="0"/>
        <w:ind w:left="720" w:hanging="540"/>
        <w:rPr>
          <w:sz w:val="20"/>
        </w:rPr>
      </w:pPr>
      <w:r w:rsidRPr="00F658C8">
        <w:rPr>
          <w:sz w:val="20"/>
        </w:rPr>
        <w:t>Rail Fittings:  Provide the following:</w:t>
      </w:r>
    </w:p>
    <w:p w:rsidR="0078241A" w:rsidRPr="00F658C8" w:rsidRDefault="0078241A" w:rsidP="0091079C">
      <w:pPr>
        <w:pStyle w:val="PR2"/>
        <w:tabs>
          <w:tab w:val="clear" w:pos="1440"/>
          <w:tab w:val="num" w:pos="1080"/>
        </w:tabs>
        <w:ind w:left="1080" w:hanging="360"/>
        <w:rPr>
          <w:sz w:val="20"/>
        </w:rPr>
      </w:pPr>
      <w:r w:rsidRPr="00F658C8">
        <w:rPr>
          <w:sz w:val="20"/>
        </w:rPr>
        <w:t xml:space="preserve">Top Rail Sleeves:  Pressed-steel or round-steel tubing not less than </w:t>
      </w:r>
      <w:r w:rsidRPr="00F658C8">
        <w:rPr>
          <w:rStyle w:val="IP"/>
          <w:sz w:val="20"/>
        </w:rPr>
        <w:t>6 inches</w:t>
      </w:r>
      <w:r w:rsidRPr="00F658C8">
        <w:rPr>
          <w:rStyle w:val="SI"/>
          <w:sz w:val="20"/>
        </w:rPr>
        <w:t xml:space="preserve"> (152 mm)</w:t>
      </w:r>
      <w:r w:rsidRPr="00F658C8">
        <w:rPr>
          <w:sz w:val="20"/>
        </w:rPr>
        <w:t xml:space="preserve"> long.</w:t>
      </w:r>
    </w:p>
    <w:p w:rsidR="0078241A" w:rsidRPr="00F658C8" w:rsidRDefault="0078241A" w:rsidP="0091079C">
      <w:pPr>
        <w:pStyle w:val="PR2"/>
        <w:tabs>
          <w:tab w:val="clear" w:pos="1440"/>
          <w:tab w:val="num" w:pos="1080"/>
        </w:tabs>
        <w:ind w:left="1080" w:hanging="360"/>
        <w:rPr>
          <w:sz w:val="20"/>
        </w:rPr>
      </w:pPr>
      <w:r w:rsidRPr="00F658C8">
        <w:rPr>
          <w:sz w:val="20"/>
        </w:rPr>
        <w:t>Rail Clamps:  Line and corner boulevard clamps for connecting intermediate</w:t>
      </w:r>
      <w:r w:rsidR="00C532B9" w:rsidRPr="00F658C8">
        <w:rPr>
          <w:sz w:val="20"/>
        </w:rPr>
        <w:t xml:space="preserve"> (if used) </w:t>
      </w:r>
      <w:r w:rsidRPr="00F658C8">
        <w:rPr>
          <w:sz w:val="20"/>
        </w:rPr>
        <w:t>and</w:t>
      </w:r>
      <w:r w:rsidR="00C532B9" w:rsidRPr="00F658C8">
        <w:rPr>
          <w:sz w:val="20"/>
        </w:rPr>
        <w:t xml:space="preserve"> </w:t>
      </w:r>
      <w:r w:rsidRPr="00F658C8">
        <w:rPr>
          <w:sz w:val="20"/>
        </w:rPr>
        <w:t>bottom</w:t>
      </w:r>
      <w:r w:rsidR="00C532B9" w:rsidRPr="00F658C8">
        <w:rPr>
          <w:sz w:val="20"/>
        </w:rPr>
        <w:t xml:space="preserve"> </w:t>
      </w:r>
      <w:r w:rsidRPr="00F658C8">
        <w:rPr>
          <w:sz w:val="20"/>
        </w:rPr>
        <w:t>rails in the fence line-to-line posts.</w:t>
      </w:r>
    </w:p>
    <w:p w:rsidR="0078241A" w:rsidRPr="000F2DE3" w:rsidRDefault="0078241A" w:rsidP="0091079C">
      <w:pPr>
        <w:pStyle w:val="PR1"/>
        <w:tabs>
          <w:tab w:val="clear" w:pos="864"/>
          <w:tab w:val="num" w:pos="720"/>
        </w:tabs>
        <w:spacing w:before="0"/>
        <w:ind w:left="720" w:hanging="540"/>
        <w:rPr>
          <w:sz w:val="20"/>
        </w:rPr>
      </w:pPr>
      <w:r w:rsidRPr="000F2DE3">
        <w:rPr>
          <w:sz w:val="20"/>
        </w:rPr>
        <w:t>Tension and Brace Bands:  Pressed steel.</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Tension Bars:  Steel, length not less than </w:t>
      </w:r>
      <w:r w:rsidRPr="000F2DE3">
        <w:rPr>
          <w:rStyle w:val="IP"/>
          <w:color w:val="auto"/>
          <w:sz w:val="20"/>
        </w:rPr>
        <w:t>2 inches</w:t>
      </w:r>
      <w:r w:rsidRPr="000F2DE3">
        <w:rPr>
          <w:rStyle w:val="SI"/>
          <w:color w:val="auto"/>
          <w:sz w:val="20"/>
        </w:rPr>
        <w:t xml:space="preserve"> (50 mm)</w:t>
      </w:r>
      <w:r w:rsidRPr="000F2DE3">
        <w:rPr>
          <w:sz w:val="20"/>
        </w:rPr>
        <w:t xml:space="preserve"> shorter than full height of chain-link fabric.  Provide one bar for each gate and end post, and two for each corner and pull post, unless fabric is integrally woven into post.</w:t>
      </w:r>
    </w:p>
    <w:p w:rsidR="0078241A" w:rsidRPr="000F2DE3" w:rsidRDefault="0078241A" w:rsidP="0091079C">
      <w:pPr>
        <w:pStyle w:val="PR1"/>
        <w:tabs>
          <w:tab w:val="clear" w:pos="864"/>
          <w:tab w:val="num" w:pos="720"/>
        </w:tabs>
        <w:spacing w:before="0"/>
        <w:ind w:left="720" w:hanging="540"/>
        <w:rPr>
          <w:sz w:val="20"/>
        </w:rPr>
      </w:pPr>
      <w:r w:rsidRPr="000F2DE3">
        <w:rPr>
          <w:sz w:val="20"/>
        </w:rPr>
        <w:t>Truss Rod Assemblies:  Steel, hot-dip galvanized after threading rod and turnbuckle or other means of adjustment.</w:t>
      </w:r>
    </w:p>
    <w:p w:rsidR="0078241A" w:rsidRPr="000F2DE3" w:rsidRDefault="0078241A" w:rsidP="0091079C">
      <w:pPr>
        <w:pStyle w:val="PR1"/>
        <w:tabs>
          <w:tab w:val="clear" w:pos="864"/>
          <w:tab w:val="num" w:pos="720"/>
        </w:tabs>
        <w:spacing w:before="0"/>
        <w:ind w:left="720" w:hanging="540"/>
        <w:rPr>
          <w:sz w:val="20"/>
        </w:rPr>
      </w:pPr>
      <w:r w:rsidRPr="000F2DE3">
        <w:rPr>
          <w:sz w:val="20"/>
        </w:rPr>
        <w:t>Tie Wires, Clips, and Fasteners:  According to ASTM F 626.</w:t>
      </w:r>
    </w:p>
    <w:p w:rsidR="0078241A" w:rsidRPr="000F2DE3" w:rsidRDefault="0078241A" w:rsidP="0091079C">
      <w:pPr>
        <w:pStyle w:val="PR2"/>
        <w:tabs>
          <w:tab w:val="clear" w:pos="1440"/>
          <w:tab w:val="num" w:pos="1080"/>
        </w:tabs>
        <w:ind w:left="1080" w:hanging="360"/>
        <w:rPr>
          <w:sz w:val="20"/>
        </w:rPr>
      </w:pPr>
      <w:r w:rsidRPr="000F2DE3">
        <w:rPr>
          <w:sz w:val="20"/>
        </w:rPr>
        <w:t>Standard Round Wire Ties:  For attaching chain-link fabric to posts, rails, and frames, complying with the following:</w:t>
      </w:r>
    </w:p>
    <w:p w:rsidR="0078241A" w:rsidRPr="000F2DE3" w:rsidRDefault="0078241A" w:rsidP="0091079C">
      <w:pPr>
        <w:pStyle w:val="PR3"/>
        <w:tabs>
          <w:tab w:val="clear" w:pos="2016"/>
          <w:tab w:val="num" w:pos="1440"/>
        </w:tabs>
        <w:ind w:left="1440" w:hanging="360"/>
        <w:rPr>
          <w:sz w:val="20"/>
        </w:rPr>
      </w:pPr>
      <w:r w:rsidRPr="000F2DE3">
        <w:rPr>
          <w:sz w:val="20"/>
        </w:rPr>
        <w:t xml:space="preserve">Hot-Dip Galvanized Steel:  </w:t>
      </w:r>
      <w:r w:rsidRPr="000F2DE3">
        <w:rPr>
          <w:rStyle w:val="IP"/>
          <w:color w:val="auto"/>
          <w:sz w:val="20"/>
        </w:rPr>
        <w:t>0.106-inch-</w:t>
      </w:r>
      <w:r w:rsidRPr="000F2DE3">
        <w:rPr>
          <w:rStyle w:val="SI"/>
          <w:color w:val="auto"/>
          <w:sz w:val="20"/>
        </w:rPr>
        <w:t xml:space="preserve"> (2.69-mm-)</w:t>
      </w:r>
      <w:r w:rsidRPr="000F2DE3">
        <w:rPr>
          <w:sz w:val="20"/>
        </w:rPr>
        <w:t xml:space="preserve"> diameter wire; galvanized coating thickness matching coating thickness of chain-link fence fabric.</w:t>
      </w:r>
    </w:p>
    <w:p w:rsidR="00876B77" w:rsidRPr="000F2DE3" w:rsidRDefault="00876B77" w:rsidP="0091079C">
      <w:pPr>
        <w:pStyle w:val="PR3"/>
        <w:tabs>
          <w:tab w:val="clear" w:pos="2016"/>
          <w:tab w:val="num" w:pos="1440"/>
        </w:tabs>
        <w:ind w:left="1440" w:hanging="360"/>
        <w:rPr>
          <w:sz w:val="20"/>
        </w:rPr>
      </w:pPr>
      <w:r w:rsidRPr="000F2DE3">
        <w:rPr>
          <w:sz w:val="20"/>
        </w:rPr>
        <w:t xml:space="preserve">“Hog Rings” used to fasten fabric to tension wire shall be AWG 11 gage (.091-inch) galvanized steel. </w:t>
      </w:r>
    </w:p>
    <w:p w:rsidR="0078241A" w:rsidRPr="00F658C8" w:rsidRDefault="0078241A" w:rsidP="0091079C">
      <w:pPr>
        <w:pStyle w:val="PR1"/>
        <w:tabs>
          <w:tab w:val="clear" w:pos="864"/>
          <w:tab w:val="num" w:pos="720"/>
        </w:tabs>
        <w:spacing w:before="0"/>
        <w:ind w:left="720" w:hanging="540"/>
        <w:rPr>
          <w:sz w:val="20"/>
        </w:rPr>
      </w:pPr>
      <w:r w:rsidRPr="00F658C8">
        <w:rPr>
          <w:sz w:val="20"/>
        </w:rPr>
        <w:t>Finish:</w:t>
      </w:r>
    </w:p>
    <w:p w:rsidR="009C144F" w:rsidRPr="000F2DE3" w:rsidRDefault="009C144F" w:rsidP="0091079C">
      <w:pPr>
        <w:pStyle w:val="PR2"/>
        <w:tabs>
          <w:tab w:val="clear" w:pos="1440"/>
          <w:tab w:val="num" w:pos="1080"/>
        </w:tabs>
        <w:ind w:left="1080" w:hanging="360"/>
        <w:rPr>
          <w:sz w:val="20"/>
        </w:rPr>
      </w:pPr>
      <w:r w:rsidRPr="000F2DE3">
        <w:rPr>
          <w:sz w:val="20"/>
        </w:rPr>
        <w:t xml:space="preserve">Metallic Coating for Hardware and Fittings: Not less than 1.80 oz. /sq. ft. (xxx g/sq. m) per square foot of actual surface except any item under 1/8 inch thickness shall have 1.50 oz. /sq. ft. (xxx g/sq. m) per square foot of actual surface </w:t>
      </w:r>
      <w:r w:rsidR="007B6A20" w:rsidRPr="000F2DE3">
        <w:rPr>
          <w:sz w:val="20"/>
        </w:rPr>
        <w:t>Type II, zinc coated (galvanized) electrolytic process</w:t>
      </w:r>
      <w:r w:rsidRPr="000F2DE3">
        <w:rPr>
          <w:sz w:val="20"/>
        </w:rPr>
        <w:t>.</w:t>
      </w:r>
    </w:p>
    <w:p w:rsidR="009C144F" w:rsidRPr="000F2DE3" w:rsidRDefault="009C144F" w:rsidP="0091079C">
      <w:pPr>
        <w:pStyle w:val="PR2"/>
        <w:tabs>
          <w:tab w:val="clear" w:pos="1440"/>
          <w:tab w:val="num" w:pos="1080"/>
        </w:tabs>
        <w:ind w:left="1080" w:hanging="360"/>
        <w:rPr>
          <w:sz w:val="20"/>
        </w:rPr>
      </w:pPr>
      <w:r w:rsidRPr="000F2DE3">
        <w:rPr>
          <w:sz w:val="20"/>
        </w:rPr>
        <w:t>Bolts, nuts, washers, and other threaded items shall be galvanized in accordance with ASTM A153.</w:t>
      </w:r>
    </w:p>
    <w:p w:rsidR="0078241A" w:rsidRPr="000F2DE3" w:rsidRDefault="0078241A" w:rsidP="0091079C">
      <w:pPr>
        <w:pStyle w:val="PR2"/>
        <w:tabs>
          <w:tab w:val="clear" w:pos="1440"/>
          <w:tab w:val="num" w:pos="1080"/>
        </w:tabs>
        <w:ind w:left="1080" w:hanging="360"/>
        <w:rPr>
          <w:sz w:val="20"/>
        </w:rPr>
      </w:pPr>
      <w:r w:rsidRPr="000F2DE3">
        <w:rPr>
          <w:sz w:val="20"/>
        </w:rPr>
        <w:t xml:space="preserve">Metallic Coating for Pressed Steel or Cast Iron:  Not less than </w:t>
      </w:r>
      <w:r w:rsidRPr="000F2DE3">
        <w:rPr>
          <w:rStyle w:val="IP"/>
          <w:color w:val="auto"/>
          <w:sz w:val="20"/>
        </w:rPr>
        <w:t>1.2 oz. /sq. ft.</w:t>
      </w:r>
      <w:r w:rsidRPr="000F2DE3">
        <w:rPr>
          <w:rStyle w:val="SI"/>
          <w:color w:val="auto"/>
          <w:sz w:val="20"/>
        </w:rPr>
        <w:t xml:space="preserve"> (366 g /sq. m)</w:t>
      </w:r>
      <w:r w:rsidRPr="000F2DE3">
        <w:rPr>
          <w:sz w:val="20"/>
        </w:rPr>
        <w:t xml:space="preserve"> zinc.</w:t>
      </w:r>
    </w:p>
    <w:p w:rsidR="0078241A" w:rsidRPr="000F2DE3" w:rsidRDefault="0078241A" w:rsidP="0091079C">
      <w:pPr>
        <w:pStyle w:val="ART"/>
        <w:tabs>
          <w:tab w:val="clear" w:pos="864"/>
          <w:tab w:val="num" w:pos="720"/>
        </w:tabs>
        <w:spacing w:before="240"/>
        <w:ind w:left="720" w:hanging="720"/>
        <w:rPr>
          <w:sz w:val="20"/>
        </w:rPr>
      </w:pPr>
      <w:r w:rsidRPr="000F2DE3">
        <w:rPr>
          <w:sz w:val="20"/>
        </w:rPr>
        <w:t>PRIVACY SLATS</w:t>
      </w:r>
    </w:p>
    <w:p w:rsidR="0078241A" w:rsidRPr="000F2DE3" w:rsidRDefault="0078241A" w:rsidP="0091079C">
      <w:pPr>
        <w:pStyle w:val="PR1"/>
        <w:tabs>
          <w:tab w:val="clear" w:pos="864"/>
          <w:tab w:val="num" w:pos="720"/>
        </w:tabs>
        <w:spacing w:before="0"/>
        <w:ind w:left="734" w:hanging="547"/>
        <w:rPr>
          <w:sz w:val="20"/>
        </w:rPr>
      </w:pPr>
      <w:r w:rsidRPr="000F2DE3">
        <w:rPr>
          <w:sz w:val="20"/>
        </w:rPr>
        <w:t xml:space="preserve">Material:  Polyethylene tubular slats, not less than </w:t>
      </w:r>
      <w:r w:rsidRPr="000F2DE3">
        <w:rPr>
          <w:rStyle w:val="IP"/>
          <w:color w:val="auto"/>
          <w:sz w:val="20"/>
        </w:rPr>
        <w:t>0.023 inch</w:t>
      </w:r>
      <w:r w:rsidRPr="000F2DE3">
        <w:rPr>
          <w:rStyle w:val="SI"/>
          <w:color w:val="auto"/>
          <w:sz w:val="20"/>
        </w:rPr>
        <w:t xml:space="preserve"> (0.58 mm)</w:t>
      </w:r>
      <w:r w:rsidRPr="000F2DE3">
        <w:rPr>
          <w:sz w:val="20"/>
        </w:rPr>
        <w:t xml:space="preserve"> thick, manufactured for chain-link fences from virgin polyethylene containing UV inhibitor, sized to fit mesh specified for direction indicated; with vandal-resistant fasteners and lock strips.</w:t>
      </w:r>
    </w:p>
    <w:p w:rsidR="0078241A" w:rsidRPr="000F2DE3" w:rsidRDefault="0078241A" w:rsidP="0091079C">
      <w:pPr>
        <w:pStyle w:val="PR1"/>
        <w:tabs>
          <w:tab w:val="clear" w:pos="864"/>
          <w:tab w:val="num" w:pos="720"/>
        </w:tabs>
        <w:spacing w:before="0"/>
        <w:ind w:left="734" w:hanging="547"/>
        <w:rPr>
          <w:sz w:val="20"/>
        </w:rPr>
      </w:pPr>
      <w:r w:rsidRPr="000F2DE3">
        <w:rPr>
          <w:sz w:val="20"/>
        </w:rPr>
        <w:t>Color:  As indicated on Drawings.</w:t>
      </w:r>
    </w:p>
    <w:p w:rsidR="0078241A" w:rsidRPr="000F2DE3" w:rsidRDefault="0078241A" w:rsidP="0091079C">
      <w:pPr>
        <w:pStyle w:val="ART"/>
        <w:tabs>
          <w:tab w:val="clear" w:pos="864"/>
          <w:tab w:val="num" w:pos="720"/>
        </w:tabs>
        <w:spacing w:before="240"/>
        <w:ind w:left="720" w:hanging="720"/>
        <w:rPr>
          <w:sz w:val="20"/>
        </w:rPr>
      </w:pPr>
      <w:r w:rsidRPr="000F2DE3">
        <w:rPr>
          <w:sz w:val="20"/>
        </w:rPr>
        <w:t>CAST-IN-PLACE CONCRETE</w:t>
      </w:r>
    </w:p>
    <w:p w:rsidR="0078241A" w:rsidRPr="000F2DE3" w:rsidRDefault="0078241A" w:rsidP="0091079C">
      <w:pPr>
        <w:pStyle w:val="PR1"/>
        <w:tabs>
          <w:tab w:val="clear" w:pos="864"/>
          <w:tab w:val="num" w:pos="720"/>
        </w:tabs>
        <w:spacing w:before="0"/>
        <w:ind w:left="720" w:hanging="540"/>
        <w:rPr>
          <w:sz w:val="20"/>
        </w:rPr>
      </w:pPr>
      <w:r w:rsidRPr="000F2DE3">
        <w:rPr>
          <w:sz w:val="20"/>
        </w:rPr>
        <w:t>Materials:  Portland cement complying with ASTM C 150, Type I aggregates complying with ASTM C 33, and potable water for ready-mixed concrete complying with ASTM C 94/C 94M. Measure, batch, and mix Project-site-mixed concrete according to ASTM C 94/C 94M.</w:t>
      </w:r>
    </w:p>
    <w:p w:rsidR="0078241A" w:rsidRPr="000F2DE3" w:rsidRDefault="0078241A" w:rsidP="0091079C">
      <w:pPr>
        <w:pStyle w:val="PR2"/>
        <w:tabs>
          <w:tab w:val="clear" w:pos="1440"/>
          <w:tab w:val="num" w:pos="1080"/>
        </w:tabs>
        <w:ind w:left="1080" w:hanging="360"/>
        <w:rPr>
          <w:sz w:val="20"/>
        </w:rPr>
      </w:pPr>
      <w:r w:rsidRPr="000F2DE3">
        <w:rPr>
          <w:sz w:val="20"/>
        </w:rPr>
        <w:t xml:space="preserve">Concrete Mixes:  Normal-weight </w:t>
      </w:r>
      <w:r w:rsidR="00683946" w:rsidRPr="000F2DE3">
        <w:rPr>
          <w:sz w:val="20"/>
        </w:rPr>
        <w:t>concrete [air</w:t>
      </w:r>
      <w:r w:rsidRPr="000F2DE3">
        <w:rPr>
          <w:sz w:val="20"/>
        </w:rPr>
        <w:t xml:space="preserve"> entrained] with not less than </w:t>
      </w:r>
      <w:r w:rsidRPr="000F2DE3">
        <w:rPr>
          <w:rStyle w:val="IP"/>
          <w:color w:val="auto"/>
          <w:sz w:val="20"/>
        </w:rPr>
        <w:t>3000-psi</w:t>
      </w:r>
      <w:r w:rsidRPr="000F2DE3">
        <w:rPr>
          <w:rStyle w:val="SI"/>
          <w:color w:val="auto"/>
          <w:sz w:val="20"/>
        </w:rPr>
        <w:t xml:space="preserve"> (20.7- MPa)</w:t>
      </w:r>
      <w:r w:rsidRPr="000F2DE3">
        <w:rPr>
          <w:sz w:val="20"/>
        </w:rPr>
        <w:t xml:space="preserve"> compressive strength (28 days), </w:t>
      </w:r>
      <w:r w:rsidR="00C959E5" w:rsidRPr="000F2DE3">
        <w:rPr>
          <w:sz w:val="20"/>
        </w:rPr>
        <w:t xml:space="preserve">1-inch to </w:t>
      </w:r>
      <w:r w:rsidRPr="000F2DE3">
        <w:rPr>
          <w:rStyle w:val="IP"/>
          <w:color w:val="auto"/>
          <w:sz w:val="20"/>
        </w:rPr>
        <w:t>3-inch</w:t>
      </w:r>
      <w:r w:rsidRPr="000F2DE3">
        <w:rPr>
          <w:rStyle w:val="SI"/>
          <w:color w:val="auto"/>
          <w:sz w:val="20"/>
        </w:rPr>
        <w:t xml:space="preserve"> (</w:t>
      </w:r>
      <w:r w:rsidR="00C959E5" w:rsidRPr="000F2DE3">
        <w:rPr>
          <w:rStyle w:val="SI"/>
          <w:color w:val="auto"/>
          <w:sz w:val="20"/>
        </w:rPr>
        <w:t xml:space="preserve">25-mm to </w:t>
      </w:r>
      <w:r w:rsidRPr="000F2DE3">
        <w:rPr>
          <w:rStyle w:val="SI"/>
          <w:color w:val="auto"/>
          <w:sz w:val="20"/>
        </w:rPr>
        <w:t>75-mm)</w:t>
      </w:r>
      <w:r w:rsidRPr="000F2DE3">
        <w:rPr>
          <w:sz w:val="20"/>
        </w:rPr>
        <w:t xml:space="preserve"> slump,</w:t>
      </w:r>
      <w:r w:rsidR="00C959E5" w:rsidRPr="000F2DE3">
        <w:rPr>
          <w:sz w:val="20"/>
        </w:rPr>
        <w:t xml:space="preserve"> 4% to 8% air entrainment</w:t>
      </w:r>
      <w:r w:rsidRPr="000F2DE3">
        <w:rPr>
          <w:sz w:val="20"/>
        </w:rPr>
        <w:t xml:space="preserve"> and </w:t>
      </w:r>
      <w:r w:rsidRPr="000F2DE3">
        <w:rPr>
          <w:rStyle w:val="IP"/>
          <w:color w:val="auto"/>
          <w:sz w:val="20"/>
        </w:rPr>
        <w:t>1-inch</w:t>
      </w:r>
      <w:r w:rsidRPr="000F2DE3">
        <w:rPr>
          <w:rStyle w:val="SI"/>
          <w:color w:val="auto"/>
          <w:sz w:val="20"/>
        </w:rPr>
        <w:t xml:space="preserve"> (25-mm)</w:t>
      </w:r>
      <w:r w:rsidRPr="000F2DE3">
        <w:rPr>
          <w:sz w:val="20"/>
        </w:rPr>
        <w:t xml:space="preserve"> maximum size aggregate.</w:t>
      </w:r>
    </w:p>
    <w:p w:rsidR="0078241A" w:rsidRPr="000F2DE3" w:rsidRDefault="0078241A" w:rsidP="0091079C">
      <w:pPr>
        <w:pStyle w:val="PR1"/>
        <w:tabs>
          <w:tab w:val="clear" w:pos="864"/>
          <w:tab w:val="num" w:pos="720"/>
        </w:tabs>
        <w:spacing w:before="0"/>
        <w:ind w:left="720" w:hanging="540"/>
        <w:rPr>
          <w:sz w:val="20"/>
        </w:rPr>
      </w:pPr>
      <w:r w:rsidRPr="000F2DE3">
        <w:rPr>
          <w:sz w:val="20"/>
        </w:rPr>
        <w:t>Materials:  Dry-packaged concrete mix complying with ASTM C 387 for normal-weight concrete mixed with potable water according to manufacturer's written instructions.</w:t>
      </w:r>
      <w:r w:rsidR="00C959E5" w:rsidRPr="000F2DE3">
        <w:rPr>
          <w:sz w:val="20"/>
        </w:rPr>
        <w:t xml:space="preserve"> Dry-packaged concrete mix may be used meeting minimum strength requirements as noted.</w:t>
      </w:r>
    </w:p>
    <w:p w:rsidR="0078241A" w:rsidRPr="000F2DE3" w:rsidRDefault="0078241A" w:rsidP="0091079C">
      <w:pPr>
        <w:pStyle w:val="ART"/>
        <w:numPr>
          <w:ilvl w:val="3"/>
          <w:numId w:val="5"/>
        </w:numPr>
        <w:tabs>
          <w:tab w:val="clear" w:pos="864"/>
          <w:tab w:val="num" w:pos="720"/>
        </w:tabs>
        <w:spacing w:before="240"/>
        <w:ind w:left="720" w:hanging="720"/>
        <w:rPr>
          <w:sz w:val="20"/>
        </w:rPr>
      </w:pPr>
      <w:r w:rsidRPr="000F2DE3">
        <w:rPr>
          <w:sz w:val="20"/>
        </w:rPr>
        <w:lastRenderedPageBreak/>
        <w:t>GROUT AND ANCHORING CEMENT</w:t>
      </w:r>
    </w:p>
    <w:p w:rsidR="0078241A" w:rsidRPr="000F2DE3" w:rsidRDefault="00683946" w:rsidP="0091079C">
      <w:pPr>
        <w:pStyle w:val="PR1"/>
        <w:tabs>
          <w:tab w:val="clear" w:pos="864"/>
          <w:tab w:val="num" w:pos="720"/>
        </w:tabs>
        <w:spacing w:before="0"/>
        <w:ind w:left="734" w:hanging="547"/>
        <w:rPr>
          <w:sz w:val="20"/>
        </w:rPr>
      </w:pPr>
      <w:r w:rsidRPr="000F2DE3">
        <w:rPr>
          <w:sz w:val="20"/>
        </w:rPr>
        <w:t>No shrink</w:t>
      </w:r>
      <w:r w:rsidR="0078241A" w:rsidRPr="000F2DE3">
        <w:rPr>
          <w:sz w:val="20"/>
        </w:rPr>
        <w:t xml:space="preserve">, Nonmetallic Grout:  Premixed, factory-packaged, </w:t>
      </w:r>
      <w:r w:rsidRPr="000F2DE3">
        <w:rPr>
          <w:sz w:val="20"/>
        </w:rPr>
        <w:t>non staining</w:t>
      </w:r>
      <w:r w:rsidR="0078241A" w:rsidRPr="000F2DE3">
        <w:rPr>
          <w:sz w:val="20"/>
        </w:rPr>
        <w:t>, noncorrosive, nongaseous grout complying with ASTM C 1107.  Provide grout, recommended in writing by manufacturer, for exterior applications.</w:t>
      </w:r>
    </w:p>
    <w:p w:rsidR="0078241A" w:rsidRPr="000F2DE3" w:rsidRDefault="0078241A" w:rsidP="0091079C">
      <w:pPr>
        <w:pStyle w:val="PR1"/>
        <w:tabs>
          <w:tab w:val="clear" w:pos="864"/>
          <w:tab w:val="num" w:pos="720"/>
        </w:tabs>
        <w:spacing w:before="0"/>
        <w:ind w:left="734" w:hanging="547"/>
        <w:rPr>
          <w:sz w:val="20"/>
        </w:rPr>
      </w:pPr>
      <w:r w:rsidRPr="000F2DE3">
        <w:rPr>
          <w:sz w:val="20"/>
        </w:rPr>
        <w:t xml:space="preserve">Erosion-Resistant Anchoring Cement:  Factory-packaged, </w:t>
      </w:r>
      <w:r w:rsidR="00683946" w:rsidRPr="000F2DE3">
        <w:rPr>
          <w:sz w:val="20"/>
        </w:rPr>
        <w:t>no shrink</w:t>
      </w:r>
      <w:r w:rsidRPr="000F2DE3">
        <w:rPr>
          <w:sz w:val="20"/>
        </w:rPr>
        <w:t xml:space="preserve">, </w:t>
      </w:r>
      <w:r w:rsidR="00683946" w:rsidRPr="000F2DE3">
        <w:rPr>
          <w:sz w:val="20"/>
        </w:rPr>
        <w:t>non staining</w:t>
      </w:r>
      <w:r w:rsidRPr="000F2DE3">
        <w:rPr>
          <w:sz w:val="20"/>
        </w:rPr>
        <w:t>, hydraulic-controlled expansion cement formulation for mixing with potable water at Project site to create pourable anchoring, patching, and grouting compound.  Provide formulation that is resistant to erosion from water exposure without needing protection by a sealer or waterproof coating and that is recommended in writing by manufacturer, for exterior applications.</w:t>
      </w:r>
    </w:p>
    <w:p w:rsidR="0078241A" w:rsidRPr="000F2DE3" w:rsidRDefault="0078241A" w:rsidP="0091079C">
      <w:pPr>
        <w:pStyle w:val="ART"/>
        <w:numPr>
          <w:ilvl w:val="3"/>
          <w:numId w:val="7"/>
        </w:numPr>
        <w:tabs>
          <w:tab w:val="clear" w:pos="864"/>
          <w:tab w:val="num" w:pos="720"/>
        </w:tabs>
        <w:spacing w:before="240"/>
        <w:ind w:left="720" w:hanging="720"/>
        <w:rPr>
          <w:sz w:val="20"/>
        </w:rPr>
      </w:pPr>
      <w:r w:rsidRPr="000F2DE3">
        <w:rPr>
          <w:sz w:val="20"/>
        </w:rPr>
        <w:t>POLYMER FINISHES</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Supplemental Color Coating:  </w:t>
      </w:r>
      <w:r w:rsidR="00875D9D" w:rsidRPr="000F2DE3">
        <w:rPr>
          <w:sz w:val="20"/>
        </w:rPr>
        <w:t>Where indicated on the drawings and i</w:t>
      </w:r>
      <w:r w:rsidRPr="000F2DE3">
        <w:rPr>
          <w:sz w:val="20"/>
        </w:rPr>
        <w:t>n addition to specified metallic coatings for steel, provide fence components with polymer coating.</w:t>
      </w:r>
    </w:p>
    <w:p w:rsidR="0078241A" w:rsidRPr="000F2DE3" w:rsidRDefault="0078241A" w:rsidP="0091079C">
      <w:pPr>
        <w:pStyle w:val="PR1"/>
        <w:tabs>
          <w:tab w:val="clear" w:pos="864"/>
          <w:tab w:val="num" w:pos="720"/>
        </w:tabs>
        <w:spacing w:before="0"/>
        <w:ind w:left="720" w:hanging="540"/>
        <w:rPr>
          <w:sz w:val="20"/>
        </w:rPr>
      </w:pPr>
      <w:r w:rsidRPr="000F2DE3">
        <w:rPr>
          <w:sz w:val="20"/>
        </w:rPr>
        <w:t>Metallic-Coated Steel Tension Wire:  PVC-coated wire complying with ASTM F 1664, Class 2b.</w:t>
      </w:r>
    </w:p>
    <w:p w:rsidR="0078241A" w:rsidRPr="000F2DE3" w:rsidRDefault="00875D9D" w:rsidP="0091079C">
      <w:pPr>
        <w:pStyle w:val="PR1"/>
        <w:tabs>
          <w:tab w:val="clear" w:pos="864"/>
          <w:tab w:val="num" w:pos="720"/>
        </w:tabs>
        <w:spacing w:before="0"/>
        <w:ind w:left="720" w:hanging="540"/>
        <w:rPr>
          <w:sz w:val="20"/>
        </w:rPr>
      </w:pPr>
      <w:r w:rsidRPr="000F2DE3" w:rsidDel="00875D9D">
        <w:rPr>
          <w:sz w:val="20"/>
        </w:rPr>
        <w:t xml:space="preserve"> </w:t>
      </w:r>
      <w:r w:rsidR="0078241A" w:rsidRPr="000F2DE3">
        <w:rPr>
          <w:sz w:val="20"/>
        </w:rPr>
        <w:t>Metallic-Coated Steel Framing and Fittings:  Comply with ASTM F 626 and ASTM F 1043 for polymer coating applied to exterior surfaces and, except inside cap shapes, to exposed interior surfaces.</w:t>
      </w:r>
    </w:p>
    <w:p w:rsidR="0078241A" w:rsidRPr="000F2DE3" w:rsidRDefault="0078241A" w:rsidP="0091079C">
      <w:pPr>
        <w:pStyle w:val="PR2"/>
        <w:tabs>
          <w:tab w:val="clear" w:pos="1440"/>
          <w:tab w:val="num" w:pos="1080"/>
        </w:tabs>
        <w:ind w:left="1080" w:hanging="360"/>
        <w:rPr>
          <w:sz w:val="20"/>
        </w:rPr>
      </w:pPr>
      <w:r w:rsidRPr="000F2DE3">
        <w:rPr>
          <w:sz w:val="20"/>
        </w:rPr>
        <w:t xml:space="preserve">Polymer Coating:  Not less than </w:t>
      </w:r>
      <w:r w:rsidRPr="000F2DE3">
        <w:rPr>
          <w:rStyle w:val="IP"/>
          <w:color w:val="auto"/>
          <w:sz w:val="20"/>
        </w:rPr>
        <w:t>10-mil-</w:t>
      </w:r>
      <w:r w:rsidRPr="000F2DE3">
        <w:rPr>
          <w:rStyle w:val="SI"/>
          <w:color w:val="auto"/>
          <w:sz w:val="20"/>
        </w:rPr>
        <w:t xml:space="preserve"> (0.254-mm-)</w:t>
      </w:r>
      <w:r w:rsidRPr="000F2DE3">
        <w:rPr>
          <w:sz w:val="20"/>
        </w:rPr>
        <w:t xml:space="preserve"> thick PVC or </w:t>
      </w:r>
      <w:r w:rsidRPr="000F2DE3">
        <w:rPr>
          <w:rStyle w:val="IP"/>
          <w:color w:val="auto"/>
          <w:sz w:val="20"/>
        </w:rPr>
        <w:t>3-mil-</w:t>
      </w:r>
      <w:r w:rsidRPr="000F2DE3">
        <w:rPr>
          <w:rStyle w:val="SI"/>
          <w:color w:val="auto"/>
          <w:sz w:val="20"/>
        </w:rPr>
        <w:t xml:space="preserve"> (0.076-mm-)</w:t>
      </w:r>
      <w:r w:rsidRPr="000F2DE3">
        <w:rPr>
          <w:sz w:val="20"/>
        </w:rPr>
        <w:t xml:space="preserve"> thick polyester finish.</w:t>
      </w:r>
    </w:p>
    <w:p w:rsidR="0078241A" w:rsidRPr="000F2DE3" w:rsidRDefault="0078241A" w:rsidP="0091079C">
      <w:pPr>
        <w:pStyle w:val="PR1"/>
        <w:tabs>
          <w:tab w:val="clear" w:pos="864"/>
          <w:tab w:val="num" w:pos="720"/>
        </w:tabs>
        <w:spacing w:before="0"/>
        <w:ind w:left="720" w:hanging="540"/>
        <w:rPr>
          <w:sz w:val="20"/>
        </w:rPr>
      </w:pPr>
      <w:r w:rsidRPr="000F2DE3">
        <w:rPr>
          <w:sz w:val="20"/>
        </w:rPr>
        <w:t>Color:  Black</w:t>
      </w:r>
      <w:r w:rsidR="006272C4" w:rsidRPr="000F2DE3">
        <w:rPr>
          <w:sz w:val="20"/>
        </w:rPr>
        <w:t xml:space="preserve"> or as indicated on the drawings,</w:t>
      </w:r>
      <w:r w:rsidRPr="000F2DE3">
        <w:rPr>
          <w:sz w:val="20"/>
        </w:rPr>
        <w:t xml:space="preserve"> complying with ASTM F 934.</w:t>
      </w:r>
    </w:p>
    <w:p w:rsidR="0078241A" w:rsidRPr="000F2DE3" w:rsidRDefault="0078241A" w:rsidP="0091079C">
      <w:pPr>
        <w:pStyle w:val="PRT"/>
        <w:spacing w:before="240"/>
        <w:rPr>
          <w:sz w:val="20"/>
        </w:rPr>
      </w:pPr>
      <w:r w:rsidRPr="000F2DE3">
        <w:rPr>
          <w:sz w:val="20"/>
        </w:rPr>
        <w:t>EXECUTION</w:t>
      </w:r>
    </w:p>
    <w:p w:rsidR="0078241A" w:rsidRPr="00F658C8" w:rsidRDefault="0078241A" w:rsidP="0091079C">
      <w:pPr>
        <w:pStyle w:val="ART"/>
        <w:tabs>
          <w:tab w:val="clear" w:pos="864"/>
          <w:tab w:val="num" w:pos="720"/>
        </w:tabs>
        <w:spacing w:before="240"/>
        <w:ind w:left="720" w:hanging="720"/>
        <w:rPr>
          <w:sz w:val="20"/>
        </w:rPr>
      </w:pPr>
      <w:r w:rsidRPr="00F658C8">
        <w:rPr>
          <w:sz w:val="20"/>
        </w:rPr>
        <w:t>EXAMINATION</w:t>
      </w:r>
    </w:p>
    <w:p w:rsidR="0078241A" w:rsidRPr="00F658C8" w:rsidRDefault="0078241A" w:rsidP="0091079C">
      <w:pPr>
        <w:pStyle w:val="PR1"/>
        <w:tabs>
          <w:tab w:val="clear" w:pos="864"/>
          <w:tab w:val="num" w:pos="720"/>
        </w:tabs>
        <w:spacing w:before="0"/>
        <w:ind w:left="720" w:hanging="540"/>
        <w:rPr>
          <w:sz w:val="20"/>
        </w:rPr>
      </w:pPr>
      <w:r w:rsidRPr="00F658C8">
        <w:rPr>
          <w:sz w:val="20"/>
        </w:rPr>
        <w:t>Examine areas and conditions, with Installer present, for compliance with requirements for</w:t>
      </w:r>
      <w:r w:rsidR="006272C4" w:rsidRPr="00F658C8">
        <w:rPr>
          <w:sz w:val="20"/>
        </w:rPr>
        <w:t xml:space="preserve"> </w:t>
      </w:r>
      <w:r w:rsidRPr="00F658C8">
        <w:rPr>
          <w:sz w:val="20"/>
        </w:rPr>
        <w:t>site clearing, earthwork, pavement work, and other conditions affecting performance.</w:t>
      </w:r>
    </w:p>
    <w:p w:rsidR="0078241A" w:rsidRPr="00F658C8" w:rsidRDefault="0078241A" w:rsidP="0091079C">
      <w:pPr>
        <w:pStyle w:val="PR2"/>
        <w:tabs>
          <w:tab w:val="clear" w:pos="1440"/>
          <w:tab w:val="num" w:pos="1080"/>
        </w:tabs>
        <w:ind w:left="1080" w:hanging="360"/>
        <w:rPr>
          <w:sz w:val="20"/>
        </w:rPr>
      </w:pPr>
      <w:r w:rsidRPr="00F658C8">
        <w:rPr>
          <w:sz w:val="20"/>
        </w:rPr>
        <w:t xml:space="preserve">Do not begin installation before final grading is completed, unless otherwise permitted by </w:t>
      </w:r>
      <w:r w:rsidR="006272C4" w:rsidRPr="00F658C8">
        <w:rPr>
          <w:sz w:val="20"/>
        </w:rPr>
        <w:t>Owner</w:t>
      </w:r>
      <w:r w:rsidRPr="00F658C8">
        <w:rPr>
          <w:sz w:val="20"/>
        </w:rPr>
        <w:t>.</w:t>
      </w:r>
    </w:p>
    <w:p w:rsidR="0078241A" w:rsidRPr="00F658C8" w:rsidRDefault="0078241A" w:rsidP="0091079C">
      <w:pPr>
        <w:pStyle w:val="PR2"/>
        <w:tabs>
          <w:tab w:val="clear" w:pos="1440"/>
          <w:tab w:val="num" w:pos="1080"/>
        </w:tabs>
        <w:ind w:left="1080" w:hanging="360"/>
        <w:rPr>
          <w:sz w:val="20"/>
        </w:rPr>
      </w:pPr>
      <w:r w:rsidRPr="00F658C8">
        <w:rPr>
          <w:sz w:val="20"/>
        </w:rPr>
        <w:t>Proceed with installation only after unsatisfactory conditions have been corrected.</w:t>
      </w:r>
    </w:p>
    <w:p w:rsidR="0078241A" w:rsidRPr="00F658C8" w:rsidRDefault="0078241A" w:rsidP="0091079C">
      <w:pPr>
        <w:pStyle w:val="ART"/>
        <w:tabs>
          <w:tab w:val="clear" w:pos="864"/>
          <w:tab w:val="num" w:pos="720"/>
        </w:tabs>
        <w:spacing w:before="240"/>
        <w:ind w:left="720" w:hanging="720"/>
        <w:rPr>
          <w:sz w:val="20"/>
        </w:rPr>
      </w:pPr>
      <w:r w:rsidRPr="00F658C8">
        <w:rPr>
          <w:sz w:val="20"/>
        </w:rPr>
        <w:t>PREPARATION</w:t>
      </w:r>
    </w:p>
    <w:p w:rsidR="0078241A" w:rsidRPr="00F658C8" w:rsidRDefault="0078241A" w:rsidP="0091079C">
      <w:pPr>
        <w:pStyle w:val="PR1"/>
        <w:tabs>
          <w:tab w:val="clear" w:pos="864"/>
          <w:tab w:val="num" w:pos="720"/>
        </w:tabs>
        <w:spacing w:before="0"/>
        <w:ind w:left="734" w:hanging="547"/>
        <w:rPr>
          <w:sz w:val="20"/>
        </w:rPr>
      </w:pPr>
      <w:r w:rsidRPr="00F658C8">
        <w:rPr>
          <w:sz w:val="20"/>
        </w:rPr>
        <w:t xml:space="preserve">Stake locations of fence lines, gates, and terminal posts.  Do not exceed intervals of </w:t>
      </w:r>
      <w:r w:rsidRPr="00F658C8">
        <w:rPr>
          <w:rStyle w:val="IP"/>
          <w:sz w:val="20"/>
        </w:rPr>
        <w:t>500 feet</w:t>
      </w:r>
      <w:r w:rsidRPr="00F658C8">
        <w:rPr>
          <w:rStyle w:val="SI"/>
          <w:sz w:val="20"/>
        </w:rPr>
        <w:t xml:space="preserve"> (152.5 m)</w:t>
      </w:r>
      <w:r w:rsidRPr="00F658C8">
        <w:rPr>
          <w:sz w:val="20"/>
        </w:rPr>
        <w:t xml:space="preserve"> or line of sight between stakes.  Indicate locations of utilities, lawn sprinkler system, underground structures, benchmarks, and property monuments.</w:t>
      </w:r>
    </w:p>
    <w:p w:rsidR="0078241A" w:rsidRPr="00F658C8" w:rsidRDefault="0078241A" w:rsidP="0091079C">
      <w:pPr>
        <w:pStyle w:val="ART"/>
        <w:tabs>
          <w:tab w:val="clear" w:pos="864"/>
          <w:tab w:val="num" w:pos="720"/>
        </w:tabs>
        <w:spacing w:before="240"/>
        <w:ind w:left="720" w:hanging="720"/>
        <w:rPr>
          <w:sz w:val="20"/>
        </w:rPr>
      </w:pPr>
      <w:r w:rsidRPr="00F658C8">
        <w:rPr>
          <w:sz w:val="20"/>
        </w:rPr>
        <w:t>INSTALLATION, GENERAL</w:t>
      </w:r>
    </w:p>
    <w:p w:rsidR="0078241A" w:rsidRPr="00F658C8" w:rsidRDefault="0078241A" w:rsidP="0091079C">
      <w:pPr>
        <w:pStyle w:val="PR1"/>
        <w:tabs>
          <w:tab w:val="clear" w:pos="864"/>
          <w:tab w:val="num" w:pos="720"/>
        </w:tabs>
        <w:spacing w:before="0"/>
        <w:ind w:left="720" w:hanging="540"/>
        <w:rPr>
          <w:sz w:val="20"/>
        </w:rPr>
      </w:pPr>
      <w:r w:rsidRPr="00F658C8">
        <w:rPr>
          <w:sz w:val="20"/>
        </w:rPr>
        <w:t>Install chain-link fencing to comply with ASTM F 567 and more stringent requirements specified.</w:t>
      </w:r>
    </w:p>
    <w:p w:rsidR="0078241A" w:rsidRPr="00F658C8" w:rsidRDefault="0078241A" w:rsidP="0091079C">
      <w:pPr>
        <w:pStyle w:val="PR2"/>
        <w:tabs>
          <w:tab w:val="clear" w:pos="1440"/>
          <w:tab w:val="num" w:pos="1080"/>
        </w:tabs>
        <w:ind w:left="1080" w:hanging="360"/>
        <w:rPr>
          <w:sz w:val="20"/>
        </w:rPr>
      </w:pPr>
      <w:r w:rsidRPr="00F658C8">
        <w:rPr>
          <w:sz w:val="20"/>
        </w:rPr>
        <w:t>Install fencing on established boundary lines inside property line.</w:t>
      </w:r>
    </w:p>
    <w:p w:rsidR="0078241A" w:rsidRPr="00F658C8" w:rsidRDefault="0078241A" w:rsidP="0091079C">
      <w:pPr>
        <w:pStyle w:val="ART"/>
        <w:tabs>
          <w:tab w:val="clear" w:pos="864"/>
          <w:tab w:val="num" w:pos="720"/>
        </w:tabs>
        <w:spacing w:before="240"/>
        <w:ind w:left="720" w:hanging="720"/>
        <w:rPr>
          <w:sz w:val="20"/>
        </w:rPr>
      </w:pPr>
      <w:r w:rsidRPr="00F658C8">
        <w:rPr>
          <w:sz w:val="20"/>
        </w:rPr>
        <w:t>CHAIN-LINK FENCE INSTALLATION</w:t>
      </w:r>
    </w:p>
    <w:p w:rsidR="0078241A" w:rsidRPr="00F658C8" w:rsidRDefault="0078241A" w:rsidP="0091079C">
      <w:pPr>
        <w:pStyle w:val="PR1"/>
        <w:tabs>
          <w:tab w:val="clear" w:pos="864"/>
          <w:tab w:val="num" w:pos="720"/>
        </w:tabs>
        <w:spacing w:before="0"/>
        <w:ind w:left="720" w:hanging="540"/>
        <w:rPr>
          <w:sz w:val="20"/>
        </w:rPr>
      </w:pPr>
      <w:r w:rsidRPr="00F658C8">
        <w:rPr>
          <w:sz w:val="20"/>
        </w:rPr>
        <w:t xml:space="preserve">Post Excavation:  Drill or hand-excavate holes </w:t>
      </w:r>
      <w:r w:rsidR="006272C4" w:rsidRPr="00F658C8">
        <w:rPr>
          <w:sz w:val="20"/>
        </w:rPr>
        <w:t xml:space="preserve">to depths of not less than 3 feet below finished grade </w:t>
      </w:r>
      <w:r w:rsidRPr="00F658C8">
        <w:rPr>
          <w:sz w:val="20"/>
        </w:rPr>
        <w:t xml:space="preserve">for posts to diameters </w:t>
      </w:r>
      <w:r w:rsidR="006272C4" w:rsidRPr="00F658C8">
        <w:rPr>
          <w:sz w:val="20"/>
        </w:rPr>
        <w:t xml:space="preserve">of not less than 4 times post diameter </w:t>
      </w:r>
      <w:r w:rsidRPr="00F658C8">
        <w:rPr>
          <w:sz w:val="20"/>
        </w:rPr>
        <w:t xml:space="preserve">and </w:t>
      </w:r>
      <w:r w:rsidR="006272C4" w:rsidRPr="00F658C8">
        <w:rPr>
          <w:sz w:val="20"/>
        </w:rPr>
        <w:t xml:space="preserve">at </w:t>
      </w:r>
      <w:r w:rsidRPr="00F658C8">
        <w:rPr>
          <w:sz w:val="20"/>
        </w:rPr>
        <w:t>spacing indicated</w:t>
      </w:r>
      <w:r w:rsidR="006272C4" w:rsidRPr="00F658C8">
        <w:rPr>
          <w:sz w:val="20"/>
        </w:rPr>
        <w:t xml:space="preserve"> on plan. Excavate </w:t>
      </w:r>
      <w:r w:rsidR="000F2DE3" w:rsidRPr="00F658C8">
        <w:rPr>
          <w:sz w:val="20"/>
        </w:rPr>
        <w:t>only in</w:t>
      </w:r>
      <w:r w:rsidRPr="00F658C8">
        <w:rPr>
          <w:sz w:val="20"/>
        </w:rPr>
        <w:t xml:space="preserve"> firm</w:t>
      </w:r>
      <w:r w:rsidR="006272C4" w:rsidRPr="00F658C8">
        <w:rPr>
          <w:sz w:val="20"/>
        </w:rPr>
        <w:t xml:space="preserve"> compacted or</w:t>
      </w:r>
      <w:r w:rsidRPr="00F658C8">
        <w:rPr>
          <w:sz w:val="20"/>
        </w:rPr>
        <w:t xml:space="preserve"> undisturbed soil.</w:t>
      </w:r>
      <w:r w:rsidR="006272C4" w:rsidRPr="00F658C8">
        <w:rPr>
          <w:sz w:val="20"/>
        </w:rPr>
        <w:t xml:space="preserve"> </w:t>
      </w:r>
    </w:p>
    <w:p w:rsidR="0078241A" w:rsidRPr="00F658C8" w:rsidRDefault="0078241A" w:rsidP="0091079C">
      <w:pPr>
        <w:pStyle w:val="PR1"/>
        <w:tabs>
          <w:tab w:val="clear" w:pos="864"/>
          <w:tab w:val="num" w:pos="720"/>
        </w:tabs>
        <w:spacing w:before="0"/>
        <w:ind w:left="720" w:hanging="540"/>
        <w:rPr>
          <w:sz w:val="20"/>
        </w:rPr>
      </w:pPr>
      <w:r w:rsidRPr="00F658C8">
        <w:rPr>
          <w:sz w:val="20"/>
        </w:rPr>
        <w:t>Post Setting:  Set posts in conc</w:t>
      </w:r>
      <w:r w:rsidR="006272C4" w:rsidRPr="00F658C8">
        <w:rPr>
          <w:sz w:val="20"/>
        </w:rPr>
        <w:t>rete</w:t>
      </w:r>
      <w:r w:rsidRPr="00F658C8">
        <w:rPr>
          <w:sz w:val="20"/>
        </w:rPr>
        <w:t xml:space="preserve"> at </w:t>
      </w:r>
      <w:r w:rsidR="006272C4" w:rsidRPr="00F658C8">
        <w:rPr>
          <w:sz w:val="20"/>
        </w:rPr>
        <w:t xml:space="preserve">a maximum of 10 feet on center or as </w:t>
      </w:r>
      <w:r w:rsidRPr="00F658C8">
        <w:rPr>
          <w:sz w:val="20"/>
        </w:rPr>
        <w:t xml:space="preserve">indicated </w:t>
      </w:r>
      <w:r w:rsidR="006272C4" w:rsidRPr="00F658C8">
        <w:rPr>
          <w:sz w:val="20"/>
        </w:rPr>
        <w:t>on the plan</w:t>
      </w:r>
      <w:r w:rsidRPr="00F658C8">
        <w:rPr>
          <w:sz w:val="20"/>
        </w:rPr>
        <w:t>.</w:t>
      </w:r>
    </w:p>
    <w:p w:rsidR="0078241A" w:rsidRPr="00F658C8" w:rsidRDefault="0078241A" w:rsidP="0091079C">
      <w:pPr>
        <w:pStyle w:val="PR2"/>
        <w:tabs>
          <w:tab w:val="clear" w:pos="1440"/>
          <w:tab w:val="num" w:pos="1080"/>
        </w:tabs>
        <w:ind w:left="1080" w:hanging="360"/>
        <w:rPr>
          <w:sz w:val="20"/>
        </w:rPr>
      </w:pPr>
      <w:r w:rsidRPr="00F658C8">
        <w:rPr>
          <w:sz w:val="20"/>
        </w:rPr>
        <w:t>Verify that posts are set plumb, aligned, and at correct height and spacing, and hold in position during setting with concrete or mechanical devices.</w:t>
      </w:r>
    </w:p>
    <w:p w:rsidR="006272C4" w:rsidRPr="00F658C8" w:rsidRDefault="006272C4" w:rsidP="0091079C">
      <w:pPr>
        <w:pStyle w:val="PR2"/>
        <w:tabs>
          <w:tab w:val="clear" w:pos="1440"/>
          <w:tab w:val="num" w:pos="1080"/>
        </w:tabs>
        <w:ind w:left="1080" w:hanging="360"/>
        <w:rPr>
          <w:sz w:val="20"/>
        </w:rPr>
      </w:pPr>
      <w:r w:rsidRPr="00F658C8">
        <w:rPr>
          <w:sz w:val="20"/>
        </w:rPr>
        <w:t>Posts to be centered and placed 3 inches above bottom of hole.</w:t>
      </w:r>
    </w:p>
    <w:p w:rsidR="0078241A" w:rsidRPr="00F658C8" w:rsidRDefault="0078241A" w:rsidP="0091079C">
      <w:pPr>
        <w:pStyle w:val="PR2"/>
        <w:tabs>
          <w:tab w:val="clear" w:pos="1440"/>
          <w:tab w:val="num" w:pos="1080"/>
        </w:tabs>
        <w:ind w:left="1080" w:hanging="360"/>
        <w:rPr>
          <w:sz w:val="20"/>
        </w:rPr>
      </w:pPr>
      <w:r w:rsidRPr="00F658C8">
        <w:rPr>
          <w:sz w:val="20"/>
        </w:rPr>
        <w:t xml:space="preserve">Concrete Fill:  Place concrete around posts to dimensions indicated and vibrate or tamp for consolidation.  </w:t>
      </w:r>
      <w:r w:rsidR="00120E60" w:rsidRPr="00F658C8">
        <w:rPr>
          <w:sz w:val="20"/>
        </w:rPr>
        <w:t xml:space="preserve">Trowel to a smooth finish and slope away from post. </w:t>
      </w:r>
      <w:r w:rsidRPr="00F658C8">
        <w:rPr>
          <w:sz w:val="20"/>
        </w:rPr>
        <w:t>Protect aboveground portion of posts from concrete splatter.</w:t>
      </w:r>
    </w:p>
    <w:p w:rsidR="0078241A" w:rsidRPr="000F2DE3" w:rsidRDefault="0078241A" w:rsidP="0091079C">
      <w:pPr>
        <w:pStyle w:val="PR3"/>
        <w:tabs>
          <w:tab w:val="clear" w:pos="2016"/>
          <w:tab w:val="num" w:pos="1440"/>
        </w:tabs>
        <w:ind w:left="1440" w:hanging="360"/>
        <w:rPr>
          <w:sz w:val="20"/>
        </w:rPr>
      </w:pPr>
      <w:r w:rsidRPr="000F2DE3">
        <w:rPr>
          <w:sz w:val="20"/>
        </w:rPr>
        <w:t xml:space="preserve">Exposed Concrete:  Extend </w:t>
      </w:r>
      <w:r w:rsidRPr="000F2DE3">
        <w:rPr>
          <w:rStyle w:val="IP"/>
          <w:color w:val="auto"/>
          <w:sz w:val="20"/>
        </w:rPr>
        <w:t>2 inches</w:t>
      </w:r>
      <w:r w:rsidRPr="000F2DE3">
        <w:rPr>
          <w:rStyle w:val="SI"/>
          <w:color w:val="auto"/>
          <w:sz w:val="20"/>
        </w:rPr>
        <w:t xml:space="preserve"> (50 mm)</w:t>
      </w:r>
      <w:r w:rsidRPr="000F2DE3">
        <w:rPr>
          <w:sz w:val="20"/>
        </w:rPr>
        <w:t xml:space="preserve"> above grade; shape and smooth to shed water.</w:t>
      </w:r>
    </w:p>
    <w:p w:rsidR="0078241A" w:rsidRPr="000F2DE3" w:rsidRDefault="0078241A" w:rsidP="0091079C">
      <w:pPr>
        <w:pStyle w:val="PR3"/>
        <w:tabs>
          <w:tab w:val="clear" w:pos="2016"/>
          <w:tab w:val="num" w:pos="1440"/>
        </w:tabs>
        <w:ind w:left="1440" w:hanging="360"/>
        <w:rPr>
          <w:sz w:val="20"/>
        </w:rPr>
      </w:pPr>
      <w:r w:rsidRPr="000F2DE3">
        <w:rPr>
          <w:sz w:val="20"/>
        </w:rPr>
        <w:t xml:space="preserve">Concealed Concrete:  Top </w:t>
      </w:r>
      <w:r w:rsidRPr="000F2DE3">
        <w:rPr>
          <w:rStyle w:val="IP"/>
          <w:b/>
          <w:color w:val="auto"/>
          <w:sz w:val="20"/>
        </w:rPr>
        <w:t xml:space="preserve">2 </w:t>
      </w:r>
      <w:r w:rsidRPr="000F2DE3">
        <w:rPr>
          <w:rStyle w:val="IP"/>
          <w:color w:val="auto"/>
          <w:sz w:val="20"/>
        </w:rPr>
        <w:t>inches</w:t>
      </w:r>
      <w:r w:rsidRPr="000F2DE3">
        <w:rPr>
          <w:rStyle w:val="SI"/>
          <w:color w:val="auto"/>
          <w:sz w:val="20"/>
        </w:rPr>
        <w:t xml:space="preserve"> (50 mm)</w:t>
      </w:r>
      <w:r w:rsidR="00120E60" w:rsidRPr="000F2DE3">
        <w:rPr>
          <w:sz w:val="20"/>
        </w:rPr>
        <w:t xml:space="preserve"> or as indicated on drawings</w:t>
      </w:r>
      <w:r w:rsidRPr="000F2DE3">
        <w:rPr>
          <w:sz w:val="20"/>
        </w:rPr>
        <w:t xml:space="preserve"> below grade to allow covering with surface material.</w:t>
      </w:r>
    </w:p>
    <w:p w:rsidR="0078241A" w:rsidRPr="00F658C8" w:rsidRDefault="0078241A" w:rsidP="0091079C">
      <w:pPr>
        <w:pStyle w:val="PR3"/>
        <w:tabs>
          <w:tab w:val="clear" w:pos="2016"/>
          <w:tab w:val="num" w:pos="1440"/>
        </w:tabs>
        <w:ind w:left="1440" w:hanging="360"/>
        <w:rPr>
          <w:sz w:val="20"/>
        </w:rPr>
      </w:pPr>
      <w:r w:rsidRPr="00F658C8">
        <w:rPr>
          <w:sz w:val="20"/>
        </w:rPr>
        <w:t xml:space="preserve">Posts Set into Concrete in Sleeves:  Use steel pipe sleeves preset and anchored into concrete for installing posts.  After posts have been inserted into sleeves, fill annular space between post and sleeve with </w:t>
      </w:r>
      <w:r w:rsidR="00683946" w:rsidRPr="00F658C8">
        <w:rPr>
          <w:sz w:val="20"/>
        </w:rPr>
        <w:t>no shrink</w:t>
      </w:r>
      <w:r w:rsidRPr="00F658C8">
        <w:rPr>
          <w:sz w:val="20"/>
        </w:rPr>
        <w:t>, nonmetallic grout, mixed and placed to comply with anchoring material manufacturer's written instructions, and finished sloped to drain water away from post.</w:t>
      </w:r>
    </w:p>
    <w:p w:rsidR="00120E60" w:rsidRPr="00F658C8" w:rsidRDefault="00120E60" w:rsidP="0091079C">
      <w:pPr>
        <w:pStyle w:val="PR1"/>
        <w:tabs>
          <w:tab w:val="clear" w:pos="864"/>
          <w:tab w:val="num" w:pos="720"/>
        </w:tabs>
        <w:spacing w:before="0"/>
        <w:ind w:left="720" w:hanging="540"/>
        <w:rPr>
          <w:sz w:val="20"/>
        </w:rPr>
      </w:pPr>
      <w:r w:rsidRPr="00F658C8">
        <w:rPr>
          <w:sz w:val="20"/>
        </w:rPr>
        <w:t xml:space="preserve">Rock or Concrete Pavement: Where rock or concrete pavement or slabs occur within the required depths, a hole of a diameter slightly larger than the largest dimension of the post shall be drilled into the rock or </w:t>
      </w:r>
      <w:r w:rsidRPr="00F658C8">
        <w:rPr>
          <w:sz w:val="20"/>
        </w:rPr>
        <w:lastRenderedPageBreak/>
        <w:t xml:space="preserve">concrete. Fill annular space between post and hole with </w:t>
      </w:r>
      <w:r w:rsidR="00683946" w:rsidRPr="00F658C8">
        <w:rPr>
          <w:sz w:val="20"/>
        </w:rPr>
        <w:t>no shrink</w:t>
      </w:r>
      <w:r w:rsidRPr="00F658C8">
        <w:rPr>
          <w:sz w:val="20"/>
        </w:rPr>
        <w:t>, nonmetallic grout mixed and placed to comply with anchoring material manufacturer’s instructions and finished sloped to drain water away from post. Posts may be shortened as necessary, provided the post is embedded within the rock or concrete pavement or slab for a minimum depth of 12 inches.</w:t>
      </w:r>
    </w:p>
    <w:p w:rsidR="00120E60" w:rsidRPr="00F658C8" w:rsidRDefault="00120E60" w:rsidP="0091079C">
      <w:pPr>
        <w:pStyle w:val="PR1"/>
        <w:tabs>
          <w:tab w:val="clear" w:pos="864"/>
          <w:tab w:val="num" w:pos="720"/>
        </w:tabs>
        <w:spacing w:before="0"/>
        <w:ind w:left="720" w:hanging="540"/>
        <w:rPr>
          <w:sz w:val="20"/>
        </w:rPr>
      </w:pPr>
      <w:r w:rsidRPr="00F658C8">
        <w:rPr>
          <w:sz w:val="20"/>
        </w:rPr>
        <w:t>Retaining Walls and Reinforced Slopes: Where posts are required at retaining walls or reinforced slopes, posts shall be installed according to the retaining wall, segmental retaining wall or reinforced slope manufacturer’s recommendations and as shown on the wall design drawings.</w:t>
      </w:r>
      <w:r w:rsidR="0053760E" w:rsidRPr="00F658C8">
        <w:rPr>
          <w:sz w:val="20"/>
        </w:rPr>
        <w:t xml:space="preserve"> Drilled excavation into the reinforced zone shall not be permitted unless approved by the </w:t>
      </w:r>
      <w:r w:rsidR="0053760E" w:rsidRPr="00F658C8">
        <w:rPr>
          <w:sz w:val="20"/>
          <w:u w:val="single"/>
        </w:rPr>
        <w:t>geosynthetic manufacturer</w:t>
      </w:r>
      <w:r w:rsidR="00A17782" w:rsidRPr="00F658C8">
        <w:rPr>
          <w:sz w:val="20"/>
          <w:u w:val="single"/>
        </w:rPr>
        <w:t>, wall engineer and Owner</w:t>
      </w:r>
      <w:r w:rsidR="00A17782" w:rsidRPr="00F658C8">
        <w:rPr>
          <w:sz w:val="20"/>
        </w:rPr>
        <w:t>.</w:t>
      </w:r>
    </w:p>
    <w:p w:rsidR="00A17782" w:rsidRPr="00F658C8" w:rsidRDefault="00A17782" w:rsidP="0091079C">
      <w:pPr>
        <w:pStyle w:val="PR1"/>
        <w:tabs>
          <w:tab w:val="clear" w:pos="864"/>
          <w:tab w:val="num" w:pos="720"/>
        </w:tabs>
        <w:spacing w:before="0"/>
        <w:ind w:left="720" w:hanging="540"/>
        <w:rPr>
          <w:sz w:val="20"/>
        </w:rPr>
      </w:pPr>
      <w:r w:rsidRPr="00F658C8">
        <w:rPr>
          <w:sz w:val="20"/>
        </w:rPr>
        <w:t>Extra Length: Where extra post length is needed posts shall not be fabricated by welding short sections of posts together to provide a longer post.</w:t>
      </w:r>
    </w:p>
    <w:p w:rsidR="0078241A" w:rsidRPr="00F658C8" w:rsidRDefault="0078241A" w:rsidP="0091079C">
      <w:pPr>
        <w:pStyle w:val="PR1"/>
        <w:tabs>
          <w:tab w:val="clear" w:pos="864"/>
          <w:tab w:val="num" w:pos="720"/>
        </w:tabs>
        <w:spacing w:before="0"/>
        <w:ind w:left="720" w:hanging="540"/>
        <w:rPr>
          <w:sz w:val="20"/>
        </w:rPr>
      </w:pPr>
      <w:r w:rsidRPr="00F658C8">
        <w:rPr>
          <w:sz w:val="20"/>
        </w:rPr>
        <w:t>Terminal Posts:  Locate terminal end, corner, and gate posts per ASTM F 567 and terminal pull posts at changes in horizontal or vertical alignment of 30 degrees or more</w:t>
      </w:r>
      <w:r w:rsidR="00120E60" w:rsidRPr="00F658C8">
        <w:rPr>
          <w:sz w:val="20"/>
        </w:rPr>
        <w:t xml:space="preserve"> or </w:t>
      </w:r>
      <w:r w:rsidRPr="00F658C8">
        <w:rPr>
          <w:sz w:val="20"/>
        </w:rPr>
        <w:t>as indicated on Drawings.</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Line Posts:  Space line posts uniformly at </w:t>
      </w:r>
      <w:r w:rsidRPr="000F2DE3">
        <w:rPr>
          <w:rStyle w:val="IP"/>
          <w:color w:val="auto"/>
          <w:sz w:val="20"/>
        </w:rPr>
        <w:t>10 feet</w:t>
      </w:r>
      <w:r w:rsidRPr="000F2DE3">
        <w:rPr>
          <w:rStyle w:val="SI"/>
          <w:color w:val="auto"/>
          <w:sz w:val="20"/>
        </w:rPr>
        <w:t xml:space="preserve"> (3 m</w:t>
      </w:r>
      <w:r w:rsidR="000F2DE3" w:rsidRPr="000F2DE3">
        <w:rPr>
          <w:sz w:val="20"/>
        </w:rPr>
        <w:t>) o.c</w:t>
      </w:r>
      <w:r w:rsidRPr="000F2DE3">
        <w:rPr>
          <w:sz w:val="20"/>
        </w:rPr>
        <w:t>.</w:t>
      </w:r>
    </w:p>
    <w:p w:rsidR="0078241A" w:rsidRPr="000F2DE3" w:rsidRDefault="0078241A" w:rsidP="0091079C">
      <w:pPr>
        <w:pStyle w:val="PR1"/>
        <w:tabs>
          <w:tab w:val="clear" w:pos="864"/>
          <w:tab w:val="num" w:pos="720"/>
        </w:tabs>
        <w:spacing w:before="0"/>
        <w:ind w:left="720" w:hanging="540"/>
        <w:rPr>
          <w:sz w:val="20"/>
        </w:rPr>
      </w:pPr>
      <w:r w:rsidRPr="000F2DE3">
        <w:rPr>
          <w:sz w:val="20"/>
        </w:rPr>
        <w:t>Post Bracing and Intermediate Rails:  Install according to ASTM F 567, maintaining plumb position and alignment of fencing.  Install braces at end and gate posts and at both sides of corner and pull posts.</w:t>
      </w:r>
    </w:p>
    <w:p w:rsidR="0078241A" w:rsidRPr="000F2DE3" w:rsidRDefault="0078241A" w:rsidP="0091079C">
      <w:pPr>
        <w:pStyle w:val="PR2"/>
        <w:tabs>
          <w:tab w:val="clear" w:pos="1440"/>
          <w:tab w:val="num" w:pos="1080"/>
        </w:tabs>
        <w:ind w:left="1080" w:hanging="360"/>
        <w:rPr>
          <w:sz w:val="20"/>
        </w:rPr>
      </w:pPr>
      <w:r w:rsidRPr="000F2DE3">
        <w:rPr>
          <w:sz w:val="20"/>
        </w:rPr>
        <w:t xml:space="preserve">Locate horizontal braces at </w:t>
      </w:r>
      <w:r w:rsidR="00683946" w:rsidRPr="000F2DE3">
        <w:rPr>
          <w:sz w:val="20"/>
        </w:rPr>
        <w:t>mid height</w:t>
      </w:r>
      <w:r w:rsidRPr="000F2DE3">
        <w:rPr>
          <w:sz w:val="20"/>
        </w:rPr>
        <w:t xml:space="preserve"> of fabric </w:t>
      </w:r>
      <w:r w:rsidRPr="000F2DE3">
        <w:rPr>
          <w:rStyle w:val="IP"/>
          <w:color w:val="auto"/>
          <w:sz w:val="20"/>
        </w:rPr>
        <w:t>6 feet</w:t>
      </w:r>
      <w:r w:rsidRPr="000F2DE3">
        <w:rPr>
          <w:rStyle w:val="SI"/>
          <w:color w:val="auto"/>
          <w:sz w:val="20"/>
        </w:rPr>
        <w:t xml:space="preserve"> (1.83 m)</w:t>
      </w:r>
      <w:r w:rsidRPr="000F2DE3">
        <w:rPr>
          <w:sz w:val="20"/>
        </w:rPr>
        <w:t xml:space="preserve"> or higher, on fences with top rail and at 2/3 fabric height on fences without top rail.  Install so posts are plumb when diagonal rod is under proper tension.</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Tension Wire:  Install according to ASTM F 567, maintaining plumb position and alignment of fencing.  Pull wire taut, without sags.  Fasten fabric to tension wire with </w:t>
      </w:r>
      <w:r w:rsidRPr="000F2DE3">
        <w:rPr>
          <w:rStyle w:val="IP"/>
          <w:color w:val="auto"/>
          <w:sz w:val="20"/>
        </w:rPr>
        <w:t>0.120-inch-</w:t>
      </w:r>
      <w:r w:rsidRPr="000F2DE3">
        <w:rPr>
          <w:rStyle w:val="SI"/>
          <w:color w:val="auto"/>
          <w:sz w:val="20"/>
        </w:rPr>
        <w:t xml:space="preserve"> (3.05-mm-)</w:t>
      </w:r>
      <w:r w:rsidRPr="000F2DE3">
        <w:rPr>
          <w:sz w:val="20"/>
        </w:rPr>
        <w:t xml:space="preserve"> diameter hog rings of same material and finish as fabric wire, spaced a maximum of </w:t>
      </w:r>
      <w:r w:rsidRPr="000F2DE3">
        <w:rPr>
          <w:rStyle w:val="IP"/>
          <w:color w:val="auto"/>
          <w:sz w:val="20"/>
        </w:rPr>
        <w:t>24 inches</w:t>
      </w:r>
      <w:r w:rsidRPr="000F2DE3">
        <w:rPr>
          <w:rStyle w:val="SI"/>
          <w:color w:val="auto"/>
          <w:sz w:val="20"/>
        </w:rPr>
        <w:t xml:space="preserve"> (610 mm)</w:t>
      </w:r>
      <w:r w:rsidRPr="000F2DE3">
        <w:rPr>
          <w:sz w:val="20"/>
        </w:rPr>
        <w:t xml:space="preserve"> o.c.  Install tension wire in locations indicated before stretching fabric.</w:t>
      </w:r>
    </w:p>
    <w:p w:rsidR="0078241A" w:rsidRPr="000F2DE3" w:rsidRDefault="0078241A" w:rsidP="0091079C">
      <w:pPr>
        <w:pStyle w:val="PR2"/>
        <w:tabs>
          <w:tab w:val="clear" w:pos="1440"/>
          <w:tab w:val="num" w:pos="1080"/>
        </w:tabs>
        <w:ind w:left="1080" w:hanging="360"/>
        <w:rPr>
          <w:sz w:val="20"/>
        </w:rPr>
      </w:pPr>
      <w:r w:rsidRPr="000F2DE3">
        <w:rPr>
          <w:sz w:val="20"/>
        </w:rPr>
        <w:t>Top Tension Wire:  Install tension wire through post cap loops.</w:t>
      </w:r>
    </w:p>
    <w:p w:rsidR="0078241A" w:rsidRPr="000F2DE3" w:rsidRDefault="0078241A" w:rsidP="0091079C">
      <w:pPr>
        <w:pStyle w:val="PR2"/>
        <w:tabs>
          <w:tab w:val="clear" w:pos="1440"/>
          <w:tab w:val="num" w:pos="1080"/>
        </w:tabs>
        <w:ind w:left="1080" w:hanging="360"/>
        <w:rPr>
          <w:sz w:val="20"/>
        </w:rPr>
      </w:pPr>
      <w:r w:rsidRPr="000F2DE3">
        <w:rPr>
          <w:sz w:val="20"/>
        </w:rPr>
        <w:t xml:space="preserve">Bottom Tension Wire:  Install tension wire within </w:t>
      </w:r>
      <w:r w:rsidRPr="000F2DE3">
        <w:rPr>
          <w:rStyle w:val="IP"/>
          <w:color w:val="auto"/>
          <w:sz w:val="20"/>
        </w:rPr>
        <w:t>6 inches</w:t>
      </w:r>
      <w:r w:rsidRPr="000F2DE3">
        <w:rPr>
          <w:rStyle w:val="SI"/>
          <w:color w:val="auto"/>
          <w:sz w:val="20"/>
        </w:rPr>
        <w:t xml:space="preserve"> (150 mm)</w:t>
      </w:r>
      <w:r w:rsidRPr="000F2DE3">
        <w:rPr>
          <w:sz w:val="20"/>
        </w:rPr>
        <w:t xml:space="preserve"> of bottom of fabric and tie to each post with not less than same diameter and type of wire.</w:t>
      </w:r>
    </w:p>
    <w:p w:rsidR="0078241A" w:rsidRPr="000F2DE3" w:rsidRDefault="0078241A" w:rsidP="0091079C">
      <w:pPr>
        <w:pStyle w:val="PR1"/>
        <w:tabs>
          <w:tab w:val="clear" w:pos="864"/>
          <w:tab w:val="num" w:pos="720"/>
        </w:tabs>
        <w:spacing w:before="0"/>
        <w:ind w:left="720" w:hanging="540"/>
        <w:rPr>
          <w:sz w:val="20"/>
        </w:rPr>
      </w:pPr>
      <w:r w:rsidRPr="000F2DE3">
        <w:rPr>
          <w:sz w:val="20"/>
        </w:rPr>
        <w:t>Top Rail:  Install according to ASTM F 567, maintaining plumb position and alignment of fencing.  Run rail continuously through line post caps, bending to radius for curved runs and terminating into rail end attached to posts or post caps fabricated to receive rail at terminal posts.  Provide expansion couplings as recommended in writing by fencing manufacturer.</w:t>
      </w:r>
    </w:p>
    <w:p w:rsidR="0078241A" w:rsidRPr="000F2DE3" w:rsidRDefault="0078241A" w:rsidP="0091079C">
      <w:pPr>
        <w:pStyle w:val="PR1"/>
        <w:tabs>
          <w:tab w:val="clear" w:pos="864"/>
          <w:tab w:val="num" w:pos="720"/>
        </w:tabs>
        <w:spacing w:before="0"/>
        <w:ind w:left="720" w:hanging="540"/>
        <w:rPr>
          <w:sz w:val="20"/>
        </w:rPr>
      </w:pPr>
      <w:r w:rsidRPr="000F2DE3">
        <w:rPr>
          <w:sz w:val="20"/>
        </w:rPr>
        <w:t>Bottom Rails:  Install, spanning between posts.</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Chain-Link Fabric:  Apply fabric to outside of enclosing framework.  Leave </w:t>
      </w:r>
      <w:r w:rsidRPr="000F2DE3">
        <w:rPr>
          <w:rStyle w:val="IP"/>
          <w:color w:val="auto"/>
          <w:sz w:val="20"/>
        </w:rPr>
        <w:t>2 inches</w:t>
      </w:r>
      <w:r w:rsidRPr="000F2DE3">
        <w:rPr>
          <w:rStyle w:val="SI"/>
          <w:color w:val="auto"/>
          <w:sz w:val="20"/>
        </w:rPr>
        <w:t xml:space="preserve"> (50 mm)</w:t>
      </w:r>
      <w:r w:rsidR="00A17782" w:rsidRPr="000F2DE3">
        <w:rPr>
          <w:sz w:val="20"/>
        </w:rPr>
        <w:t xml:space="preserve"> </w:t>
      </w:r>
      <w:r w:rsidRPr="000F2DE3">
        <w:rPr>
          <w:sz w:val="20"/>
        </w:rPr>
        <w:t xml:space="preserve">between finish grade </w:t>
      </w:r>
      <w:r w:rsidR="00683946" w:rsidRPr="000F2DE3">
        <w:rPr>
          <w:sz w:val="20"/>
        </w:rPr>
        <w:t>and</w:t>
      </w:r>
      <w:r w:rsidRPr="000F2DE3">
        <w:rPr>
          <w:sz w:val="20"/>
        </w:rPr>
        <w:t xml:space="preserve"> surface and bottom selvage, unless otherwise indicated.  Pull fabric taut and tie to posts, rails, and tension wires.  Anchor to framework so fabric remains under tension after pulling force is released.</w:t>
      </w:r>
    </w:p>
    <w:p w:rsidR="0078241A" w:rsidRPr="000F2DE3" w:rsidRDefault="0078241A" w:rsidP="0091079C">
      <w:pPr>
        <w:pStyle w:val="PR1"/>
        <w:tabs>
          <w:tab w:val="clear" w:pos="864"/>
          <w:tab w:val="num" w:pos="720"/>
        </w:tabs>
        <w:spacing w:before="0"/>
        <w:ind w:left="720" w:hanging="540"/>
        <w:rPr>
          <w:sz w:val="20"/>
        </w:rPr>
      </w:pPr>
      <w:r w:rsidRPr="000F2DE3">
        <w:rPr>
          <w:sz w:val="20"/>
        </w:rPr>
        <w:t xml:space="preserve">Tension or Stretcher Bars:  Thread through fabric and secure to end, corner, pull, and gate posts with tension bands spaced not more than </w:t>
      </w:r>
      <w:r w:rsidRPr="000F2DE3">
        <w:rPr>
          <w:rStyle w:val="IP"/>
          <w:color w:val="auto"/>
          <w:sz w:val="20"/>
        </w:rPr>
        <w:t>15 inches</w:t>
      </w:r>
      <w:r w:rsidRPr="000F2DE3">
        <w:rPr>
          <w:rStyle w:val="SI"/>
          <w:color w:val="auto"/>
          <w:sz w:val="20"/>
        </w:rPr>
        <w:t xml:space="preserve"> (380 mm)</w:t>
      </w:r>
      <w:r w:rsidRPr="000F2DE3">
        <w:rPr>
          <w:sz w:val="20"/>
        </w:rPr>
        <w:t xml:space="preserve"> o.c.</w:t>
      </w:r>
    </w:p>
    <w:p w:rsidR="00E148F5" w:rsidRPr="00F658C8" w:rsidRDefault="00E148F5" w:rsidP="0091079C">
      <w:pPr>
        <w:pStyle w:val="PR1"/>
        <w:tabs>
          <w:tab w:val="clear" w:pos="864"/>
          <w:tab w:val="num" w:pos="720"/>
        </w:tabs>
        <w:spacing w:before="0"/>
        <w:ind w:left="720" w:hanging="540"/>
        <w:rPr>
          <w:sz w:val="20"/>
        </w:rPr>
      </w:pPr>
      <w:r w:rsidRPr="00F658C8">
        <w:rPr>
          <w:sz w:val="20"/>
        </w:rPr>
        <w:t>Hog Rings: Fabric may either be fastened to the tension wire using 11 gage galvanized hog rings spaced at 24 inch intervals, or the tension wire may be woven through the fabric. Hog ring ties shall be made at fabric joints with the ring passing completely around the fabric joint.</w:t>
      </w:r>
    </w:p>
    <w:p w:rsidR="0078241A" w:rsidRPr="000F2DE3" w:rsidRDefault="00E148F5" w:rsidP="0091079C">
      <w:pPr>
        <w:pStyle w:val="PR1"/>
        <w:tabs>
          <w:tab w:val="clear" w:pos="864"/>
          <w:tab w:val="num" w:pos="720"/>
        </w:tabs>
        <w:spacing w:before="0"/>
        <w:ind w:left="720" w:hanging="540"/>
        <w:rPr>
          <w:sz w:val="20"/>
        </w:rPr>
      </w:pPr>
      <w:r w:rsidRPr="000F2DE3">
        <w:rPr>
          <w:sz w:val="20"/>
        </w:rPr>
        <w:t>Tie Wires</w:t>
      </w:r>
      <w:r w:rsidR="0078241A" w:rsidRPr="000F2DE3">
        <w:rPr>
          <w:sz w:val="20"/>
        </w:rPr>
        <w:t>:  Use wire of proper length to firmly secure fabric to line posts and rails.  Attach wire at 1 end to chain-link fabric, wrap wire around post a minimum of 180 degrees, and attach other end to chain-link fabric per ASTM F 626.  Bend ends of wire to minimize hazard to individuals and clothing.</w:t>
      </w:r>
    </w:p>
    <w:p w:rsidR="0078241A" w:rsidRPr="000F2DE3" w:rsidRDefault="0078241A" w:rsidP="0091079C">
      <w:pPr>
        <w:pStyle w:val="PR2"/>
        <w:tabs>
          <w:tab w:val="clear" w:pos="1440"/>
          <w:tab w:val="num" w:pos="1080"/>
        </w:tabs>
        <w:ind w:left="1080" w:hanging="360"/>
        <w:rPr>
          <w:sz w:val="20"/>
        </w:rPr>
      </w:pPr>
      <w:r w:rsidRPr="000F2DE3">
        <w:rPr>
          <w:sz w:val="20"/>
        </w:rPr>
        <w:t xml:space="preserve">Maximum Spacing:  Tie fabric to line posts at </w:t>
      </w:r>
      <w:r w:rsidRPr="000F2DE3">
        <w:rPr>
          <w:rStyle w:val="IP"/>
          <w:color w:val="auto"/>
          <w:sz w:val="20"/>
        </w:rPr>
        <w:t>12 inches</w:t>
      </w:r>
      <w:r w:rsidRPr="000F2DE3">
        <w:rPr>
          <w:rStyle w:val="SI"/>
          <w:color w:val="auto"/>
          <w:sz w:val="20"/>
        </w:rPr>
        <w:t xml:space="preserve"> (300 mm)</w:t>
      </w:r>
      <w:r w:rsidRPr="000F2DE3">
        <w:rPr>
          <w:sz w:val="20"/>
        </w:rPr>
        <w:t xml:space="preserve"> o.c. and to braces at </w:t>
      </w:r>
      <w:r w:rsidRPr="000F2DE3">
        <w:rPr>
          <w:rStyle w:val="IP"/>
          <w:color w:val="auto"/>
          <w:sz w:val="20"/>
        </w:rPr>
        <w:t>24 inches</w:t>
      </w:r>
      <w:r w:rsidRPr="000F2DE3">
        <w:rPr>
          <w:rStyle w:val="SI"/>
          <w:color w:val="auto"/>
          <w:sz w:val="20"/>
        </w:rPr>
        <w:t xml:space="preserve"> (610 mm)</w:t>
      </w:r>
      <w:r w:rsidRPr="000F2DE3">
        <w:rPr>
          <w:sz w:val="20"/>
        </w:rPr>
        <w:t xml:space="preserve"> o.c.</w:t>
      </w:r>
    </w:p>
    <w:p w:rsidR="0078241A" w:rsidRPr="00F658C8" w:rsidRDefault="0078241A" w:rsidP="0091079C">
      <w:pPr>
        <w:pStyle w:val="PR1"/>
        <w:tabs>
          <w:tab w:val="clear" w:pos="864"/>
          <w:tab w:val="num" w:pos="720"/>
        </w:tabs>
        <w:spacing w:before="0"/>
        <w:ind w:left="720" w:hanging="540"/>
        <w:rPr>
          <w:sz w:val="20"/>
        </w:rPr>
      </w:pPr>
      <w:r w:rsidRPr="00F658C8">
        <w:rPr>
          <w:sz w:val="20"/>
        </w:rPr>
        <w:t>Fasteners:  Install nuts for tension bands and carriage bolts on the side of the fence opposite the fabric side.</w:t>
      </w:r>
      <w:r w:rsidRPr="00F658C8">
        <w:rPr>
          <w:b/>
          <w:sz w:val="20"/>
        </w:rPr>
        <w:t> </w:t>
      </w:r>
      <w:r w:rsidRPr="00F658C8">
        <w:rPr>
          <w:sz w:val="20"/>
        </w:rPr>
        <w:t>Peen ends of bolts or score threads to prevent removal of nuts.</w:t>
      </w:r>
    </w:p>
    <w:p w:rsidR="00E148F5" w:rsidRPr="00F658C8" w:rsidRDefault="00E148F5" w:rsidP="0091079C">
      <w:pPr>
        <w:pStyle w:val="PR1"/>
        <w:tabs>
          <w:tab w:val="clear" w:pos="864"/>
          <w:tab w:val="num" w:pos="720"/>
        </w:tabs>
        <w:spacing w:before="0"/>
        <w:ind w:left="720" w:hanging="540"/>
        <w:rPr>
          <w:sz w:val="20"/>
        </w:rPr>
      </w:pPr>
      <w:r w:rsidRPr="00F658C8">
        <w:rPr>
          <w:sz w:val="20"/>
        </w:rPr>
        <w:t>Field Weaving: Contractor is permitted to connect rolls and pieces of chain link fabric to each other by field weaving provided it matches and is identical in appearance and strength with the machine weaving at the factory.</w:t>
      </w:r>
    </w:p>
    <w:p w:rsidR="0078241A" w:rsidRPr="00F658C8" w:rsidRDefault="0078241A" w:rsidP="0091079C">
      <w:pPr>
        <w:pStyle w:val="PR1"/>
        <w:tabs>
          <w:tab w:val="clear" w:pos="864"/>
          <w:tab w:val="num" w:pos="720"/>
        </w:tabs>
        <w:spacing w:before="0"/>
        <w:ind w:left="720" w:hanging="540"/>
        <w:rPr>
          <w:sz w:val="20"/>
        </w:rPr>
      </w:pPr>
      <w:r w:rsidRPr="00F658C8">
        <w:rPr>
          <w:sz w:val="20"/>
        </w:rPr>
        <w:t>Privacy Slats:  Install slats in direction indicated, securely locked in place</w:t>
      </w:r>
      <w:r w:rsidR="00A17782" w:rsidRPr="00F658C8">
        <w:rPr>
          <w:sz w:val="20"/>
        </w:rPr>
        <w:t xml:space="preserve"> only as shown on drawings</w:t>
      </w:r>
      <w:r w:rsidRPr="00F658C8">
        <w:rPr>
          <w:sz w:val="20"/>
        </w:rPr>
        <w:t>.</w:t>
      </w:r>
    </w:p>
    <w:p w:rsidR="0078241A" w:rsidRPr="00F658C8" w:rsidRDefault="0078241A" w:rsidP="0091079C">
      <w:pPr>
        <w:pStyle w:val="ART"/>
        <w:tabs>
          <w:tab w:val="clear" w:pos="864"/>
          <w:tab w:val="num" w:pos="720"/>
        </w:tabs>
        <w:spacing w:before="240"/>
        <w:ind w:left="720" w:hanging="720"/>
        <w:rPr>
          <w:sz w:val="20"/>
        </w:rPr>
      </w:pPr>
      <w:r w:rsidRPr="00F658C8">
        <w:rPr>
          <w:sz w:val="20"/>
        </w:rPr>
        <w:t>GATE INSTALLATION</w:t>
      </w:r>
    </w:p>
    <w:p w:rsidR="0078241A" w:rsidRPr="00F658C8" w:rsidRDefault="0078241A" w:rsidP="0091079C">
      <w:pPr>
        <w:pStyle w:val="PR1"/>
        <w:tabs>
          <w:tab w:val="clear" w:pos="864"/>
          <w:tab w:val="num" w:pos="720"/>
        </w:tabs>
        <w:spacing w:before="0"/>
        <w:ind w:left="734" w:hanging="547"/>
        <w:rPr>
          <w:sz w:val="20"/>
        </w:rPr>
      </w:pPr>
      <w:r w:rsidRPr="00F658C8">
        <w:rPr>
          <w:sz w:val="20"/>
        </w:rPr>
        <w:t>Install gates according to manufacturer's written instructions, level, plumb, and secure for full opening without interference.  Attach fabric as for fencing.  Attach hardware using tamper-resistant or concealed means.  Install ground-set items in concrete for anchorage.  Adjust hardware for smooth operation and lubricate where necessary.</w:t>
      </w:r>
    </w:p>
    <w:p w:rsidR="0078241A" w:rsidRPr="00F658C8" w:rsidRDefault="0078241A" w:rsidP="0091079C">
      <w:pPr>
        <w:pStyle w:val="ART"/>
        <w:tabs>
          <w:tab w:val="clear" w:pos="864"/>
          <w:tab w:val="num" w:pos="720"/>
        </w:tabs>
        <w:spacing w:before="240"/>
        <w:ind w:left="720" w:hanging="720"/>
        <w:rPr>
          <w:sz w:val="20"/>
        </w:rPr>
      </w:pPr>
      <w:r w:rsidRPr="00F658C8">
        <w:rPr>
          <w:sz w:val="20"/>
        </w:rPr>
        <w:lastRenderedPageBreak/>
        <w:t>ADJUSTING</w:t>
      </w:r>
    </w:p>
    <w:p w:rsidR="0078241A" w:rsidRPr="00F658C8" w:rsidRDefault="0078241A" w:rsidP="0091079C">
      <w:pPr>
        <w:pStyle w:val="PR1"/>
        <w:tabs>
          <w:tab w:val="clear" w:pos="864"/>
          <w:tab w:val="num" w:pos="720"/>
        </w:tabs>
        <w:spacing w:before="0"/>
        <w:ind w:left="734" w:hanging="547"/>
        <w:rPr>
          <w:sz w:val="20"/>
        </w:rPr>
      </w:pPr>
      <w:r w:rsidRPr="00F658C8">
        <w:rPr>
          <w:sz w:val="20"/>
        </w:rPr>
        <w:t>Gate:  Adjust gate to operate smoothly, easily, and quietly, free of binding, warp, excessive deflection, distortion, nonalignment, misplacement, disruption, or malfunction, throughout entire operational range.  Confirm that latches and locks engage accurately and securely without forcing or binding.</w:t>
      </w:r>
    </w:p>
    <w:p w:rsidR="0078241A" w:rsidRPr="00F658C8" w:rsidRDefault="00466E1B" w:rsidP="0091079C">
      <w:pPr>
        <w:pStyle w:val="ART"/>
        <w:tabs>
          <w:tab w:val="clear" w:pos="864"/>
          <w:tab w:val="num" w:pos="720"/>
        </w:tabs>
        <w:spacing w:before="240"/>
        <w:ind w:left="720" w:hanging="720"/>
        <w:rPr>
          <w:sz w:val="20"/>
        </w:rPr>
      </w:pPr>
      <w:r w:rsidRPr="00F658C8">
        <w:rPr>
          <w:sz w:val="20"/>
        </w:rPr>
        <w:t>REPAIR OF GALVANIZING</w:t>
      </w:r>
    </w:p>
    <w:p w:rsidR="00466E1B" w:rsidRPr="00F658C8" w:rsidRDefault="00466E1B" w:rsidP="0091079C">
      <w:pPr>
        <w:pStyle w:val="PR1"/>
        <w:tabs>
          <w:tab w:val="clear" w:pos="864"/>
          <w:tab w:val="num" w:pos="720"/>
        </w:tabs>
        <w:spacing w:before="0"/>
        <w:ind w:left="720" w:hanging="540"/>
        <w:rPr>
          <w:sz w:val="20"/>
        </w:rPr>
      </w:pPr>
      <w:r w:rsidRPr="00F658C8">
        <w:rPr>
          <w:sz w:val="20"/>
        </w:rPr>
        <w:t>Galvanized surfaces that are degraded or damaged at any time after the application of metallic coating shall be replaced or repaired.</w:t>
      </w:r>
    </w:p>
    <w:p w:rsidR="00466E1B" w:rsidRPr="00F658C8" w:rsidRDefault="00466E1B" w:rsidP="0091079C">
      <w:pPr>
        <w:pStyle w:val="PR2"/>
        <w:tabs>
          <w:tab w:val="clear" w:pos="1440"/>
          <w:tab w:val="left" w:pos="1080"/>
        </w:tabs>
        <w:ind w:left="1080" w:hanging="360"/>
        <w:rPr>
          <w:sz w:val="20"/>
        </w:rPr>
      </w:pPr>
      <w:r w:rsidRPr="00F658C8">
        <w:rPr>
          <w:sz w:val="20"/>
        </w:rPr>
        <w:t>Thoroughly brush the damaged area removing all loose and cracked coatings with wire brush.</w:t>
      </w:r>
    </w:p>
    <w:p w:rsidR="00466E1B" w:rsidRPr="00F658C8" w:rsidRDefault="00466E1B" w:rsidP="0091079C">
      <w:pPr>
        <w:pStyle w:val="PR2"/>
        <w:tabs>
          <w:tab w:val="clear" w:pos="1440"/>
          <w:tab w:val="left" w:pos="1080"/>
        </w:tabs>
        <w:ind w:left="1080" w:hanging="360"/>
        <w:rPr>
          <w:sz w:val="20"/>
        </w:rPr>
      </w:pPr>
      <w:r w:rsidRPr="00F658C8">
        <w:rPr>
          <w:sz w:val="20"/>
        </w:rPr>
        <w:t>Paint affected area with 2 coats of zinc paint meeting Military Specification Mil-P-26915 for Type 1 or Federal Specification TT-P-641, and shall be thoroughly mixed prior to application.</w:t>
      </w:r>
    </w:p>
    <w:p w:rsidR="00466E1B" w:rsidRPr="00F658C8" w:rsidRDefault="00466E1B" w:rsidP="0091079C">
      <w:pPr>
        <w:pStyle w:val="PR2"/>
        <w:tabs>
          <w:tab w:val="clear" w:pos="1440"/>
          <w:tab w:val="left" w:pos="1080"/>
        </w:tabs>
        <w:ind w:left="1080" w:hanging="360"/>
        <w:rPr>
          <w:sz w:val="20"/>
        </w:rPr>
      </w:pPr>
      <w:r w:rsidRPr="00F658C8">
        <w:rPr>
          <w:sz w:val="20"/>
        </w:rPr>
        <w:t xml:space="preserve">Paint shall be applied 3 to 4 mils thick per coat. Tinted paint is not allowed. Total thickness of two coats shall not be less than 3 mils when dry. </w:t>
      </w:r>
    </w:p>
    <w:p w:rsidR="00466E1B" w:rsidRPr="00F658C8" w:rsidRDefault="00466E1B" w:rsidP="0091079C">
      <w:pPr>
        <w:pStyle w:val="PR2"/>
        <w:tabs>
          <w:tab w:val="clear" w:pos="1440"/>
          <w:tab w:val="left" w:pos="1080"/>
        </w:tabs>
        <w:ind w:left="1080" w:hanging="360"/>
        <w:rPr>
          <w:sz w:val="20"/>
        </w:rPr>
      </w:pPr>
      <w:r w:rsidRPr="00F658C8">
        <w:rPr>
          <w:sz w:val="20"/>
        </w:rPr>
        <w:t>In lieu of repair by painting, other methods of repair may be approved only as acceptable to the Owner.</w:t>
      </w:r>
    </w:p>
    <w:p w:rsidR="00466E1B" w:rsidRPr="00F658C8" w:rsidRDefault="00466E1B" w:rsidP="0091079C">
      <w:pPr>
        <w:pStyle w:val="PR1"/>
        <w:tabs>
          <w:tab w:val="clear" w:pos="864"/>
          <w:tab w:val="num" w:pos="720"/>
        </w:tabs>
        <w:spacing w:before="0"/>
        <w:ind w:left="720" w:hanging="540"/>
        <w:rPr>
          <w:sz w:val="20"/>
        </w:rPr>
      </w:pPr>
      <w:r w:rsidRPr="00F658C8">
        <w:rPr>
          <w:sz w:val="20"/>
        </w:rPr>
        <w:t>Excessive damage to galvanized surfaces as determined by the Owner shall be cause for rejection. Rejected galvanized material shall be replaced at no cost to the Owner.</w:t>
      </w:r>
    </w:p>
    <w:p w:rsidR="0078241A" w:rsidRPr="00F658C8" w:rsidRDefault="0078241A" w:rsidP="0091079C">
      <w:pPr>
        <w:pStyle w:val="EOS"/>
        <w:spacing w:before="240"/>
        <w:jc w:val="center"/>
        <w:rPr>
          <w:sz w:val="20"/>
        </w:rPr>
      </w:pPr>
      <w:r w:rsidRPr="00F658C8">
        <w:rPr>
          <w:sz w:val="20"/>
        </w:rPr>
        <w:t xml:space="preserve">END OF SECTION </w:t>
      </w:r>
      <w:r w:rsidR="00F658C8" w:rsidRPr="00F658C8">
        <w:rPr>
          <w:sz w:val="20"/>
        </w:rPr>
        <w:t>02821</w:t>
      </w:r>
    </w:p>
    <w:sectPr w:rsidR="0078241A" w:rsidRPr="00F658C8" w:rsidSect="00F658C8">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E0C" w:rsidRDefault="00913E0C">
      <w:r>
        <w:separator/>
      </w:r>
    </w:p>
  </w:endnote>
  <w:endnote w:type="continuationSeparator" w:id="0">
    <w:p w:rsidR="00913E0C" w:rsidRDefault="0091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8C8" w:rsidRDefault="0091079C" w:rsidP="00F658C8">
    <w:pPr>
      <w:pStyle w:val="FTR"/>
    </w:pPr>
    <w:r>
      <w:rPr>
        <w:b/>
        <w:sz w:val="20"/>
      </w:rPr>
      <w:t>CHAINLINK FENCES AND GATES</w:t>
    </w:r>
    <w:r w:rsidR="00F658C8">
      <w:rPr>
        <w:sz w:val="20"/>
      </w:rPr>
      <w:tab/>
    </w:r>
    <w:r>
      <w:rPr>
        <w:b/>
        <w:sz w:val="20"/>
      </w:rPr>
      <w:t xml:space="preserve">02821 </w:t>
    </w:r>
    <w:r w:rsidR="00F658C8">
      <w:rPr>
        <w:b/>
        <w:sz w:val="20"/>
      </w:rPr>
      <w:t xml:space="preserve">- </w:t>
    </w:r>
    <w:r w:rsidR="00D07079">
      <w:rPr>
        <w:b/>
        <w:sz w:val="20"/>
      </w:rPr>
      <w:fldChar w:fldCharType="begin"/>
    </w:r>
    <w:r w:rsidR="00F658C8">
      <w:rPr>
        <w:b/>
        <w:sz w:val="20"/>
      </w:rPr>
      <w:instrText xml:space="preserve"> PAGE </w:instrText>
    </w:r>
    <w:r w:rsidR="00D07079">
      <w:rPr>
        <w:b/>
        <w:sz w:val="20"/>
      </w:rPr>
      <w:fldChar w:fldCharType="separate"/>
    </w:r>
    <w:r w:rsidR="000E3ADB">
      <w:rPr>
        <w:b/>
        <w:noProof/>
        <w:sz w:val="20"/>
      </w:rPr>
      <w:t>1</w:t>
    </w:r>
    <w:r w:rsidR="00D07079">
      <w:rPr>
        <w:b/>
        <w:sz w:val="20"/>
      </w:rPr>
      <w:fldChar w:fldCharType="end"/>
    </w:r>
  </w:p>
  <w:p w:rsidR="00F658C8" w:rsidRDefault="00F658C8" w:rsidP="006763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E0C" w:rsidRDefault="00913E0C">
      <w:r>
        <w:separator/>
      </w:r>
    </w:p>
  </w:footnote>
  <w:footnote w:type="continuationSeparator" w:id="0">
    <w:p w:rsidR="00913E0C" w:rsidRDefault="00913E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8C8" w:rsidRDefault="00F658C8" w:rsidP="00F658C8">
    <w:pPr>
      <w:pStyle w:val="HDR"/>
    </w:pPr>
    <w:r>
      <w:rPr>
        <w:b/>
        <w:sz w:val="20"/>
      </w:rPr>
      <w:t xml:space="preserve">LOWE’S OF </w:t>
    </w:r>
    <w:r w:rsidR="00BB0D7D">
      <w:rPr>
        <w:b/>
        <w:sz w:val="20"/>
      </w:rPr>
      <w:t>WESTLAKE, FL.</w:t>
    </w:r>
    <w:r>
      <w:rPr>
        <w:sz w:val="20"/>
      </w:rPr>
      <w:tab/>
    </w:r>
    <w:r>
      <w:rPr>
        <w:sz w:val="20"/>
      </w:rPr>
      <w:tab/>
    </w:r>
    <w:r w:rsidR="009747C8">
      <w:rPr>
        <w:b/>
        <w:sz w:val="20"/>
      </w:rPr>
      <w:t>09</w:t>
    </w:r>
    <w:r w:rsidR="00C65A64">
      <w:rPr>
        <w:b/>
        <w:sz w:val="20"/>
      </w:rPr>
      <w:t>/201</w:t>
    </w:r>
    <w:r w:rsidR="009747C8">
      <w:rPr>
        <w:b/>
        <w:sz w:val="20"/>
      </w:rPr>
      <w:t>6</w:t>
    </w:r>
  </w:p>
  <w:p w:rsidR="00DD424F" w:rsidRDefault="00DD424F">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B78EFE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i w:val="0"/>
        <w:color w:val="auto"/>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02058BA"/>
    <w:multiLevelType w:val="multilevel"/>
    <w:tmpl w:val="3B78EFE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12101165"/>
    <w:multiLevelType w:val="multilevel"/>
    <w:tmpl w:val="3B78EFE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35BB1144"/>
    <w:multiLevelType w:val="singleLevel"/>
    <w:tmpl w:val="7B7815E6"/>
    <w:lvl w:ilvl="0">
      <w:start w:val="1"/>
      <w:numFmt w:val="upperLetter"/>
      <w:pStyle w:val="Heading2"/>
      <w:lvlText w:val="%1."/>
      <w:lvlJc w:val="left"/>
      <w:pPr>
        <w:tabs>
          <w:tab w:val="num" w:pos="1080"/>
        </w:tabs>
        <w:ind w:left="1080" w:hanging="540"/>
      </w:pPr>
      <w:rPr>
        <w:rFonts w:hint="default"/>
      </w:rPr>
    </w:lvl>
  </w:abstractNum>
  <w:abstractNum w:abstractNumId="4" w15:restartNumberingAfterBreak="0">
    <w:nsid w:val="6CDA2341"/>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3"/>
  </w:num>
  <w:num w:numId="3">
    <w:abstractNumId w:val="4"/>
  </w:num>
  <w:num w:numId="4">
    <w:abstractNumId w:val="2"/>
  </w:num>
  <w:num w:numId="5">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6">
    <w:abstractNumId w:val="1"/>
  </w:num>
  <w:num w:numId="7">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78241A"/>
    <w:rsid w:val="000D3F00"/>
    <w:rsid w:val="000E3ADB"/>
    <w:rsid w:val="000F2DE3"/>
    <w:rsid w:val="000F43A3"/>
    <w:rsid w:val="00104753"/>
    <w:rsid w:val="00120E60"/>
    <w:rsid w:val="001246D7"/>
    <w:rsid w:val="00140D44"/>
    <w:rsid w:val="001414C2"/>
    <w:rsid w:val="00143F13"/>
    <w:rsid w:val="001C7D62"/>
    <w:rsid w:val="00210136"/>
    <w:rsid w:val="00214539"/>
    <w:rsid w:val="00262919"/>
    <w:rsid w:val="002A77BF"/>
    <w:rsid w:val="002D26DE"/>
    <w:rsid w:val="002D7786"/>
    <w:rsid w:val="002E0EF3"/>
    <w:rsid w:val="00316B69"/>
    <w:rsid w:val="003441BE"/>
    <w:rsid w:val="00373E0B"/>
    <w:rsid w:val="00380273"/>
    <w:rsid w:val="0039049F"/>
    <w:rsid w:val="00401B2D"/>
    <w:rsid w:val="004127E4"/>
    <w:rsid w:val="00413D1B"/>
    <w:rsid w:val="004556B5"/>
    <w:rsid w:val="00460C11"/>
    <w:rsid w:val="00466E1B"/>
    <w:rsid w:val="00491971"/>
    <w:rsid w:val="004B14AE"/>
    <w:rsid w:val="004F0ACF"/>
    <w:rsid w:val="005071E6"/>
    <w:rsid w:val="00534227"/>
    <w:rsid w:val="0053760E"/>
    <w:rsid w:val="00601A8E"/>
    <w:rsid w:val="006272C4"/>
    <w:rsid w:val="00636338"/>
    <w:rsid w:val="006427A9"/>
    <w:rsid w:val="00667881"/>
    <w:rsid w:val="00674B47"/>
    <w:rsid w:val="006763B5"/>
    <w:rsid w:val="00683946"/>
    <w:rsid w:val="006B5B1E"/>
    <w:rsid w:val="006C4F73"/>
    <w:rsid w:val="006E0558"/>
    <w:rsid w:val="00752D9B"/>
    <w:rsid w:val="00755067"/>
    <w:rsid w:val="0078241A"/>
    <w:rsid w:val="00791313"/>
    <w:rsid w:val="007B6A20"/>
    <w:rsid w:val="007D4493"/>
    <w:rsid w:val="007D5881"/>
    <w:rsid w:val="00875D9D"/>
    <w:rsid w:val="00876B77"/>
    <w:rsid w:val="008A6CE5"/>
    <w:rsid w:val="0091079C"/>
    <w:rsid w:val="00913E0C"/>
    <w:rsid w:val="0096008A"/>
    <w:rsid w:val="009747C8"/>
    <w:rsid w:val="00994D48"/>
    <w:rsid w:val="009C144F"/>
    <w:rsid w:val="009E5AB7"/>
    <w:rsid w:val="00A17782"/>
    <w:rsid w:val="00A47612"/>
    <w:rsid w:val="00B00133"/>
    <w:rsid w:val="00B034B7"/>
    <w:rsid w:val="00BB0D7D"/>
    <w:rsid w:val="00C2318F"/>
    <w:rsid w:val="00C532B9"/>
    <w:rsid w:val="00C608B2"/>
    <w:rsid w:val="00C65A64"/>
    <w:rsid w:val="00C80D85"/>
    <w:rsid w:val="00C8519B"/>
    <w:rsid w:val="00C959E5"/>
    <w:rsid w:val="00CE7422"/>
    <w:rsid w:val="00D07079"/>
    <w:rsid w:val="00DD143C"/>
    <w:rsid w:val="00DD424F"/>
    <w:rsid w:val="00E148F5"/>
    <w:rsid w:val="00E2189C"/>
    <w:rsid w:val="00E9129E"/>
    <w:rsid w:val="00F40EA0"/>
    <w:rsid w:val="00F658C8"/>
    <w:rsid w:val="00FC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82CB96-679A-4998-AE98-F9399C5A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CE5"/>
    <w:rPr>
      <w:sz w:val="22"/>
    </w:rPr>
  </w:style>
  <w:style w:type="paragraph" w:styleId="Heading2">
    <w:name w:val="heading 2"/>
    <w:basedOn w:val="Normal"/>
    <w:next w:val="Normal"/>
    <w:qFormat/>
    <w:rsid w:val="00466E1B"/>
    <w:pPr>
      <w:keepNext/>
      <w:numPr>
        <w:numId w:val="2"/>
      </w:numPr>
      <w:tabs>
        <w:tab w:val="left" w:pos="360"/>
        <w:tab w:val="left" w:pos="1440"/>
        <w:tab w:val="left" w:pos="1710"/>
      </w:tabs>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8A6CE5"/>
    <w:pPr>
      <w:tabs>
        <w:tab w:val="center" w:pos="4608"/>
        <w:tab w:val="right" w:pos="9360"/>
      </w:tabs>
      <w:suppressAutoHyphens/>
      <w:jc w:val="both"/>
    </w:pPr>
  </w:style>
  <w:style w:type="paragraph" w:customStyle="1" w:styleId="FTR">
    <w:name w:val="FTR"/>
    <w:basedOn w:val="Normal"/>
    <w:rsid w:val="008A6CE5"/>
    <w:pPr>
      <w:tabs>
        <w:tab w:val="right" w:pos="9360"/>
      </w:tabs>
      <w:suppressAutoHyphens/>
      <w:jc w:val="both"/>
    </w:pPr>
  </w:style>
  <w:style w:type="paragraph" w:customStyle="1" w:styleId="SCT">
    <w:name w:val="SCT"/>
    <w:basedOn w:val="Normal"/>
    <w:next w:val="PRT"/>
    <w:rsid w:val="008A6CE5"/>
    <w:pPr>
      <w:suppressAutoHyphens/>
      <w:spacing w:before="240"/>
      <w:jc w:val="both"/>
    </w:pPr>
  </w:style>
  <w:style w:type="paragraph" w:customStyle="1" w:styleId="PRT">
    <w:name w:val="PRT"/>
    <w:basedOn w:val="Normal"/>
    <w:next w:val="ART"/>
    <w:rsid w:val="008A6CE5"/>
    <w:pPr>
      <w:keepNext/>
      <w:numPr>
        <w:numId w:val="1"/>
      </w:numPr>
      <w:suppressAutoHyphens/>
      <w:spacing w:before="480"/>
      <w:jc w:val="both"/>
      <w:outlineLvl w:val="0"/>
    </w:pPr>
  </w:style>
  <w:style w:type="paragraph" w:customStyle="1" w:styleId="SUT">
    <w:name w:val="SUT"/>
    <w:basedOn w:val="Normal"/>
    <w:next w:val="PR1"/>
    <w:rsid w:val="008A6CE5"/>
    <w:pPr>
      <w:numPr>
        <w:ilvl w:val="1"/>
        <w:numId w:val="1"/>
      </w:numPr>
      <w:suppressAutoHyphens/>
      <w:spacing w:before="240"/>
      <w:jc w:val="both"/>
      <w:outlineLvl w:val="0"/>
    </w:pPr>
  </w:style>
  <w:style w:type="paragraph" w:customStyle="1" w:styleId="DST">
    <w:name w:val="DST"/>
    <w:basedOn w:val="Normal"/>
    <w:next w:val="PR1"/>
    <w:rsid w:val="008A6CE5"/>
    <w:pPr>
      <w:numPr>
        <w:ilvl w:val="2"/>
        <w:numId w:val="1"/>
      </w:numPr>
      <w:suppressAutoHyphens/>
      <w:spacing w:before="240"/>
      <w:jc w:val="both"/>
      <w:outlineLvl w:val="0"/>
    </w:pPr>
  </w:style>
  <w:style w:type="paragraph" w:customStyle="1" w:styleId="ART">
    <w:name w:val="ART"/>
    <w:basedOn w:val="Normal"/>
    <w:next w:val="PR1"/>
    <w:rsid w:val="008A6CE5"/>
    <w:pPr>
      <w:keepNext/>
      <w:numPr>
        <w:ilvl w:val="3"/>
        <w:numId w:val="1"/>
      </w:numPr>
      <w:suppressAutoHyphens/>
      <w:spacing w:before="480"/>
      <w:jc w:val="both"/>
      <w:outlineLvl w:val="1"/>
    </w:pPr>
  </w:style>
  <w:style w:type="paragraph" w:customStyle="1" w:styleId="PR1">
    <w:name w:val="PR1"/>
    <w:basedOn w:val="Normal"/>
    <w:rsid w:val="008A6CE5"/>
    <w:pPr>
      <w:numPr>
        <w:ilvl w:val="4"/>
        <w:numId w:val="1"/>
      </w:numPr>
      <w:suppressAutoHyphens/>
      <w:spacing w:before="240"/>
      <w:jc w:val="both"/>
      <w:outlineLvl w:val="2"/>
    </w:pPr>
  </w:style>
  <w:style w:type="paragraph" w:customStyle="1" w:styleId="PR2">
    <w:name w:val="PR2"/>
    <w:basedOn w:val="Normal"/>
    <w:rsid w:val="008A6CE5"/>
    <w:pPr>
      <w:numPr>
        <w:ilvl w:val="5"/>
        <w:numId w:val="1"/>
      </w:numPr>
      <w:suppressAutoHyphens/>
      <w:jc w:val="both"/>
      <w:outlineLvl w:val="3"/>
    </w:pPr>
  </w:style>
  <w:style w:type="paragraph" w:customStyle="1" w:styleId="PR3">
    <w:name w:val="PR3"/>
    <w:basedOn w:val="Normal"/>
    <w:rsid w:val="008A6CE5"/>
    <w:pPr>
      <w:numPr>
        <w:ilvl w:val="6"/>
        <w:numId w:val="1"/>
      </w:numPr>
      <w:suppressAutoHyphens/>
      <w:jc w:val="both"/>
      <w:outlineLvl w:val="4"/>
    </w:pPr>
  </w:style>
  <w:style w:type="paragraph" w:customStyle="1" w:styleId="PR4">
    <w:name w:val="PR4"/>
    <w:basedOn w:val="Normal"/>
    <w:rsid w:val="008A6CE5"/>
    <w:pPr>
      <w:numPr>
        <w:ilvl w:val="7"/>
        <w:numId w:val="1"/>
      </w:numPr>
      <w:suppressAutoHyphens/>
      <w:jc w:val="both"/>
      <w:outlineLvl w:val="5"/>
    </w:pPr>
  </w:style>
  <w:style w:type="paragraph" w:customStyle="1" w:styleId="PR5">
    <w:name w:val="PR5"/>
    <w:basedOn w:val="Normal"/>
    <w:rsid w:val="008A6CE5"/>
    <w:pPr>
      <w:numPr>
        <w:ilvl w:val="8"/>
        <w:numId w:val="1"/>
      </w:numPr>
      <w:suppressAutoHyphens/>
      <w:jc w:val="both"/>
      <w:outlineLvl w:val="6"/>
    </w:pPr>
  </w:style>
  <w:style w:type="paragraph" w:customStyle="1" w:styleId="TB1">
    <w:name w:val="TB1"/>
    <w:basedOn w:val="Normal"/>
    <w:next w:val="PR1"/>
    <w:rsid w:val="008A6CE5"/>
    <w:pPr>
      <w:suppressAutoHyphens/>
      <w:spacing w:before="240"/>
      <w:ind w:left="288"/>
      <w:jc w:val="both"/>
    </w:pPr>
  </w:style>
  <w:style w:type="paragraph" w:customStyle="1" w:styleId="TB2">
    <w:name w:val="TB2"/>
    <w:basedOn w:val="Normal"/>
    <w:next w:val="PR2"/>
    <w:rsid w:val="008A6CE5"/>
    <w:pPr>
      <w:suppressAutoHyphens/>
      <w:spacing w:before="240"/>
      <w:ind w:left="864"/>
      <w:jc w:val="both"/>
    </w:pPr>
  </w:style>
  <w:style w:type="paragraph" w:customStyle="1" w:styleId="TB3">
    <w:name w:val="TB3"/>
    <w:basedOn w:val="Normal"/>
    <w:next w:val="PR3"/>
    <w:rsid w:val="008A6CE5"/>
    <w:pPr>
      <w:suppressAutoHyphens/>
      <w:spacing w:before="240"/>
      <w:ind w:left="1440"/>
      <w:jc w:val="both"/>
    </w:pPr>
  </w:style>
  <w:style w:type="paragraph" w:customStyle="1" w:styleId="TB4">
    <w:name w:val="TB4"/>
    <w:basedOn w:val="Normal"/>
    <w:next w:val="PR4"/>
    <w:rsid w:val="008A6CE5"/>
    <w:pPr>
      <w:suppressAutoHyphens/>
      <w:spacing w:before="240"/>
      <w:ind w:left="2016"/>
      <w:jc w:val="both"/>
    </w:pPr>
  </w:style>
  <w:style w:type="paragraph" w:customStyle="1" w:styleId="TB5">
    <w:name w:val="TB5"/>
    <w:basedOn w:val="Normal"/>
    <w:next w:val="PR5"/>
    <w:rsid w:val="008A6CE5"/>
    <w:pPr>
      <w:suppressAutoHyphens/>
      <w:spacing w:before="240"/>
      <w:ind w:left="2592"/>
      <w:jc w:val="both"/>
    </w:pPr>
  </w:style>
  <w:style w:type="paragraph" w:customStyle="1" w:styleId="TF1">
    <w:name w:val="TF1"/>
    <w:basedOn w:val="Normal"/>
    <w:next w:val="TB1"/>
    <w:rsid w:val="008A6CE5"/>
    <w:pPr>
      <w:suppressAutoHyphens/>
      <w:spacing w:before="240"/>
      <w:ind w:left="288"/>
      <w:jc w:val="both"/>
    </w:pPr>
  </w:style>
  <w:style w:type="paragraph" w:customStyle="1" w:styleId="TF2">
    <w:name w:val="TF2"/>
    <w:basedOn w:val="Normal"/>
    <w:next w:val="TB2"/>
    <w:rsid w:val="008A6CE5"/>
    <w:pPr>
      <w:suppressAutoHyphens/>
      <w:spacing w:before="240"/>
      <w:ind w:left="864"/>
      <w:jc w:val="both"/>
    </w:pPr>
  </w:style>
  <w:style w:type="paragraph" w:customStyle="1" w:styleId="TF3">
    <w:name w:val="TF3"/>
    <w:basedOn w:val="Normal"/>
    <w:next w:val="TB3"/>
    <w:rsid w:val="008A6CE5"/>
    <w:pPr>
      <w:suppressAutoHyphens/>
      <w:spacing w:before="240"/>
      <w:ind w:left="1440"/>
      <w:jc w:val="both"/>
    </w:pPr>
  </w:style>
  <w:style w:type="paragraph" w:customStyle="1" w:styleId="TF4">
    <w:name w:val="TF4"/>
    <w:basedOn w:val="Normal"/>
    <w:next w:val="TB4"/>
    <w:rsid w:val="008A6CE5"/>
    <w:pPr>
      <w:suppressAutoHyphens/>
      <w:spacing w:before="240"/>
      <w:ind w:left="2016"/>
      <w:jc w:val="both"/>
    </w:pPr>
  </w:style>
  <w:style w:type="paragraph" w:customStyle="1" w:styleId="TF5">
    <w:name w:val="TF5"/>
    <w:basedOn w:val="Normal"/>
    <w:next w:val="TB5"/>
    <w:rsid w:val="008A6CE5"/>
    <w:pPr>
      <w:suppressAutoHyphens/>
      <w:spacing w:before="240"/>
      <w:ind w:left="2592"/>
      <w:jc w:val="both"/>
    </w:pPr>
  </w:style>
  <w:style w:type="paragraph" w:customStyle="1" w:styleId="TCH">
    <w:name w:val="TCH"/>
    <w:basedOn w:val="Normal"/>
    <w:rsid w:val="008A6CE5"/>
    <w:pPr>
      <w:suppressAutoHyphens/>
    </w:pPr>
  </w:style>
  <w:style w:type="paragraph" w:customStyle="1" w:styleId="TCE">
    <w:name w:val="TCE"/>
    <w:basedOn w:val="Normal"/>
    <w:rsid w:val="008A6CE5"/>
    <w:pPr>
      <w:suppressAutoHyphens/>
      <w:ind w:left="144" w:hanging="144"/>
    </w:pPr>
  </w:style>
  <w:style w:type="paragraph" w:customStyle="1" w:styleId="EOS">
    <w:name w:val="EOS"/>
    <w:basedOn w:val="Normal"/>
    <w:rsid w:val="008A6CE5"/>
    <w:pPr>
      <w:suppressAutoHyphens/>
      <w:spacing w:before="480"/>
      <w:jc w:val="both"/>
    </w:pPr>
  </w:style>
  <w:style w:type="paragraph" w:customStyle="1" w:styleId="ANT">
    <w:name w:val="ANT"/>
    <w:basedOn w:val="Normal"/>
    <w:rsid w:val="008A6CE5"/>
    <w:pPr>
      <w:suppressAutoHyphens/>
      <w:spacing w:before="240"/>
      <w:jc w:val="both"/>
    </w:pPr>
    <w:rPr>
      <w:vanish/>
      <w:color w:val="800080"/>
      <w:u w:val="single"/>
    </w:rPr>
  </w:style>
  <w:style w:type="paragraph" w:customStyle="1" w:styleId="CMT">
    <w:name w:val="CMT"/>
    <w:basedOn w:val="Normal"/>
    <w:rsid w:val="008A6CE5"/>
    <w:pPr>
      <w:suppressAutoHyphens/>
      <w:spacing w:before="240"/>
      <w:jc w:val="both"/>
    </w:pPr>
    <w:rPr>
      <w:vanish/>
      <w:color w:val="0000FF"/>
    </w:rPr>
  </w:style>
  <w:style w:type="character" w:customStyle="1" w:styleId="CPR">
    <w:name w:val="CPR"/>
    <w:basedOn w:val="DefaultParagraphFont"/>
    <w:rsid w:val="008A6CE5"/>
  </w:style>
  <w:style w:type="character" w:customStyle="1" w:styleId="SPN">
    <w:name w:val="SPN"/>
    <w:basedOn w:val="DefaultParagraphFont"/>
    <w:rsid w:val="008A6CE5"/>
  </w:style>
  <w:style w:type="character" w:customStyle="1" w:styleId="SPD">
    <w:name w:val="SPD"/>
    <w:basedOn w:val="DefaultParagraphFont"/>
    <w:rsid w:val="008A6CE5"/>
  </w:style>
  <w:style w:type="character" w:customStyle="1" w:styleId="NUM">
    <w:name w:val="NUM"/>
    <w:basedOn w:val="DefaultParagraphFont"/>
    <w:rsid w:val="008A6CE5"/>
  </w:style>
  <w:style w:type="character" w:customStyle="1" w:styleId="NAM">
    <w:name w:val="NAM"/>
    <w:basedOn w:val="DefaultParagraphFont"/>
    <w:rsid w:val="008A6CE5"/>
  </w:style>
  <w:style w:type="character" w:customStyle="1" w:styleId="SI">
    <w:name w:val="SI"/>
    <w:basedOn w:val="DefaultParagraphFont"/>
    <w:rsid w:val="008A6CE5"/>
    <w:rPr>
      <w:color w:val="008080"/>
    </w:rPr>
  </w:style>
  <w:style w:type="character" w:customStyle="1" w:styleId="IP">
    <w:name w:val="IP"/>
    <w:basedOn w:val="DefaultParagraphFont"/>
    <w:rsid w:val="008A6CE5"/>
    <w:rPr>
      <w:color w:val="FF0000"/>
    </w:rPr>
  </w:style>
  <w:style w:type="paragraph" w:customStyle="1" w:styleId="RJUST">
    <w:name w:val="RJUST"/>
    <w:basedOn w:val="Normal"/>
    <w:rsid w:val="008A6CE5"/>
    <w:pPr>
      <w:jc w:val="right"/>
    </w:pPr>
  </w:style>
  <w:style w:type="paragraph" w:styleId="BalloonText">
    <w:name w:val="Balloon Text"/>
    <w:basedOn w:val="Normal"/>
    <w:semiHidden/>
    <w:rsid w:val="006427A9"/>
    <w:rPr>
      <w:rFonts w:ascii="Tahoma" w:hAnsi="Tahoma" w:cs="Tahoma"/>
      <w:sz w:val="16"/>
      <w:szCs w:val="16"/>
    </w:rPr>
  </w:style>
  <w:style w:type="paragraph" w:styleId="Header">
    <w:name w:val="header"/>
    <w:basedOn w:val="Normal"/>
    <w:rsid w:val="00F658C8"/>
    <w:pPr>
      <w:tabs>
        <w:tab w:val="center" w:pos="4320"/>
        <w:tab w:val="right" w:pos="8640"/>
      </w:tabs>
    </w:pPr>
  </w:style>
  <w:style w:type="paragraph" w:styleId="Footer">
    <w:name w:val="footer"/>
    <w:basedOn w:val="Normal"/>
    <w:rsid w:val="00F658C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DEE5FF4-0834-4511-BA5C-5CA79C2A477C}"/>
</file>

<file path=customXml/itemProps2.xml><?xml version="1.0" encoding="utf-8"?>
<ds:datastoreItem xmlns:ds="http://schemas.openxmlformats.org/officeDocument/2006/customXml" ds:itemID="{09FC7F89-7AD0-495E-B4EB-D0B0CDE01508}"/>
</file>

<file path=customXml/itemProps3.xml><?xml version="1.0" encoding="utf-8"?>
<ds:datastoreItem xmlns:ds="http://schemas.openxmlformats.org/officeDocument/2006/customXml" ds:itemID="{5F221560-7CBC-4B86-9F78-2485E59DFBB2}"/>
</file>

<file path=docProps/app.xml><?xml version="1.0" encoding="utf-8"?>
<Properties xmlns="http://schemas.openxmlformats.org/officeDocument/2006/extended-properties" xmlns:vt="http://schemas.openxmlformats.org/officeDocument/2006/docPropsVTypes">
  <Template>Normal.dotm</Template>
  <TotalTime>2</TotalTime>
  <Pages>7</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SECTION 323113 - CHAIN LINK FENCES AND GATES</vt:lpstr>
    </vt:vector>
  </TitlesOfParts>
  <Company>Lowe's Companies, Inc.</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323113 - CHAIN LINK FENCES AND GATES</dc:title>
  <dc:subject>CHAIN LINK FENCES AND GATES</dc:subject>
  <dc:creator>ARCOM, Inc.</dc:creator>
  <cp:keywords>BAS-12345-MS80</cp:keywords>
  <cp:lastModifiedBy>Lori Mech</cp:lastModifiedBy>
  <cp:revision>6</cp:revision>
  <cp:lastPrinted>2009-01-09T14:05:00Z</cp:lastPrinted>
  <dcterms:created xsi:type="dcterms:W3CDTF">2016-10-24T19:14:00Z</dcterms:created>
  <dcterms:modified xsi:type="dcterms:W3CDTF">2025-04-16T20:17:00Z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