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364E6" w14:textId="77777777" w:rsidR="00210445" w:rsidRPr="002D7F52" w:rsidRDefault="00210445" w:rsidP="00822D17">
      <w:pPr>
        <w:pStyle w:val="SCT"/>
        <w:spacing w:before="0"/>
        <w:jc w:val="left"/>
        <w:rPr>
          <w:i/>
          <w:color w:val="0000FF"/>
          <w:sz w:val="20"/>
        </w:rPr>
      </w:pPr>
      <w:bookmarkStart w:id="0" w:name="_GoBack"/>
      <w:bookmarkEnd w:id="0"/>
      <w:r w:rsidRPr="002D7F52">
        <w:rPr>
          <w:sz w:val="20"/>
        </w:rPr>
        <w:t xml:space="preserve">SECTION </w:t>
      </w:r>
      <w:r w:rsidR="002D7F52" w:rsidRPr="002D7F52">
        <w:rPr>
          <w:rStyle w:val="NUM"/>
          <w:sz w:val="20"/>
        </w:rPr>
        <w:t>02751 CONCRETE PAVEMENT</w:t>
      </w:r>
      <w:r w:rsidR="00D541BE">
        <w:rPr>
          <w:rStyle w:val="NUM"/>
          <w:sz w:val="20"/>
        </w:rPr>
        <w:t>,</w:t>
      </w:r>
      <w:r w:rsidR="002D7F52" w:rsidRPr="002D7F52">
        <w:rPr>
          <w:rStyle w:val="NUM"/>
          <w:sz w:val="20"/>
        </w:rPr>
        <w:t xml:space="preserve"> CURB AND SIDEWALK </w:t>
      </w:r>
      <w:r w:rsidR="003032EB">
        <w:rPr>
          <w:rStyle w:val="NUM"/>
          <w:sz w:val="20"/>
        </w:rPr>
        <w:br/>
      </w:r>
    </w:p>
    <w:p w14:paraId="7A22931C" w14:textId="77777777" w:rsidR="00210445" w:rsidRPr="002D7F52" w:rsidRDefault="00210445" w:rsidP="00822D17">
      <w:pPr>
        <w:pStyle w:val="PRT"/>
        <w:spacing w:before="240"/>
        <w:rPr>
          <w:sz w:val="20"/>
        </w:rPr>
      </w:pPr>
      <w:r w:rsidRPr="002D7F52">
        <w:rPr>
          <w:sz w:val="20"/>
        </w:rPr>
        <w:t>GENERAL</w:t>
      </w:r>
    </w:p>
    <w:p w14:paraId="1B7284EC" w14:textId="77777777" w:rsidR="00210445" w:rsidRPr="002D7F52" w:rsidRDefault="00210445" w:rsidP="00822D17">
      <w:pPr>
        <w:pStyle w:val="ART"/>
        <w:tabs>
          <w:tab w:val="clear" w:pos="864"/>
          <w:tab w:val="num" w:pos="720"/>
        </w:tabs>
        <w:spacing w:before="240"/>
        <w:ind w:left="720" w:hanging="720"/>
        <w:rPr>
          <w:sz w:val="20"/>
        </w:rPr>
      </w:pPr>
      <w:r w:rsidRPr="002D7F52">
        <w:rPr>
          <w:sz w:val="20"/>
        </w:rPr>
        <w:t>RELATED DOCUMENTS</w:t>
      </w:r>
    </w:p>
    <w:p w14:paraId="13620D01" w14:textId="77777777" w:rsidR="00210445" w:rsidRPr="002D7F52" w:rsidRDefault="00210445" w:rsidP="00822D17">
      <w:pPr>
        <w:pStyle w:val="PR1"/>
        <w:tabs>
          <w:tab w:val="clear" w:pos="864"/>
          <w:tab w:val="num" w:pos="720"/>
        </w:tabs>
        <w:spacing w:before="0"/>
        <w:ind w:left="734" w:hanging="547"/>
        <w:rPr>
          <w:sz w:val="20"/>
        </w:rPr>
      </w:pPr>
      <w:r w:rsidRPr="002D7F52">
        <w:rPr>
          <w:sz w:val="20"/>
        </w:rPr>
        <w:t>Drawings and general provisions of the Contract, including General and Supplementary Conditions and Division </w:t>
      </w:r>
      <w:r w:rsidR="002D7F52" w:rsidRPr="002D7F52">
        <w:rPr>
          <w:sz w:val="20"/>
        </w:rPr>
        <w:t xml:space="preserve">2 </w:t>
      </w:r>
      <w:r w:rsidRPr="002D7F52">
        <w:rPr>
          <w:sz w:val="20"/>
        </w:rPr>
        <w:t>Specification Sections, apply to this Section.</w:t>
      </w:r>
    </w:p>
    <w:p w14:paraId="3399ACD7" w14:textId="77777777" w:rsidR="00210445" w:rsidRPr="002D7F52" w:rsidRDefault="00210445" w:rsidP="00822D17">
      <w:pPr>
        <w:pStyle w:val="ART"/>
        <w:tabs>
          <w:tab w:val="clear" w:pos="864"/>
          <w:tab w:val="num" w:pos="720"/>
        </w:tabs>
        <w:spacing w:before="240"/>
        <w:ind w:left="720" w:hanging="720"/>
        <w:rPr>
          <w:sz w:val="20"/>
        </w:rPr>
      </w:pPr>
      <w:r w:rsidRPr="002D7F52">
        <w:rPr>
          <w:sz w:val="20"/>
        </w:rPr>
        <w:t>SUMMARY</w:t>
      </w:r>
    </w:p>
    <w:p w14:paraId="298886E7" w14:textId="77777777" w:rsidR="00210445" w:rsidRPr="002D7F52" w:rsidRDefault="00210445" w:rsidP="00822D17">
      <w:pPr>
        <w:pStyle w:val="PR1"/>
        <w:tabs>
          <w:tab w:val="clear" w:pos="864"/>
          <w:tab w:val="num" w:pos="720"/>
        </w:tabs>
        <w:spacing w:before="0"/>
        <w:ind w:left="720" w:hanging="540"/>
        <w:rPr>
          <w:sz w:val="20"/>
        </w:rPr>
      </w:pPr>
      <w:r w:rsidRPr="002D7F52">
        <w:rPr>
          <w:sz w:val="20"/>
        </w:rPr>
        <w:t>This Section includes exterior cement concrete pavement for the following:</w:t>
      </w:r>
    </w:p>
    <w:p w14:paraId="75AC1ABD" w14:textId="77777777" w:rsidR="00210445" w:rsidRPr="002D7F52" w:rsidRDefault="00210445" w:rsidP="00957B35">
      <w:pPr>
        <w:pStyle w:val="PR2"/>
        <w:tabs>
          <w:tab w:val="clear" w:pos="1026"/>
          <w:tab w:val="clear" w:pos="1440"/>
          <w:tab w:val="left" w:pos="1080"/>
        </w:tabs>
        <w:ind w:left="1080" w:hanging="360"/>
        <w:rPr>
          <w:sz w:val="20"/>
        </w:rPr>
      </w:pPr>
      <w:r w:rsidRPr="002D7F52">
        <w:rPr>
          <w:sz w:val="20"/>
        </w:rPr>
        <w:t>Driveways and roadways.</w:t>
      </w:r>
    </w:p>
    <w:p w14:paraId="668AC828" w14:textId="77777777" w:rsidR="00210445" w:rsidRPr="002D7F52" w:rsidRDefault="00210445" w:rsidP="00957B35">
      <w:pPr>
        <w:pStyle w:val="PR2"/>
        <w:tabs>
          <w:tab w:val="clear" w:pos="1026"/>
          <w:tab w:val="clear" w:pos="1440"/>
          <w:tab w:val="left" w:pos="1080"/>
        </w:tabs>
        <w:ind w:left="1080" w:hanging="360"/>
        <w:rPr>
          <w:sz w:val="20"/>
        </w:rPr>
      </w:pPr>
      <w:r w:rsidRPr="002D7F52">
        <w:rPr>
          <w:sz w:val="20"/>
        </w:rPr>
        <w:t>Parking lots.</w:t>
      </w:r>
    </w:p>
    <w:p w14:paraId="752D9E57" w14:textId="77777777" w:rsidR="00210445" w:rsidRPr="002D7F52" w:rsidRDefault="00210445" w:rsidP="00957B35">
      <w:pPr>
        <w:pStyle w:val="PR2"/>
        <w:tabs>
          <w:tab w:val="clear" w:pos="1026"/>
          <w:tab w:val="clear" w:pos="1440"/>
          <w:tab w:val="left" w:pos="1080"/>
        </w:tabs>
        <w:ind w:left="1080" w:hanging="360"/>
        <w:rPr>
          <w:sz w:val="20"/>
        </w:rPr>
      </w:pPr>
      <w:r w:rsidRPr="002D7F52">
        <w:rPr>
          <w:sz w:val="20"/>
        </w:rPr>
        <w:t>Curbs and gutters.</w:t>
      </w:r>
    </w:p>
    <w:p w14:paraId="72205A73" w14:textId="77777777" w:rsidR="00210445" w:rsidRDefault="00210445" w:rsidP="00957B35">
      <w:pPr>
        <w:pStyle w:val="PR2"/>
        <w:tabs>
          <w:tab w:val="clear" w:pos="1026"/>
          <w:tab w:val="clear" w:pos="1440"/>
          <w:tab w:val="left" w:pos="1080"/>
        </w:tabs>
        <w:ind w:left="1080" w:hanging="360"/>
        <w:rPr>
          <w:sz w:val="20"/>
        </w:rPr>
      </w:pPr>
      <w:r w:rsidRPr="002D7F52">
        <w:rPr>
          <w:sz w:val="20"/>
        </w:rPr>
        <w:t>Walkways.</w:t>
      </w:r>
    </w:p>
    <w:p w14:paraId="5E3AEEE1" w14:textId="77777777" w:rsidR="00C07EA6" w:rsidRPr="002D7F52" w:rsidRDefault="00C07EA6" w:rsidP="00957B35">
      <w:pPr>
        <w:pStyle w:val="PR2"/>
        <w:tabs>
          <w:tab w:val="clear" w:pos="1026"/>
          <w:tab w:val="clear" w:pos="1440"/>
          <w:tab w:val="left" w:pos="1080"/>
        </w:tabs>
        <w:ind w:left="1080" w:hanging="360"/>
        <w:rPr>
          <w:sz w:val="20"/>
        </w:rPr>
      </w:pPr>
      <w:r>
        <w:rPr>
          <w:sz w:val="20"/>
        </w:rPr>
        <w:t>Concrete Maintenance and Repair</w:t>
      </w:r>
    </w:p>
    <w:p w14:paraId="15EB0662" w14:textId="77777777" w:rsidR="00210445" w:rsidRPr="002D7F52" w:rsidRDefault="00210445" w:rsidP="00957B35">
      <w:pPr>
        <w:pStyle w:val="PR2"/>
        <w:tabs>
          <w:tab w:val="clear" w:pos="1026"/>
          <w:tab w:val="clear" w:pos="1440"/>
          <w:tab w:val="left" w:pos="1080"/>
        </w:tabs>
        <w:ind w:left="1080" w:hanging="360"/>
        <w:rPr>
          <w:sz w:val="20"/>
        </w:rPr>
      </w:pPr>
      <w:r w:rsidRPr="002D7F52">
        <w:rPr>
          <w:sz w:val="20"/>
        </w:rPr>
        <w:t>Unit paver base</w:t>
      </w:r>
      <w:r w:rsidR="00E42B10" w:rsidRPr="002D7F52">
        <w:rPr>
          <w:sz w:val="20"/>
        </w:rPr>
        <w:t xml:space="preserve"> (if used)</w:t>
      </w:r>
      <w:r w:rsidRPr="002D7F52">
        <w:rPr>
          <w:sz w:val="20"/>
        </w:rPr>
        <w:t>.</w:t>
      </w:r>
    </w:p>
    <w:p w14:paraId="74608C81" w14:textId="77777777" w:rsidR="00210445" w:rsidRPr="002D7F52" w:rsidRDefault="00210445" w:rsidP="00822D17">
      <w:pPr>
        <w:pStyle w:val="PR1"/>
        <w:tabs>
          <w:tab w:val="clear" w:pos="864"/>
          <w:tab w:val="num" w:pos="720"/>
        </w:tabs>
        <w:spacing w:before="0"/>
        <w:ind w:left="720" w:hanging="540"/>
        <w:rPr>
          <w:sz w:val="20"/>
        </w:rPr>
      </w:pPr>
      <w:r w:rsidRPr="002D7F52">
        <w:rPr>
          <w:sz w:val="20"/>
        </w:rPr>
        <w:t>Related Sections include the following:</w:t>
      </w:r>
    </w:p>
    <w:p w14:paraId="36FB25D4" w14:textId="77777777" w:rsidR="00210445" w:rsidRPr="002D7F52" w:rsidRDefault="00367404" w:rsidP="00957B35">
      <w:pPr>
        <w:pStyle w:val="PR2"/>
        <w:tabs>
          <w:tab w:val="clear" w:pos="1026"/>
          <w:tab w:val="clear" w:pos="1440"/>
          <w:tab w:val="left" w:pos="1080"/>
        </w:tabs>
        <w:ind w:left="1080" w:hanging="360"/>
        <w:rPr>
          <w:sz w:val="20"/>
        </w:rPr>
      </w:pPr>
      <w:r w:rsidRPr="002D7F52">
        <w:rPr>
          <w:sz w:val="20"/>
        </w:rPr>
        <w:t>Division 03 Section "</w:t>
      </w:r>
      <w:r w:rsidR="00210445" w:rsidRPr="002D7F52">
        <w:rPr>
          <w:sz w:val="20"/>
        </w:rPr>
        <w:t>Cast-in-Place Concrete" for general building applications of concrete.</w:t>
      </w:r>
    </w:p>
    <w:p w14:paraId="5BE6FE52" w14:textId="77777777" w:rsidR="00210445" w:rsidRPr="002D7F52" w:rsidRDefault="00210445" w:rsidP="00957B35">
      <w:pPr>
        <w:pStyle w:val="PR2"/>
        <w:tabs>
          <w:tab w:val="clear" w:pos="1026"/>
          <w:tab w:val="clear" w:pos="1440"/>
          <w:tab w:val="left" w:pos="1080"/>
        </w:tabs>
        <w:ind w:left="1080" w:hanging="360"/>
        <w:rPr>
          <w:sz w:val="20"/>
        </w:rPr>
      </w:pPr>
      <w:r w:rsidRPr="002D7F52">
        <w:rPr>
          <w:sz w:val="20"/>
        </w:rPr>
        <w:t>Division </w:t>
      </w:r>
      <w:r w:rsidR="002D7F52" w:rsidRPr="002D7F52">
        <w:rPr>
          <w:sz w:val="20"/>
        </w:rPr>
        <w:t>2 Section 02300 “Earthwork</w:t>
      </w:r>
      <w:r w:rsidR="00F57C94" w:rsidRPr="002D7F52">
        <w:rPr>
          <w:sz w:val="20"/>
        </w:rPr>
        <w:t xml:space="preserve">” </w:t>
      </w:r>
      <w:r w:rsidRPr="002D7F52">
        <w:rPr>
          <w:sz w:val="20"/>
        </w:rPr>
        <w:t>for subgrade preparation, grading, and subbase course.</w:t>
      </w:r>
    </w:p>
    <w:p w14:paraId="47B7747E" w14:textId="77777777" w:rsidR="00210445" w:rsidRDefault="00210445" w:rsidP="00957B35">
      <w:pPr>
        <w:pStyle w:val="PR2"/>
        <w:tabs>
          <w:tab w:val="clear" w:pos="1026"/>
          <w:tab w:val="clear" w:pos="1440"/>
          <w:tab w:val="left" w:pos="1080"/>
        </w:tabs>
        <w:ind w:left="1080" w:hanging="360"/>
        <w:rPr>
          <w:sz w:val="20"/>
        </w:rPr>
      </w:pPr>
      <w:r w:rsidRPr="002D7F52">
        <w:rPr>
          <w:sz w:val="20"/>
        </w:rPr>
        <w:t>Division </w:t>
      </w:r>
      <w:r w:rsidR="002D7F52" w:rsidRPr="002D7F52">
        <w:rPr>
          <w:sz w:val="20"/>
        </w:rPr>
        <w:t xml:space="preserve">2 </w:t>
      </w:r>
      <w:r w:rsidRPr="002D7F52">
        <w:rPr>
          <w:sz w:val="20"/>
        </w:rPr>
        <w:t xml:space="preserve">Section </w:t>
      </w:r>
      <w:r w:rsidR="00E0564C">
        <w:rPr>
          <w:sz w:val="20"/>
        </w:rPr>
        <w:t xml:space="preserve">02752 </w:t>
      </w:r>
      <w:r w:rsidRPr="002D7F52">
        <w:rPr>
          <w:sz w:val="20"/>
        </w:rPr>
        <w:t>"Concrete Paving Joint Sealants" for joint sealants of joints in concrete pavement.</w:t>
      </w:r>
    </w:p>
    <w:p w14:paraId="63FCE468" w14:textId="77777777" w:rsidR="008D1DDB" w:rsidRPr="002D7F52" w:rsidRDefault="008D1DDB" w:rsidP="00957B35">
      <w:pPr>
        <w:pStyle w:val="PR2"/>
        <w:tabs>
          <w:tab w:val="clear" w:pos="1026"/>
          <w:tab w:val="clear" w:pos="1440"/>
          <w:tab w:val="left" w:pos="1080"/>
        </w:tabs>
        <w:ind w:left="1080" w:hanging="360"/>
        <w:rPr>
          <w:sz w:val="20"/>
        </w:rPr>
      </w:pPr>
      <w:r>
        <w:rPr>
          <w:sz w:val="20"/>
        </w:rPr>
        <w:t>Division 2 Section 02745 “Pavement Markings”.</w:t>
      </w:r>
    </w:p>
    <w:p w14:paraId="77D3536D" w14:textId="77777777" w:rsidR="00367404" w:rsidRPr="002D7F52" w:rsidRDefault="00367404" w:rsidP="00822D17">
      <w:pPr>
        <w:pStyle w:val="ART"/>
        <w:tabs>
          <w:tab w:val="clear" w:pos="864"/>
          <w:tab w:val="num" w:pos="720"/>
        </w:tabs>
        <w:spacing w:before="240"/>
        <w:ind w:left="720" w:hanging="720"/>
        <w:rPr>
          <w:sz w:val="20"/>
        </w:rPr>
      </w:pPr>
      <w:r w:rsidRPr="002D7F52">
        <w:rPr>
          <w:sz w:val="20"/>
        </w:rPr>
        <w:t>REFERENCE STANDARDS</w:t>
      </w:r>
    </w:p>
    <w:p w14:paraId="01348126" w14:textId="77777777" w:rsidR="000410D1" w:rsidRDefault="000410D1" w:rsidP="00822D17">
      <w:pPr>
        <w:pStyle w:val="PR1"/>
        <w:tabs>
          <w:tab w:val="clear" w:pos="864"/>
          <w:tab w:val="num" w:pos="720"/>
        </w:tabs>
        <w:spacing w:before="0"/>
        <w:ind w:left="720" w:hanging="540"/>
        <w:rPr>
          <w:sz w:val="20"/>
        </w:rPr>
      </w:pPr>
      <w:r>
        <w:rPr>
          <w:sz w:val="20"/>
        </w:rPr>
        <w:t>All Referenced Standards shall be the latest version in print at the time the contract between the Owner and General Contractor is executed unless otherwise noted below.</w:t>
      </w:r>
    </w:p>
    <w:p w14:paraId="564B4EB8" w14:textId="77777777" w:rsidR="00367404" w:rsidRPr="002D7F52" w:rsidRDefault="00367404" w:rsidP="00822D17">
      <w:pPr>
        <w:pStyle w:val="PR1"/>
        <w:tabs>
          <w:tab w:val="clear" w:pos="864"/>
          <w:tab w:val="num" w:pos="720"/>
        </w:tabs>
        <w:spacing w:before="0"/>
        <w:ind w:left="720" w:hanging="540"/>
        <w:rPr>
          <w:sz w:val="20"/>
        </w:rPr>
      </w:pPr>
      <w:r w:rsidRPr="002D7F52">
        <w:rPr>
          <w:sz w:val="20"/>
        </w:rPr>
        <w:t>American Society of Testing Materials (ASTM)</w:t>
      </w:r>
    </w:p>
    <w:p w14:paraId="2217C05D" w14:textId="77777777" w:rsidR="00367404" w:rsidRPr="002D7F52" w:rsidRDefault="00367404" w:rsidP="001E2A6C">
      <w:pPr>
        <w:pStyle w:val="PR2"/>
        <w:tabs>
          <w:tab w:val="clear" w:pos="1026"/>
          <w:tab w:val="clear" w:pos="1440"/>
          <w:tab w:val="left" w:pos="1080"/>
        </w:tabs>
        <w:ind w:left="1080" w:hanging="360"/>
        <w:rPr>
          <w:sz w:val="20"/>
        </w:rPr>
      </w:pPr>
      <w:r w:rsidRPr="002D7F52">
        <w:rPr>
          <w:sz w:val="20"/>
        </w:rPr>
        <w:t xml:space="preserve">A82 - Standard Specification for Steel Wire, Plain, for Concrete Reinforcement </w:t>
      </w:r>
    </w:p>
    <w:p w14:paraId="043B74B9" w14:textId="77777777" w:rsidR="00367404" w:rsidRPr="002D7F52" w:rsidRDefault="00367404" w:rsidP="001E2A6C">
      <w:pPr>
        <w:pStyle w:val="PR2"/>
        <w:tabs>
          <w:tab w:val="clear" w:pos="1026"/>
          <w:tab w:val="clear" w:pos="1440"/>
          <w:tab w:val="left" w:pos="1080"/>
        </w:tabs>
        <w:ind w:left="1080" w:hanging="360"/>
        <w:rPr>
          <w:sz w:val="20"/>
        </w:rPr>
      </w:pPr>
      <w:r w:rsidRPr="002D7F52">
        <w:rPr>
          <w:sz w:val="20"/>
        </w:rPr>
        <w:t>A185 - Standard Specification for Steel Welded Wire Fabric, Plain, for Concrete Reinforcement</w:t>
      </w:r>
    </w:p>
    <w:p w14:paraId="77F994E0" w14:textId="77777777" w:rsidR="00367404" w:rsidRPr="002D7F52" w:rsidRDefault="00367404" w:rsidP="001E2A6C">
      <w:pPr>
        <w:pStyle w:val="PR2"/>
        <w:tabs>
          <w:tab w:val="clear" w:pos="1026"/>
          <w:tab w:val="clear" w:pos="1440"/>
          <w:tab w:val="left" w:pos="1080"/>
        </w:tabs>
        <w:ind w:left="1080" w:hanging="360"/>
        <w:rPr>
          <w:sz w:val="20"/>
        </w:rPr>
      </w:pPr>
      <w:r w:rsidRPr="002D7F52">
        <w:rPr>
          <w:sz w:val="20"/>
        </w:rPr>
        <w:t>A615/A615M - Standard Specification for Deformed and Plain Billet-Steel Bars for Concrete Reinforcement</w:t>
      </w:r>
    </w:p>
    <w:p w14:paraId="3CD15401" w14:textId="77777777" w:rsidR="00367404" w:rsidRPr="002D7F52" w:rsidRDefault="00367404" w:rsidP="001E2A6C">
      <w:pPr>
        <w:pStyle w:val="PR2"/>
        <w:tabs>
          <w:tab w:val="clear" w:pos="1026"/>
          <w:tab w:val="clear" w:pos="1440"/>
          <w:tab w:val="left" w:pos="1080"/>
        </w:tabs>
        <w:ind w:left="1080" w:hanging="360"/>
        <w:rPr>
          <w:sz w:val="20"/>
        </w:rPr>
      </w:pPr>
      <w:r w:rsidRPr="002D7F52">
        <w:rPr>
          <w:sz w:val="20"/>
        </w:rPr>
        <w:t>C33 - Standard Specification for Concrete Aggregates</w:t>
      </w:r>
    </w:p>
    <w:p w14:paraId="4590834E" w14:textId="77777777" w:rsidR="00367404" w:rsidRPr="002D7F52" w:rsidRDefault="00367404" w:rsidP="001E2A6C">
      <w:pPr>
        <w:pStyle w:val="PR2"/>
        <w:tabs>
          <w:tab w:val="clear" w:pos="1026"/>
          <w:tab w:val="clear" w:pos="1440"/>
          <w:tab w:val="left" w:pos="1080"/>
        </w:tabs>
        <w:ind w:left="1080" w:hanging="360"/>
        <w:rPr>
          <w:sz w:val="20"/>
        </w:rPr>
      </w:pPr>
      <w:r w:rsidRPr="002D7F52">
        <w:rPr>
          <w:sz w:val="20"/>
        </w:rPr>
        <w:t>C94 - Standard Specification for Ready-Mixed Concrete</w:t>
      </w:r>
    </w:p>
    <w:p w14:paraId="540A121D" w14:textId="77777777" w:rsidR="00367404" w:rsidRPr="002D7F52" w:rsidRDefault="00367404" w:rsidP="001E2A6C">
      <w:pPr>
        <w:pStyle w:val="PR2"/>
        <w:tabs>
          <w:tab w:val="clear" w:pos="1026"/>
          <w:tab w:val="clear" w:pos="1440"/>
          <w:tab w:val="left" w:pos="1080"/>
        </w:tabs>
        <w:ind w:left="1080" w:hanging="360"/>
        <w:rPr>
          <w:sz w:val="20"/>
        </w:rPr>
      </w:pPr>
      <w:r w:rsidRPr="002D7F52">
        <w:rPr>
          <w:sz w:val="20"/>
        </w:rPr>
        <w:t>C150 - Standard Specification for Portland Cement</w:t>
      </w:r>
    </w:p>
    <w:p w14:paraId="2165C704" w14:textId="77777777" w:rsidR="00367404" w:rsidRPr="002D7F52" w:rsidRDefault="00367404" w:rsidP="001E2A6C">
      <w:pPr>
        <w:pStyle w:val="PR2"/>
        <w:tabs>
          <w:tab w:val="clear" w:pos="1026"/>
          <w:tab w:val="clear" w:pos="1440"/>
          <w:tab w:val="left" w:pos="1080"/>
        </w:tabs>
        <w:ind w:left="1080" w:hanging="360"/>
        <w:rPr>
          <w:sz w:val="20"/>
        </w:rPr>
      </w:pPr>
      <w:r w:rsidRPr="002D7F52">
        <w:rPr>
          <w:sz w:val="20"/>
        </w:rPr>
        <w:t>C171 - Standard Specification for Sheet Materials for Curing Concrete</w:t>
      </w:r>
    </w:p>
    <w:p w14:paraId="5890AE2E" w14:textId="77777777" w:rsidR="00367404" w:rsidRPr="002D7F52" w:rsidRDefault="00367404" w:rsidP="001E2A6C">
      <w:pPr>
        <w:pStyle w:val="PR2"/>
        <w:tabs>
          <w:tab w:val="clear" w:pos="1026"/>
          <w:tab w:val="clear" w:pos="1440"/>
          <w:tab w:val="left" w:pos="1080"/>
        </w:tabs>
        <w:ind w:left="1080" w:hanging="360"/>
        <w:rPr>
          <w:sz w:val="20"/>
        </w:rPr>
      </w:pPr>
      <w:r w:rsidRPr="002D7F52">
        <w:rPr>
          <w:sz w:val="20"/>
        </w:rPr>
        <w:t>C260 - Standard Specification for Air-Entraining Admixtures for Concrete</w:t>
      </w:r>
    </w:p>
    <w:p w14:paraId="417710B9" w14:textId="77777777" w:rsidR="00367404" w:rsidRPr="002D7F52" w:rsidRDefault="00367404" w:rsidP="001E2A6C">
      <w:pPr>
        <w:pStyle w:val="PR2"/>
        <w:tabs>
          <w:tab w:val="clear" w:pos="1026"/>
          <w:tab w:val="clear" w:pos="1440"/>
          <w:tab w:val="left" w:pos="1080"/>
        </w:tabs>
        <w:ind w:left="1080" w:hanging="360"/>
        <w:rPr>
          <w:sz w:val="20"/>
        </w:rPr>
      </w:pPr>
      <w:r w:rsidRPr="002D7F52">
        <w:rPr>
          <w:sz w:val="20"/>
        </w:rPr>
        <w:t>C309 - Standard Specification for Liquid Membrane-Forming Compounds for Curing Concrete</w:t>
      </w:r>
    </w:p>
    <w:p w14:paraId="0FC96645" w14:textId="77777777" w:rsidR="00367404" w:rsidRPr="002D7F52" w:rsidRDefault="00367404" w:rsidP="001E2A6C">
      <w:pPr>
        <w:pStyle w:val="PR2"/>
        <w:tabs>
          <w:tab w:val="clear" w:pos="1026"/>
          <w:tab w:val="clear" w:pos="1440"/>
          <w:tab w:val="left" w:pos="1080"/>
        </w:tabs>
        <w:ind w:left="1080" w:hanging="360"/>
        <w:rPr>
          <w:sz w:val="20"/>
        </w:rPr>
      </w:pPr>
      <w:r w:rsidRPr="002D7F52">
        <w:rPr>
          <w:sz w:val="20"/>
        </w:rPr>
        <w:t>C494/C494M - Standard Specification for Chemical Admixtures for Concrete</w:t>
      </w:r>
    </w:p>
    <w:p w14:paraId="3C652F79" w14:textId="77777777" w:rsidR="000410D1" w:rsidRDefault="000410D1" w:rsidP="001E2A6C">
      <w:pPr>
        <w:pStyle w:val="PR2"/>
        <w:tabs>
          <w:tab w:val="clear" w:pos="1026"/>
          <w:tab w:val="clear" w:pos="1440"/>
          <w:tab w:val="left" w:pos="1080"/>
        </w:tabs>
        <w:ind w:left="1080" w:hanging="360"/>
        <w:rPr>
          <w:sz w:val="20"/>
        </w:rPr>
      </w:pPr>
      <w:r>
        <w:rPr>
          <w:sz w:val="20"/>
        </w:rPr>
        <w:t>C595 - Specification for Blended Hydraulic Cements</w:t>
      </w:r>
    </w:p>
    <w:p w14:paraId="10DAF699" w14:textId="77777777" w:rsidR="000410D1" w:rsidRDefault="000410D1" w:rsidP="001E2A6C">
      <w:pPr>
        <w:pStyle w:val="PR2"/>
        <w:tabs>
          <w:tab w:val="clear" w:pos="1026"/>
          <w:tab w:val="clear" w:pos="1440"/>
          <w:tab w:val="left" w:pos="1080"/>
        </w:tabs>
        <w:ind w:left="1080" w:hanging="360"/>
        <w:rPr>
          <w:sz w:val="20"/>
        </w:rPr>
      </w:pPr>
      <w:r>
        <w:rPr>
          <w:sz w:val="20"/>
        </w:rPr>
        <w:t xml:space="preserve">C618 - Specification for Coal Fly Ash and Raw or Calcined Natural </w:t>
      </w:r>
      <w:proofErr w:type="spellStart"/>
      <w:r>
        <w:rPr>
          <w:sz w:val="20"/>
        </w:rPr>
        <w:t>Pozzolan</w:t>
      </w:r>
      <w:proofErr w:type="spellEnd"/>
      <w:r>
        <w:rPr>
          <w:sz w:val="20"/>
        </w:rPr>
        <w:t xml:space="preserve"> for Use in Concrete</w:t>
      </w:r>
    </w:p>
    <w:p w14:paraId="3B33038E" w14:textId="77777777" w:rsidR="00367404" w:rsidRPr="002D7F52" w:rsidRDefault="00367404" w:rsidP="001E2A6C">
      <w:pPr>
        <w:pStyle w:val="PR2"/>
        <w:tabs>
          <w:tab w:val="clear" w:pos="1026"/>
          <w:tab w:val="clear" w:pos="1440"/>
          <w:tab w:val="left" w:pos="1080"/>
        </w:tabs>
        <w:ind w:left="1080" w:hanging="360"/>
        <w:rPr>
          <w:sz w:val="20"/>
        </w:rPr>
      </w:pPr>
      <w:r w:rsidRPr="002D7F52">
        <w:rPr>
          <w:sz w:val="20"/>
        </w:rPr>
        <w:t>C979 - Standard Specification for Pigments for Integrally Colored Concrete</w:t>
      </w:r>
    </w:p>
    <w:p w14:paraId="2F1C2C5D" w14:textId="77777777" w:rsidR="000410D1" w:rsidRDefault="000410D1" w:rsidP="001E2A6C">
      <w:pPr>
        <w:pStyle w:val="PR2"/>
        <w:tabs>
          <w:tab w:val="clear" w:pos="1026"/>
          <w:tab w:val="clear" w:pos="1440"/>
          <w:tab w:val="left" w:pos="1080"/>
        </w:tabs>
        <w:ind w:left="1080" w:hanging="360"/>
        <w:rPr>
          <w:sz w:val="20"/>
        </w:rPr>
      </w:pPr>
      <w:r>
        <w:rPr>
          <w:sz w:val="20"/>
        </w:rPr>
        <w:t>C989 - Specification for Ground Granulated Blast-Furnace Slag for Use in Concrete and Mortars</w:t>
      </w:r>
    </w:p>
    <w:p w14:paraId="66DEB417" w14:textId="77777777" w:rsidR="00367404" w:rsidRPr="002D7F52" w:rsidRDefault="00367404" w:rsidP="001E2A6C">
      <w:pPr>
        <w:pStyle w:val="PR2"/>
        <w:tabs>
          <w:tab w:val="clear" w:pos="1026"/>
          <w:tab w:val="clear" w:pos="1440"/>
          <w:tab w:val="left" w:pos="1080"/>
        </w:tabs>
        <w:ind w:left="1080" w:hanging="360"/>
        <w:rPr>
          <w:sz w:val="20"/>
        </w:rPr>
      </w:pPr>
      <w:r w:rsidRPr="002D7F52">
        <w:rPr>
          <w:sz w:val="20"/>
        </w:rPr>
        <w:t>C1116 - Standard Specification for Fiber-Reinforced Concrete and Shotcrete</w:t>
      </w:r>
    </w:p>
    <w:p w14:paraId="58A80D15" w14:textId="09111EBC" w:rsidR="000410D1" w:rsidRDefault="000410D1" w:rsidP="001E2A6C">
      <w:pPr>
        <w:pStyle w:val="PR2"/>
        <w:tabs>
          <w:tab w:val="clear" w:pos="1026"/>
          <w:tab w:val="clear" w:pos="1440"/>
          <w:tab w:val="left" w:pos="1080"/>
        </w:tabs>
        <w:ind w:left="1080" w:hanging="360"/>
        <w:rPr>
          <w:sz w:val="20"/>
        </w:rPr>
      </w:pPr>
      <w:r>
        <w:rPr>
          <w:sz w:val="20"/>
        </w:rPr>
        <w:t>C1157 - Performance Specification for Hydraulic CementC1399 - Standard Test Method for Obtaining Average Residual-Strength of Fiber-Reinforced Concrete</w:t>
      </w:r>
    </w:p>
    <w:p w14:paraId="420AC847" w14:textId="77777777" w:rsidR="00367404" w:rsidRPr="002D7F52" w:rsidRDefault="00367404" w:rsidP="001E2A6C">
      <w:pPr>
        <w:pStyle w:val="PR2"/>
        <w:tabs>
          <w:tab w:val="clear" w:pos="1026"/>
          <w:tab w:val="clear" w:pos="1440"/>
          <w:tab w:val="left" w:pos="1080"/>
        </w:tabs>
        <w:ind w:left="1080" w:hanging="360"/>
        <w:rPr>
          <w:sz w:val="20"/>
        </w:rPr>
      </w:pPr>
      <w:r w:rsidRPr="002D7F52">
        <w:rPr>
          <w:sz w:val="20"/>
        </w:rPr>
        <w:t>D1751 - Standard Specification for Preformed Expansion Joint Filler for Concrete Paving and Structural Construction (Non</w:t>
      </w:r>
      <w:r w:rsidR="00BB2F25">
        <w:rPr>
          <w:sz w:val="20"/>
        </w:rPr>
        <w:t>-</w:t>
      </w:r>
      <w:r w:rsidRPr="002D7F52">
        <w:rPr>
          <w:sz w:val="20"/>
        </w:rPr>
        <w:t>extruding and Resilient Bituminous Types)</w:t>
      </w:r>
    </w:p>
    <w:p w14:paraId="32B229FB" w14:textId="77777777" w:rsidR="00367404" w:rsidRPr="002D7F52" w:rsidRDefault="00367404" w:rsidP="001E2A6C">
      <w:pPr>
        <w:pStyle w:val="PR2"/>
        <w:tabs>
          <w:tab w:val="clear" w:pos="1026"/>
          <w:tab w:val="clear" w:pos="1440"/>
          <w:tab w:val="left" w:pos="1080"/>
        </w:tabs>
        <w:ind w:left="1080" w:hanging="360"/>
        <w:rPr>
          <w:sz w:val="20"/>
        </w:rPr>
      </w:pPr>
      <w:r w:rsidRPr="002D7F52">
        <w:rPr>
          <w:sz w:val="20"/>
        </w:rPr>
        <w:t xml:space="preserve">D1752 - Standard Specification for Preformed Sponge Rubber and </w:t>
      </w:r>
      <w:smartTag w:uri="urn:schemas-microsoft-com:office:smarttags" w:element="City">
        <w:smartTag w:uri="urn:schemas-microsoft-com:office:smarttags" w:element="place">
          <w:r w:rsidRPr="002D7F52">
            <w:rPr>
              <w:sz w:val="20"/>
            </w:rPr>
            <w:t>Cork</w:t>
          </w:r>
        </w:smartTag>
      </w:smartTag>
      <w:r w:rsidRPr="002D7F52">
        <w:rPr>
          <w:sz w:val="20"/>
        </w:rPr>
        <w:t xml:space="preserve"> Expansion Joint Fillers for Concrete Paving and Structural Construction</w:t>
      </w:r>
    </w:p>
    <w:p w14:paraId="78014205" w14:textId="77777777" w:rsidR="000410D1" w:rsidRDefault="000410D1" w:rsidP="001E2A6C">
      <w:pPr>
        <w:pStyle w:val="PR2"/>
        <w:tabs>
          <w:tab w:val="clear" w:pos="1026"/>
          <w:tab w:val="clear" w:pos="1440"/>
          <w:tab w:val="left" w:pos="1080"/>
        </w:tabs>
        <w:ind w:left="1080" w:hanging="360"/>
        <w:rPr>
          <w:sz w:val="20"/>
        </w:rPr>
      </w:pPr>
      <w:r>
        <w:rPr>
          <w:sz w:val="20"/>
        </w:rPr>
        <w:t xml:space="preserve">D2256 - Standard Test Method for Tensile Properties of </w:t>
      </w:r>
      <w:r w:rsidR="00C64224">
        <w:rPr>
          <w:sz w:val="20"/>
        </w:rPr>
        <w:t xml:space="preserve">Yarns </w:t>
      </w:r>
      <w:r>
        <w:rPr>
          <w:sz w:val="20"/>
        </w:rPr>
        <w:t>by the Single-Strand Method</w:t>
      </w:r>
    </w:p>
    <w:p w14:paraId="634EB0BA" w14:textId="77777777" w:rsidR="00367404" w:rsidRPr="002D7F52" w:rsidRDefault="00367404" w:rsidP="001E2A6C">
      <w:pPr>
        <w:pStyle w:val="PR2"/>
        <w:tabs>
          <w:tab w:val="clear" w:pos="1026"/>
          <w:tab w:val="clear" w:pos="1440"/>
          <w:tab w:val="left" w:pos="1080"/>
        </w:tabs>
        <w:ind w:left="1080" w:hanging="360"/>
        <w:rPr>
          <w:sz w:val="20"/>
        </w:rPr>
      </w:pPr>
      <w:r w:rsidRPr="002D7F52">
        <w:rPr>
          <w:sz w:val="20"/>
        </w:rPr>
        <w:t>D3405 - Standard Specification for Joint Sealants, Hot-Applied, for Concrete and Asphalt Pavements</w:t>
      </w:r>
    </w:p>
    <w:p w14:paraId="5CDEB399" w14:textId="77777777" w:rsidR="00367404" w:rsidRPr="002D7F52" w:rsidRDefault="00367404" w:rsidP="001E2A6C">
      <w:pPr>
        <w:pStyle w:val="PR2"/>
        <w:tabs>
          <w:tab w:val="clear" w:pos="1026"/>
          <w:tab w:val="clear" w:pos="1440"/>
          <w:tab w:val="left" w:pos="1080"/>
        </w:tabs>
        <w:ind w:left="1080" w:hanging="360"/>
        <w:rPr>
          <w:sz w:val="20"/>
        </w:rPr>
      </w:pPr>
      <w:r w:rsidRPr="002D7F52">
        <w:rPr>
          <w:sz w:val="20"/>
        </w:rPr>
        <w:t>D5249 - Standard Specification for Backer Material for Use with Cold- and Hot-Applied Joint Sealants in Portland-Cement Concrete and Asphalt Joints</w:t>
      </w:r>
    </w:p>
    <w:p w14:paraId="669CE13A" w14:textId="77777777" w:rsidR="00367404" w:rsidRPr="002D7F52" w:rsidRDefault="00367404" w:rsidP="001E2A6C">
      <w:pPr>
        <w:pStyle w:val="PR2"/>
        <w:tabs>
          <w:tab w:val="clear" w:pos="1026"/>
          <w:tab w:val="clear" w:pos="1440"/>
          <w:tab w:val="left" w:pos="1080"/>
        </w:tabs>
        <w:ind w:left="1080" w:hanging="360"/>
        <w:rPr>
          <w:sz w:val="20"/>
        </w:rPr>
      </w:pPr>
      <w:r w:rsidRPr="002D7F52">
        <w:rPr>
          <w:sz w:val="20"/>
        </w:rPr>
        <w:t>D5893 - Standard Specification for Cold Applied, Single Component, Chemically Curing Silicone Joint Sealant for Portland Cement Concrete Pavements</w:t>
      </w:r>
    </w:p>
    <w:p w14:paraId="2B795672" w14:textId="77777777" w:rsidR="00367404" w:rsidRPr="002D7F52" w:rsidRDefault="00367404" w:rsidP="001E2A6C">
      <w:pPr>
        <w:pStyle w:val="PR1"/>
        <w:tabs>
          <w:tab w:val="clear" w:pos="864"/>
          <w:tab w:val="num" w:pos="720"/>
        </w:tabs>
        <w:spacing w:before="0"/>
        <w:ind w:left="720" w:hanging="540"/>
        <w:rPr>
          <w:sz w:val="20"/>
        </w:rPr>
      </w:pPr>
      <w:r w:rsidRPr="002D7F52">
        <w:rPr>
          <w:sz w:val="20"/>
        </w:rPr>
        <w:t>American Concrete Institute (ACI)</w:t>
      </w:r>
    </w:p>
    <w:p w14:paraId="68F62E3A" w14:textId="7F6EE072" w:rsidR="00367404" w:rsidRPr="002D7F52" w:rsidRDefault="00367404" w:rsidP="001E2A6C">
      <w:pPr>
        <w:pStyle w:val="PR2"/>
        <w:tabs>
          <w:tab w:val="clear" w:pos="1026"/>
          <w:tab w:val="clear" w:pos="1440"/>
          <w:tab w:val="left" w:pos="1080"/>
        </w:tabs>
        <w:ind w:left="1080" w:hanging="360"/>
        <w:rPr>
          <w:sz w:val="20"/>
        </w:rPr>
      </w:pPr>
      <w:r w:rsidRPr="002D7F52">
        <w:rPr>
          <w:sz w:val="20"/>
        </w:rPr>
        <w:lastRenderedPageBreak/>
        <w:t>301-</w:t>
      </w:r>
      <w:r w:rsidR="006A02B1">
        <w:rPr>
          <w:sz w:val="20"/>
        </w:rPr>
        <w:t>16</w:t>
      </w:r>
      <w:r w:rsidRPr="002D7F52">
        <w:rPr>
          <w:sz w:val="20"/>
        </w:rPr>
        <w:t xml:space="preserve"> – Specifications for Structural Concrete</w:t>
      </w:r>
    </w:p>
    <w:p w14:paraId="4758469B" w14:textId="77777777" w:rsidR="00367404" w:rsidRPr="002D7F52" w:rsidRDefault="00367404" w:rsidP="001E2A6C">
      <w:pPr>
        <w:pStyle w:val="PR2"/>
        <w:tabs>
          <w:tab w:val="clear" w:pos="1026"/>
          <w:tab w:val="clear" w:pos="1440"/>
          <w:tab w:val="left" w:pos="1080"/>
        </w:tabs>
        <w:ind w:left="1080" w:hanging="360"/>
        <w:rPr>
          <w:sz w:val="20"/>
        </w:rPr>
      </w:pPr>
      <w:r w:rsidRPr="002D7F52">
        <w:rPr>
          <w:sz w:val="20"/>
        </w:rPr>
        <w:t>304R – Placing and Handling Concrete, etc.</w:t>
      </w:r>
    </w:p>
    <w:p w14:paraId="2099727D" w14:textId="77777777" w:rsidR="000410D1" w:rsidRDefault="000410D1" w:rsidP="001E2A6C">
      <w:pPr>
        <w:pStyle w:val="PR2"/>
        <w:tabs>
          <w:tab w:val="clear" w:pos="1026"/>
          <w:tab w:val="clear" w:pos="1440"/>
          <w:tab w:val="left" w:pos="1080"/>
        </w:tabs>
        <w:ind w:left="1080" w:hanging="360"/>
        <w:rPr>
          <w:sz w:val="20"/>
        </w:rPr>
      </w:pPr>
      <w:r>
        <w:rPr>
          <w:sz w:val="20"/>
        </w:rPr>
        <w:t>305 – Hot Weather Concrete</w:t>
      </w:r>
    </w:p>
    <w:p w14:paraId="39C9F882" w14:textId="77777777" w:rsidR="000410D1" w:rsidRDefault="000410D1" w:rsidP="001E2A6C">
      <w:pPr>
        <w:pStyle w:val="PR2"/>
        <w:tabs>
          <w:tab w:val="clear" w:pos="1026"/>
          <w:tab w:val="clear" w:pos="1440"/>
          <w:tab w:val="left" w:pos="1080"/>
        </w:tabs>
        <w:ind w:left="1080" w:hanging="360"/>
        <w:rPr>
          <w:sz w:val="20"/>
        </w:rPr>
      </w:pPr>
      <w:r>
        <w:rPr>
          <w:sz w:val="20"/>
        </w:rPr>
        <w:t>306 – Cold Weather Concrete</w:t>
      </w:r>
    </w:p>
    <w:p w14:paraId="144F5790" w14:textId="77777777" w:rsidR="00367404" w:rsidRPr="002D7F52" w:rsidRDefault="00367404" w:rsidP="001E2A6C">
      <w:pPr>
        <w:pStyle w:val="PR2"/>
        <w:tabs>
          <w:tab w:val="clear" w:pos="1026"/>
          <w:tab w:val="clear" w:pos="1440"/>
          <w:tab w:val="left" w:pos="1080"/>
        </w:tabs>
        <w:ind w:left="1080" w:hanging="360"/>
        <w:rPr>
          <w:sz w:val="20"/>
        </w:rPr>
      </w:pPr>
      <w:r w:rsidRPr="002D7F52">
        <w:rPr>
          <w:sz w:val="20"/>
        </w:rPr>
        <w:t>309R-96 – Guide for Consolidating of Concrete</w:t>
      </w:r>
    </w:p>
    <w:p w14:paraId="42DEFBF7" w14:textId="77777777" w:rsidR="00367404" w:rsidRPr="002D7F52" w:rsidRDefault="00367404" w:rsidP="001E2A6C">
      <w:pPr>
        <w:pStyle w:val="PR2"/>
        <w:tabs>
          <w:tab w:val="clear" w:pos="1026"/>
          <w:tab w:val="clear" w:pos="1440"/>
          <w:tab w:val="left" w:pos="1080"/>
        </w:tabs>
        <w:ind w:left="1080" w:hanging="360"/>
        <w:rPr>
          <w:sz w:val="20"/>
        </w:rPr>
      </w:pPr>
      <w:r w:rsidRPr="002D7F52">
        <w:rPr>
          <w:sz w:val="20"/>
        </w:rPr>
        <w:t>330.1 – Standard Specifications for Plain Concrete Parking Lots</w:t>
      </w:r>
    </w:p>
    <w:p w14:paraId="7F750599" w14:textId="77777777" w:rsidR="00367404" w:rsidRPr="002D7F52" w:rsidRDefault="000410D1" w:rsidP="001E2A6C">
      <w:pPr>
        <w:pStyle w:val="PR2"/>
        <w:tabs>
          <w:tab w:val="clear" w:pos="1026"/>
          <w:tab w:val="clear" w:pos="1440"/>
          <w:tab w:val="left" w:pos="1080"/>
        </w:tabs>
        <w:ind w:left="1080" w:hanging="360"/>
        <w:rPr>
          <w:sz w:val="20"/>
        </w:rPr>
      </w:pPr>
      <w:r>
        <w:rPr>
          <w:sz w:val="20"/>
        </w:rPr>
        <w:t>ACI 330 R-08 – Design and Construction of Concrete Parking Lots</w:t>
      </w:r>
    </w:p>
    <w:p w14:paraId="4764BABD" w14:textId="77777777" w:rsidR="00367404" w:rsidRPr="002D7F52" w:rsidRDefault="00367404" w:rsidP="001E2A6C">
      <w:pPr>
        <w:pStyle w:val="PR2"/>
        <w:tabs>
          <w:tab w:val="clear" w:pos="1026"/>
          <w:tab w:val="clear" w:pos="1440"/>
          <w:tab w:val="left" w:pos="1080"/>
        </w:tabs>
        <w:ind w:left="1080" w:hanging="360"/>
        <w:rPr>
          <w:sz w:val="20"/>
        </w:rPr>
      </w:pPr>
      <w:r w:rsidRPr="002D7F52">
        <w:rPr>
          <w:sz w:val="20"/>
        </w:rPr>
        <w:t xml:space="preserve">211.1R-91 – Standard Practice for Selecting Proportions for </w:t>
      </w:r>
      <w:smartTag w:uri="urn:schemas-microsoft-com:office:smarttags" w:element="City">
        <w:smartTag w:uri="urn:schemas-microsoft-com:office:smarttags" w:element="place">
          <w:r w:rsidRPr="002D7F52">
            <w:rPr>
              <w:sz w:val="20"/>
            </w:rPr>
            <w:t>Normal</w:t>
          </w:r>
        </w:smartTag>
      </w:smartTag>
      <w:r w:rsidRPr="002D7F52">
        <w:rPr>
          <w:sz w:val="20"/>
        </w:rPr>
        <w:t>, Heavyweight and Mass Concrete</w:t>
      </w:r>
    </w:p>
    <w:p w14:paraId="7E5CBDBF" w14:textId="77777777" w:rsidR="00367404" w:rsidRPr="002D7F52" w:rsidRDefault="00367404" w:rsidP="001E2A6C">
      <w:pPr>
        <w:pStyle w:val="PR1"/>
        <w:tabs>
          <w:tab w:val="clear" w:pos="864"/>
          <w:tab w:val="num" w:pos="720"/>
        </w:tabs>
        <w:spacing w:before="0"/>
        <w:ind w:left="720" w:hanging="540"/>
        <w:rPr>
          <w:sz w:val="20"/>
        </w:rPr>
      </w:pPr>
      <w:r w:rsidRPr="002D7F52">
        <w:rPr>
          <w:sz w:val="20"/>
        </w:rPr>
        <w:t xml:space="preserve">American Association of </w:t>
      </w:r>
      <w:smartTag w:uri="urn:schemas-microsoft-com:office:smarttags" w:element="Street">
        <w:smartTag w:uri="urn:schemas-microsoft-com:office:smarttags" w:element="address">
          <w:r w:rsidRPr="002D7F52">
            <w:rPr>
              <w:sz w:val="20"/>
            </w:rPr>
            <w:t>State Highway</w:t>
          </w:r>
        </w:smartTag>
      </w:smartTag>
      <w:r w:rsidRPr="002D7F52">
        <w:rPr>
          <w:sz w:val="20"/>
        </w:rPr>
        <w:t xml:space="preserve"> and Transportation Officials (AASHTO)</w:t>
      </w:r>
    </w:p>
    <w:p w14:paraId="46E84777" w14:textId="77777777" w:rsidR="00367404" w:rsidRPr="002D7F52" w:rsidRDefault="00367404" w:rsidP="001E2A6C">
      <w:pPr>
        <w:pStyle w:val="PR2"/>
        <w:tabs>
          <w:tab w:val="clear" w:pos="1026"/>
          <w:tab w:val="clear" w:pos="1440"/>
          <w:tab w:val="left" w:pos="1080"/>
        </w:tabs>
        <w:ind w:left="1080" w:hanging="360"/>
        <w:rPr>
          <w:sz w:val="20"/>
        </w:rPr>
      </w:pPr>
      <w:r w:rsidRPr="002D7F52">
        <w:rPr>
          <w:sz w:val="20"/>
        </w:rPr>
        <w:t xml:space="preserve">M182 – Standard Specifications for Burlap Cloth made from Jute for </w:t>
      </w:r>
      <w:proofErr w:type="spellStart"/>
      <w:r w:rsidRPr="002D7F52">
        <w:rPr>
          <w:sz w:val="20"/>
        </w:rPr>
        <w:t>Kenaf</w:t>
      </w:r>
      <w:proofErr w:type="spellEnd"/>
    </w:p>
    <w:p w14:paraId="580A7C77" w14:textId="77777777" w:rsidR="00367404" w:rsidRPr="002D7F52" w:rsidRDefault="00367404" w:rsidP="001E2A6C">
      <w:pPr>
        <w:pStyle w:val="PR2"/>
        <w:tabs>
          <w:tab w:val="clear" w:pos="1026"/>
          <w:tab w:val="clear" w:pos="1440"/>
          <w:tab w:val="left" w:pos="1080"/>
        </w:tabs>
        <w:ind w:left="1080" w:hanging="360"/>
        <w:rPr>
          <w:sz w:val="20"/>
        </w:rPr>
      </w:pPr>
      <w:r w:rsidRPr="002D7F52">
        <w:rPr>
          <w:sz w:val="20"/>
        </w:rPr>
        <w:t xml:space="preserve">M153 – Standard Specifications for Preformed Sponge Rubber and </w:t>
      </w:r>
      <w:smartTag w:uri="urn:schemas-microsoft-com:office:smarttags" w:element="City">
        <w:smartTag w:uri="urn:schemas-microsoft-com:office:smarttags" w:element="place">
          <w:r w:rsidRPr="002D7F52">
            <w:rPr>
              <w:sz w:val="20"/>
            </w:rPr>
            <w:t>Cork</w:t>
          </w:r>
        </w:smartTag>
      </w:smartTag>
      <w:r w:rsidRPr="002D7F52">
        <w:rPr>
          <w:sz w:val="20"/>
        </w:rPr>
        <w:t xml:space="preserve"> Expansion Joint Filler.</w:t>
      </w:r>
    </w:p>
    <w:p w14:paraId="2555D213" w14:textId="77777777" w:rsidR="00210445" w:rsidRPr="002D7F52" w:rsidRDefault="00210445" w:rsidP="00822D17">
      <w:pPr>
        <w:pStyle w:val="ART"/>
        <w:tabs>
          <w:tab w:val="clear" w:pos="864"/>
          <w:tab w:val="num" w:pos="720"/>
        </w:tabs>
        <w:spacing w:before="240"/>
        <w:ind w:left="720" w:hanging="720"/>
        <w:rPr>
          <w:sz w:val="20"/>
        </w:rPr>
      </w:pPr>
      <w:r w:rsidRPr="002D7F52">
        <w:rPr>
          <w:sz w:val="20"/>
        </w:rPr>
        <w:t>SUBMITTALS</w:t>
      </w:r>
    </w:p>
    <w:p w14:paraId="6868EB81" w14:textId="77777777" w:rsidR="00210445" w:rsidRPr="002D7F52" w:rsidRDefault="00210445" w:rsidP="00822D17">
      <w:pPr>
        <w:pStyle w:val="PR1"/>
        <w:tabs>
          <w:tab w:val="clear" w:pos="864"/>
          <w:tab w:val="num" w:pos="720"/>
        </w:tabs>
        <w:spacing w:before="0"/>
        <w:ind w:left="734" w:hanging="547"/>
        <w:rPr>
          <w:sz w:val="20"/>
        </w:rPr>
      </w:pPr>
      <w:r w:rsidRPr="002D7F52">
        <w:rPr>
          <w:sz w:val="20"/>
        </w:rPr>
        <w:t xml:space="preserve">Product Data:  For each type of manufactured material and product </w:t>
      </w:r>
      <w:r w:rsidR="00D326D2" w:rsidRPr="002D7F52">
        <w:rPr>
          <w:sz w:val="20"/>
        </w:rPr>
        <w:t xml:space="preserve">mix </w:t>
      </w:r>
      <w:r w:rsidRPr="002D7F52">
        <w:rPr>
          <w:sz w:val="20"/>
        </w:rPr>
        <w:t>indicated.</w:t>
      </w:r>
    </w:p>
    <w:p w14:paraId="1C1FB471" w14:textId="77777777" w:rsidR="00210445" w:rsidRPr="002D7F52" w:rsidRDefault="00210445" w:rsidP="00822D17">
      <w:pPr>
        <w:pStyle w:val="PR1"/>
        <w:tabs>
          <w:tab w:val="clear" w:pos="864"/>
          <w:tab w:val="num" w:pos="720"/>
        </w:tabs>
        <w:spacing w:before="0"/>
        <w:ind w:left="734" w:hanging="547"/>
        <w:rPr>
          <w:sz w:val="20"/>
        </w:rPr>
      </w:pPr>
      <w:r w:rsidRPr="002D7F52">
        <w:rPr>
          <w:sz w:val="20"/>
        </w:rPr>
        <w:t>Design Mixtures:  For each concrete pavement mixture</w:t>
      </w:r>
      <w:r w:rsidR="00D326D2" w:rsidRPr="002D7F52">
        <w:rPr>
          <w:sz w:val="20"/>
        </w:rPr>
        <w:t xml:space="preserve"> (see attached form at the end of this section)</w:t>
      </w:r>
      <w:r w:rsidRPr="002D7F52">
        <w:rPr>
          <w:sz w:val="20"/>
        </w:rPr>
        <w:t xml:space="preserve">.  Include alternate mixture designs when characteristics of materials, </w:t>
      </w:r>
      <w:r w:rsidR="00D326D2" w:rsidRPr="002D7F52">
        <w:rPr>
          <w:sz w:val="20"/>
        </w:rPr>
        <w:t xml:space="preserve">project </w:t>
      </w:r>
      <w:r w:rsidRPr="002D7F52">
        <w:rPr>
          <w:sz w:val="20"/>
        </w:rPr>
        <w:t>conditions, weather, test results, or other circumstances warrant adjustments.</w:t>
      </w:r>
    </w:p>
    <w:p w14:paraId="075A2134" w14:textId="77777777" w:rsidR="00D326D2" w:rsidRPr="002D7F52" w:rsidRDefault="00D326D2" w:rsidP="00822D17">
      <w:pPr>
        <w:pStyle w:val="PR1"/>
        <w:tabs>
          <w:tab w:val="clear" w:pos="864"/>
          <w:tab w:val="num" w:pos="720"/>
        </w:tabs>
        <w:spacing w:before="0"/>
        <w:ind w:left="734" w:hanging="547"/>
        <w:rPr>
          <w:sz w:val="20"/>
        </w:rPr>
      </w:pPr>
      <w:r w:rsidRPr="002D7F52">
        <w:rPr>
          <w:sz w:val="20"/>
        </w:rPr>
        <w:t>General Contractor and Subcontractor shall execute the Conformance Submittal(s) at the end of this section.</w:t>
      </w:r>
    </w:p>
    <w:p w14:paraId="27B88CAD" w14:textId="77777777" w:rsidR="00210445" w:rsidRPr="002D7F52" w:rsidRDefault="00210445" w:rsidP="00822D17">
      <w:pPr>
        <w:pStyle w:val="PR1"/>
        <w:tabs>
          <w:tab w:val="clear" w:pos="864"/>
          <w:tab w:val="num" w:pos="720"/>
        </w:tabs>
        <w:spacing w:before="0"/>
        <w:ind w:left="734" w:hanging="547"/>
        <w:rPr>
          <w:sz w:val="20"/>
        </w:rPr>
      </w:pPr>
      <w:r w:rsidRPr="002D7F52">
        <w:rPr>
          <w:sz w:val="20"/>
        </w:rPr>
        <w:t>Minutes of pre</w:t>
      </w:r>
      <w:r w:rsidR="000E50DB" w:rsidRPr="002D7F52">
        <w:rPr>
          <w:sz w:val="20"/>
        </w:rPr>
        <w:t>-</w:t>
      </w:r>
      <w:r w:rsidR="000410D1">
        <w:rPr>
          <w:sz w:val="20"/>
        </w:rPr>
        <w:t>construction</w:t>
      </w:r>
      <w:r w:rsidRPr="002D7F52">
        <w:rPr>
          <w:sz w:val="20"/>
        </w:rPr>
        <w:t xml:space="preserve"> conference</w:t>
      </w:r>
      <w:r w:rsidR="000410D1">
        <w:rPr>
          <w:sz w:val="20"/>
        </w:rPr>
        <w:t xml:space="preserve"> to include a completed copy of the “Concrete Parking Lot Pre-Placement Checklist” as noted in Section 1.05</w:t>
      </w:r>
      <w:r w:rsidRPr="002D7F52">
        <w:rPr>
          <w:sz w:val="20"/>
        </w:rPr>
        <w:t>.</w:t>
      </w:r>
    </w:p>
    <w:p w14:paraId="6DF998F2" w14:textId="77777777" w:rsidR="00210445" w:rsidRPr="002D7F52" w:rsidRDefault="00210445" w:rsidP="00822D17">
      <w:pPr>
        <w:pStyle w:val="ART"/>
        <w:tabs>
          <w:tab w:val="clear" w:pos="864"/>
          <w:tab w:val="num" w:pos="720"/>
        </w:tabs>
        <w:spacing w:before="240"/>
        <w:ind w:left="720" w:hanging="720"/>
        <w:rPr>
          <w:sz w:val="20"/>
        </w:rPr>
      </w:pPr>
      <w:r w:rsidRPr="002D7F52">
        <w:rPr>
          <w:sz w:val="20"/>
        </w:rPr>
        <w:t>QUALITY ASSURANCE</w:t>
      </w:r>
    </w:p>
    <w:p w14:paraId="1B6D5C6D" w14:textId="77777777" w:rsidR="00210445" w:rsidRDefault="00210445" w:rsidP="00822D17">
      <w:pPr>
        <w:pStyle w:val="PR1"/>
        <w:tabs>
          <w:tab w:val="clear" w:pos="864"/>
          <w:tab w:val="num" w:pos="720"/>
        </w:tabs>
        <w:spacing w:before="0"/>
        <w:ind w:left="720" w:hanging="540"/>
        <w:rPr>
          <w:sz w:val="20"/>
        </w:rPr>
      </w:pPr>
      <w:r w:rsidRPr="002D7F52">
        <w:rPr>
          <w:sz w:val="20"/>
        </w:rPr>
        <w:t>Manufacturer Qualifications: Manufacturer of ready-mixed concrete products who complies with ASTM C 94/C 94M requirements for production facilities and equipment</w:t>
      </w:r>
      <w:r w:rsidR="000410D1">
        <w:rPr>
          <w:sz w:val="20"/>
        </w:rPr>
        <w:t xml:space="preserve"> and certified by NRMCA or approved by the State Department of Transportation in the state where the project is located</w:t>
      </w:r>
      <w:r w:rsidRPr="002D7F52">
        <w:rPr>
          <w:sz w:val="20"/>
        </w:rPr>
        <w:t>.</w:t>
      </w:r>
    </w:p>
    <w:p w14:paraId="4D7F7346" w14:textId="77777777" w:rsidR="000410D1" w:rsidRPr="002D7F52" w:rsidRDefault="000410D1" w:rsidP="00822D17">
      <w:pPr>
        <w:pStyle w:val="PR1"/>
        <w:tabs>
          <w:tab w:val="clear" w:pos="864"/>
          <w:tab w:val="num" w:pos="720"/>
        </w:tabs>
        <w:spacing w:before="0"/>
        <w:ind w:left="720" w:hanging="540"/>
        <w:rPr>
          <w:sz w:val="20"/>
        </w:rPr>
      </w:pPr>
      <w:r>
        <w:rPr>
          <w:sz w:val="20"/>
        </w:rPr>
        <w:t>The concrete mixture shall be designed by the concrete producer who meets the requirements of Section 105.A.</w:t>
      </w:r>
    </w:p>
    <w:p w14:paraId="2D762EAE" w14:textId="77777777" w:rsidR="00210445" w:rsidRPr="002D7F52" w:rsidRDefault="00210445" w:rsidP="00822D17">
      <w:pPr>
        <w:pStyle w:val="PR1"/>
        <w:tabs>
          <w:tab w:val="clear" w:pos="864"/>
          <w:tab w:val="num" w:pos="720"/>
        </w:tabs>
        <w:spacing w:before="0"/>
        <w:ind w:left="720" w:hanging="540"/>
        <w:rPr>
          <w:sz w:val="20"/>
        </w:rPr>
      </w:pPr>
      <w:r w:rsidRPr="002D7F52">
        <w:rPr>
          <w:sz w:val="20"/>
        </w:rPr>
        <w:t>ACI Publications:  Comply with ACI 301, "Specification for Structural Concrete," unless modified by requirements in the Contract Documents.</w:t>
      </w:r>
    </w:p>
    <w:p w14:paraId="29E9926B" w14:textId="77777777" w:rsidR="00210445" w:rsidRPr="002D7F52" w:rsidRDefault="00210445" w:rsidP="00822D17">
      <w:pPr>
        <w:pStyle w:val="PR1"/>
        <w:tabs>
          <w:tab w:val="clear" w:pos="864"/>
          <w:tab w:val="num" w:pos="720"/>
        </w:tabs>
        <w:spacing w:before="0"/>
        <w:ind w:left="720" w:hanging="540"/>
        <w:rPr>
          <w:sz w:val="20"/>
        </w:rPr>
      </w:pPr>
      <w:r w:rsidRPr="002D7F52">
        <w:rPr>
          <w:sz w:val="20"/>
        </w:rPr>
        <w:t xml:space="preserve">Concrete </w:t>
      </w:r>
      <w:r w:rsidR="000410D1">
        <w:rPr>
          <w:sz w:val="20"/>
        </w:rPr>
        <w:t>Acceptance</w:t>
      </w:r>
      <w:r w:rsidR="001E2A6C">
        <w:rPr>
          <w:sz w:val="20"/>
        </w:rPr>
        <w:t xml:space="preserve"> </w:t>
      </w:r>
      <w:r w:rsidRPr="002D7F52">
        <w:rPr>
          <w:sz w:val="20"/>
        </w:rPr>
        <w:t xml:space="preserve">Testing Service: </w:t>
      </w:r>
      <w:r w:rsidR="000E50DB" w:rsidRPr="002D7F52">
        <w:rPr>
          <w:sz w:val="20"/>
        </w:rPr>
        <w:t xml:space="preserve">The Owner will engage </w:t>
      </w:r>
      <w:r w:rsidRPr="002D7F52">
        <w:rPr>
          <w:sz w:val="20"/>
        </w:rPr>
        <w:t xml:space="preserve">a qualified independent testing agency to perform material evaluation tests and to </w:t>
      </w:r>
      <w:r w:rsidR="000410D1">
        <w:rPr>
          <w:sz w:val="20"/>
        </w:rPr>
        <w:t>review</w:t>
      </w:r>
      <w:r w:rsidR="000410D1" w:rsidRPr="002D7F52">
        <w:rPr>
          <w:sz w:val="20"/>
        </w:rPr>
        <w:t xml:space="preserve"> </w:t>
      </w:r>
      <w:r w:rsidRPr="002D7F52">
        <w:rPr>
          <w:sz w:val="20"/>
        </w:rPr>
        <w:t>concrete mixtures.</w:t>
      </w:r>
    </w:p>
    <w:p w14:paraId="00A2D81C" w14:textId="77777777" w:rsidR="000E50DB" w:rsidRPr="002D7F52" w:rsidRDefault="000E50DB" w:rsidP="001E2A6C">
      <w:pPr>
        <w:pStyle w:val="PR2"/>
        <w:tabs>
          <w:tab w:val="clear" w:pos="1026"/>
          <w:tab w:val="clear" w:pos="1440"/>
          <w:tab w:val="left" w:pos="1080"/>
        </w:tabs>
        <w:ind w:left="1080" w:hanging="360"/>
        <w:rPr>
          <w:sz w:val="20"/>
        </w:rPr>
      </w:pPr>
      <w:r w:rsidRPr="002D7F52">
        <w:rPr>
          <w:sz w:val="20"/>
        </w:rPr>
        <w:t xml:space="preserve">A slump test and </w:t>
      </w:r>
      <w:r w:rsidR="008D6876" w:rsidRPr="002D7F52">
        <w:rPr>
          <w:sz w:val="20"/>
        </w:rPr>
        <w:t>an</w:t>
      </w:r>
      <w:r w:rsidRPr="002D7F52">
        <w:rPr>
          <w:sz w:val="20"/>
        </w:rPr>
        <w:t xml:space="preserve"> air entrainment test shall be performed for each load delivered.</w:t>
      </w:r>
    </w:p>
    <w:p w14:paraId="0249575C" w14:textId="77777777" w:rsidR="000E50DB" w:rsidRPr="002D7F52" w:rsidRDefault="000E50DB" w:rsidP="001E2A6C">
      <w:pPr>
        <w:pStyle w:val="PR2"/>
        <w:tabs>
          <w:tab w:val="clear" w:pos="1026"/>
          <w:tab w:val="clear" w:pos="1440"/>
          <w:tab w:val="left" w:pos="1080"/>
        </w:tabs>
        <w:ind w:left="1080" w:hanging="360"/>
        <w:rPr>
          <w:sz w:val="20"/>
        </w:rPr>
      </w:pPr>
      <w:r w:rsidRPr="002D7F52">
        <w:rPr>
          <w:sz w:val="20"/>
        </w:rPr>
        <w:t>Four (4) standard</w:t>
      </w:r>
      <w:r w:rsidR="000410D1">
        <w:rPr>
          <w:sz w:val="20"/>
        </w:rPr>
        <w:t xml:space="preserve"> 4” x 8”</w:t>
      </w:r>
      <w:r w:rsidRPr="002D7F52">
        <w:rPr>
          <w:sz w:val="20"/>
        </w:rPr>
        <w:t xml:space="preserve"> test cylinders shall be taken for each 55 cubic yards of concrete or each days pour, whichever is more frequent.  </w:t>
      </w:r>
      <w:r w:rsidR="000410D1">
        <w:rPr>
          <w:sz w:val="20"/>
        </w:rPr>
        <w:t>Three</w:t>
      </w:r>
      <w:r w:rsidR="000410D1" w:rsidRPr="002D7F52">
        <w:rPr>
          <w:sz w:val="20"/>
        </w:rPr>
        <w:t xml:space="preserve"> </w:t>
      </w:r>
      <w:r w:rsidRPr="002D7F52">
        <w:rPr>
          <w:sz w:val="20"/>
        </w:rPr>
        <w:t>cylinders shall be broken at 28 days.</w:t>
      </w:r>
      <w:r w:rsidR="000410D1">
        <w:rPr>
          <w:sz w:val="20"/>
        </w:rPr>
        <w:t xml:space="preserve">  The 4</w:t>
      </w:r>
      <w:r w:rsidR="000410D1" w:rsidRPr="000410D1">
        <w:rPr>
          <w:sz w:val="20"/>
          <w:vertAlign w:val="superscript"/>
        </w:rPr>
        <w:t>th</w:t>
      </w:r>
      <w:r w:rsidR="000410D1">
        <w:rPr>
          <w:sz w:val="20"/>
        </w:rPr>
        <w:t xml:space="preserve"> cylinder shall be a spare.</w:t>
      </w:r>
    </w:p>
    <w:p w14:paraId="52A905D7" w14:textId="77777777" w:rsidR="00210445" w:rsidRPr="002D7F52" w:rsidRDefault="00210445" w:rsidP="00822D17">
      <w:pPr>
        <w:pStyle w:val="PR1"/>
        <w:tabs>
          <w:tab w:val="clear" w:pos="864"/>
          <w:tab w:val="num" w:pos="720"/>
        </w:tabs>
        <w:spacing w:before="0"/>
        <w:ind w:left="720" w:hanging="540"/>
        <w:rPr>
          <w:sz w:val="20"/>
        </w:rPr>
      </w:pPr>
      <w:r w:rsidRPr="002D7F52">
        <w:rPr>
          <w:sz w:val="20"/>
        </w:rPr>
        <w:t>Pre</w:t>
      </w:r>
      <w:r w:rsidR="000E50DB" w:rsidRPr="002D7F52">
        <w:rPr>
          <w:sz w:val="20"/>
        </w:rPr>
        <w:t>-</w:t>
      </w:r>
      <w:r w:rsidR="000410D1">
        <w:rPr>
          <w:sz w:val="20"/>
        </w:rPr>
        <w:t>Construction</w:t>
      </w:r>
      <w:r w:rsidR="000410D1" w:rsidRPr="002D7F52">
        <w:rPr>
          <w:sz w:val="20"/>
        </w:rPr>
        <w:t xml:space="preserve"> </w:t>
      </w:r>
      <w:r w:rsidRPr="002D7F52">
        <w:rPr>
          <w:sz w:val="20"/>
        </w:rPr>
        <w:t>Conference: Conduct conference at Project site to comply with requirements in Division 01 Section "Project Management and Coordination."</w:t>
      </w:r>
    </w:p>
    <w:p w14:paraId="3951EEE5" w14:textId="77777777" w:rsidR="000410D1" w:rsidRDefault="00210445" w:rsidP="001E2A6C">
      <w:pPr>
        <w:pStyle w:val="PR2"/>
        <w:tabs>
          <w:tab w:val="clear" w:pos="1026"/>
          <w:tab w:val="clear" w:pos="1440"/>
          <w:tab w:val="left" w:pos="1080"/>
        </w:tabs>
        <w:ind w:left="1080" w:hanging="360"/>
        <w:rPr>
          <w:sz w:val="20"/>
        </w:rPr>
      </w:pPr>
      <w:r w:rsidRPr="002D7F52">
        <w:rPr>
          <w:sz w:val="20"/>
        </w:rPr>
        <w:t>Before submitting design mixtures, review concrete pavement mixture design and examine procedures for ensuring quality of concrete material</w:t>
      </w:r>
      <w:r w:rsidR="001E2A6C">
        <w:rPr>
          <w:sz w:val="20"/>
        </w:rPr>
        <w:t>s</w:t>
      </w:r>
      <w:r w:rsidR="000410D1">
        <w:rPr>
          <w:sz w:val="20"/>
        </w:rPr>
        <w:t>.</w:t>
      </w:r>
    </w:p>
    <w:p w14:paraId="174693FF" w14:textId="77777777" w:rsidR="00210445" w:rsidRPr="002D7F52" w:rsidRDefault="000410D1" w:rsidP="001E2A6C">
      <w:pPr>
        <w:pStyle w:val="PR2"/>
        <w:tabs>
          <w:tab w:val="clear" w:pos="1026"/>
          <w:tab w:val="clear" w:pos="1440"/>
          <w:tab w:val="left" w:pos="1080"/>
        </w:tabs>
        <w:ind w:left="1080" w:hanging="360"/>
        <w:rPr>
          <w:sz w:val="20"/>
        </w:rPr>
      </w:pPr>
      <w:r>
        <w:rPr>
          <w:sz w:val="20"/>
        </w:rPr>
        <w:t xml:space="preserve">Before commencement of </w:t>
      </w:r>
      <w:r w:rsidR="00210445" w:rsidRPr="002D7F52">
        <w:rPr>
          <w:sz w:val="20"/>
        </w:rPr>
        <w:t>concrete pavement construction practices</w:t>
      </w:r>
      <w:r>
        <w:rPr>
          <w:sz w:val="20"/>
        </w:rPr>
        <w:t>, r</w:t>
      </w:r>
      <w:r w:rsidR="00210445" w:rsidRPr="002D7F52">
        <w:rPr>
          <w:sz w:val="20"/>
        </w:rPr>
        <w:t>equire representatives, including the following, of each entity directly concerned with</w:t>
      </w:r>
      <w:r>
        <w:rPr>
          <w:sz w:val="20"/>
        </w:rPr>
        <w:t xml:space="preserve">, or affected by, </w:t>
      </w:r>
      <w:r w:rsidR="00210445" w:rsidRPr="002D7F52">
        <w:rPr>
          <w:sz w:val="20"/>
        </w:rPr>
        <w:t xml:space="preserve">concrete pavement, to attend </w:t>
      </w:r>
      <w:r>
        <w:rPr>
          <w:sz w:val="20"/>
        </w:rPr>
        <w:t>the “Concrete Pavement Pre-Construction C</w:t>
      </w:r>
      <w:r w:rsidR="00210445" w:rsidRPr="002D7F52">
        <w:rPr>
          <w:sz w:val="20"/>
        </w:rPr>
        <w:t>onference</w:t>
      </w:r>
      <w:r>
        <w:rPr>
          <w:sz w:val="20"/>
        </w:rPr>
        <w:t>”</w:t>
      </w:r>
      <w:r w:rsidR="00210445" w:rsidRPr="002D7F52">
        <w:rPr>
          <w:sz w:val="20"/>
        </w:rPr>
        <w:t>:</w:t>
      </w:r>
    </w:p>
    <w:p w14:paraId="09A85816" w14:textId="77777777" w:rsidR="000410D1" w:rsidRDefault="000410D1" w:rsidP="001E2A6C">
      <w:pPr>
        <w:pStyle w:val="PR3"/>
        <w:tabs>
          <w:tab w:val="clear" w:pos="2016"/>
          <w:tab w:val="num" w:pos="1440"/>
        </w:tabs>
        <w:ind w:left="1440" w:hanging="360"/>
        <w:rPr>
          <w:sz w:val="20"/>
        </w:rPr>
      </w:pPr>
      <w:r>
        <w:rPr>
          <w:sz w:val="20"/>
        </w:rPr>
        <w:t>Lowe’s Project Manager.</w:t>
      </w:r>
    </w:p>
    <w:p w14:paraId="1A47EB2F" w14:textId="77777777" w:rsidR="00210445" w:rsidRDefault="00210445" w:rsidP="001E2A6C">
      <w:pPr>
        <w:pStyle w:val="PR3"/>
        <w:tabs>
          <w:tab w:val="clear" w:pos="2016"/>
          <w:tab w:val="num" w:pos="1440"/>
        </w:tabs>
        <w:ind w:left="1440" w:hanging="360"/>
        <w:rPr>
          <w:sz w:val="20"/>
        </w:rPr>
      </w:pPr>
      <w:r w:rsidRPr="002D7F52">
        <w:rPr>
          <w:sz w:val="20"/>
        </w:rPr>
        <w:t>Contractor's superintendent.</w:t>
      </w:r>
    </w:p>
    <w:p w14:paraId="54161D79" w14:textId="77777777" w:rsidR="000410D1" w:rsidRPr="002D7F52" w:rsidRDefault="000410D1" w:rsidP="001E2A6C">
      <w:pPr>
        <w:pStyle w:val="PR3"/>
        <w:tabs>
          <w:tab w:val="clear" w:pos="2016"/>
          <w:tab w:val="num" w:pos="1440"/>
        </w:tabs>
        <w:ind w:left="1440" w:hanging="360"/>
        <w:rPr>
          <w:sz w:val="20"/>
        </w:rPr>
      </w:pPr>
      <w:r>
        <w:rPr>
          <w:sz w:val="20"/>
        </w:rPr>
        <w:t>Contractor’s project manager.</w:t>
      </w:r>
    </w:p>
    <w:p w14:paraId="6F759C05" w14:textId="77777777" w:rsidR="00210445" w:rsidRPr="002D7F52" w:rsidRDefault="00210445" w:rsidP="001E2A6C">
      <w:pPr>
        <w:pStyle w:val="PR3"/>
        <w:tabs>
          <w:tab w:val="clear" w:pos="2016"/>
          <w:tab w:val="num" w:pos="1440"/>
        </w:tabs>
        <w:ind w:left="1440" w:hanging="360"/>
        <w:rPr>
          <w:sz w:val="20"/>
        </w:rPr>
      </w:pPr>
      <w:r w:rsidRPr="002D7F52">
        <w:rPr>
          <w:sz w:val="20"/>
        </w:rPr>
        <w:t>Independent testing agency.</w:t>
      </w:r>
    </w:p>
    <w:p w14:paraId="0DEF6FB2" w14:textId="77777777" w:rsidR="00210445" w:rsidRPr="002D7F52" w:rsidRDefault="00210445" w:rsidP="001E2A6C">
      <w:pPr>
        <w:pStyle w:val="PR3"/>
        <w:tabs>
          <w:tab w:val="clear" w:pos="2016"/>
          <w:tab w:val="num" w:pos="1440"/>
        </w:tabs>
        <w:ind w:left="1440" w:hanging="360"/>
        <w:rPr>
          <w:sz w:val="20"/>
        </w:rPr>
      </w:pPr>
      <w:r w:rsidRPr="002D7F52">
        <w:rPr>
          <w:sz w:val="20"/>
        </w:rPr>
        <w:t>Ready-mix concrete producer.</w:t>
      </w:r>
    </w:p>
    <w:p w14:paraId="359CA727" w14:textId="77777777" w:rsidR="00210445" w:rsidRDefault="00210445" w:rsidP="001E2A6C">
      <w:pPr>
        <w:pStyle w:val="PR3"/>
        <w:tabs>
          <w:tab w:val="clear" w:pos="2016"/>
          <w:tab w:val="num" w:pos="1440"/>
        </w:tabs>
        <w:ind w:left="1440" w:hanging="360"/>
        <w:rPr>
          <w:sz w:val="20"/>
        </w:rPr>
      </w:pPr>
      <w:r w:rsidRPr="002D7F52">
        <w:rPr>
          <w:sz w:val="20"/>
        </w:rPr>
        <w:t>Concrete pavement subcontractor.</w:t>
      </w:r>
    </w:p>
    <w:p w14:paraId="55C55271" w14:textId="77777777" w:rsidR="00704489" w:rsidRDefault="00704489" w:rsidP="001E2A6C">
      <w:pPr>
        <w:pStyle w:val="PR3"/>
        <w:tabs>
          <w:tab w:val="clear" w:pos="2016"/>
          <w:tab w:val="num" w:pos="1440"/>
        </w:tabs>
        <w:ind w:left="1440" w:hanging="360"/>
        <w:rPr>
          <w:sz w:val="20"/>
        </w:rPr>
      </w:pPr>
      <w:r>
        <w:rPr>
          <w:sz w:val="20"/>
        </w:rPr>
        <w:t>Engineer of record (civil engineer).</w:t>
      </w:r>
    </w:p>
    <w:p w14:paraId="0DF899A3" w14:textId="77777777" w:rsidR="00704489" w:rsidRDefault="00704489" w:rsidP="001E2A6C">
      <w:pPr>
        <w:pStyle w:val="PR3"/>
        <w:tabs>
          <w:tab w:val="clear" w:pos="2016"/>
          <w:tab w:val="num" w:pos="1440"/>
        </w:tabs>
        <w:ind w:left="1440" w:hanging="360"/>
        <w:rPr>
          <w:sz w:val="20"/>
        </w:rPr>
      </w:pPr>
      <w:proofErr w:type="spellStart"/>
      <w:r>
        <w:rPr>
          <w:sz w:val="20"/>
        </w:rPr>
        <w:t>Sitework</w:t>
      </w:r>
      <w:proofErr w:type="spellEnd"/>
      <w:r>
        <w:rPr>
          <w:sz w:val="20"/>
        </w:rPr>
        <w:t xml:space="preserve"> contractor’s superintendent.</w:t>
      </w:r>
    </w:p>
    <w:p w14:paraId="152ABADD" w14:textId="77777777" w:rsidR="00704489" w:rsidRDefault="00704489" w:rsidP="001E2A6C">
      <w:pPr>
        <w:pStyle w:val="PR3"/>
        <w:tabs>
          <w:tab w:val="clear" w:pos="2016"/>
          <w:tab w:val="num" w:pos="1440"/>
        </w:tabs>
        <w:ind w:left="1440" w:hanging="360"/>
        <w:rPr>
          <w:sz w:val="20"/>
        </w:rPr>
      </w:pPr>
      <w:proofErr w:type="spellStart"/>
      <w:r>
        <w:rPr>
          <w:sz w:val="20"/>
        </w:rPr>
        <w:t>Sitework</w:t>
      </w:r>
      <w:proofErr w:type="spellEnd"/>
      <w:r>
        <w:rPr>
          <w:sz w:val="20"/>
        </w:rPr>
        <w:t xml:space="preserve"> contractor’s project manager.</w:t>
      </w:r>
    </w:p>
    <w:p w14:paraId="234F700D" w14:textId="77777777" w:rsidR="00704489" w:rsidRDefault="00704489" w:rsidP="001E2A6C">
      <w:pPr>
        <w:pStyle w:val="PR3"/>
        <w:tabs>
          <w:tab w:val="clear" w:pos="2016"/>
          <w:tab w:val="num" w:pos="1440"/>
        </w:tabs>
        <w:ind w:left="1440" w:hanging="360"/>
        <w:rPr>
          <w:sz w:val="20"/>
        </w:rPr>
      </w:pPr>
      <w:r>
        <w:rPr>
          <w:sz w:val="20"/>
        </w:rPr>
        <w:t>Concrete pump company (if applicable).</w:t>
      </w:r>
    </w:p>
    <w:p w14:paraId="398A6C4E" w14:textId="77777777" w:rsidR="00704489" w:rsidRDefault="00704489" w:rsidP="001E2A6C">
      <w:pPr>
        <w:pStyle w:val="PR3"/>
        <w:tabs>
          <w:tab w:val="clear" w:pos="2016"/>
          <w:tab w:val="num" w:pos="1440"/>
        </w:tabs>
        <w:ind w:left="1440" w:hanging="360"/>
        <w:rPr>
          <w:sz w:val="20"/>
        </w:rPr>
      </w:pPr>
      <w:r>
        <w:rPr>
          <w:sz w:val="20"/>
        </w:rPr>
        <w:t>Project manager and superintendent of any sub-contractor with work located beneath the pavement to be constructed.</w:t>
      </w:r>
    </w:p>
    <w:p w14:paraId="0E69AE0D" w14:textId="77777777" w:rsidR="00704489" w:rsidRDefault="00704489" w:rsidP="001E2A6C">
      <w:pPr>
        <w:pStyle w:val="PR2"/>
        <w:tabs>
          <w:tab w:val="clear" w:pos="1026"/>
          <w:tab w:val="clear" w:pos="1440"/>
          <w:tab w:val="num" w:pos="1080"/>
        </w:tabs>
        <w:ind w:left="1080" w:hanging="360"/>
        <w:rPr>
          <w:sz w:val="20"/>
        </w:rPr>
      </w:pPr>
      <w:r w:rsidRPr="00704489">
        <w:rPr>
          <w:sz w:val="20"/>
        </w:rPr>
        <w:t>The “Concrete Parking Lot Pre-Placement Checklist” shall be utilized and a completed copy shall be remitted as a submittal along with any additional notes from the conference.</w:t>
      </w:r>
    </w:p>
    <w:p w14:paraId="0746E7AB" w14:textId="77777777" w:rsidR="002C79E5" w:rsidRPr="00704489" w:rsidRDefault="002C79E5" w:rsidP="002C79E5">
      <w:pPr>
        <w:pStyle w:val="PR2"/>
        <w:numPr>
          <w:ilvl w:val="0"/>
          <w:numId w:val="0"/>
        </w:numPr>
      </w:pPr>
    </w:p>
    <w:p w14:paraId="46322E6A" w14:textId="77777777" w:rsidR="00210445" w:rsidRPr="002D7F52" w:rsidRDefault="00210445" w:rsidP="00822D17">
      <w:pPr>
        <w:pStyle w:val="ART"/>
        <w:tabs>
          <w:tab w:val="clear" w:pos="864"/>
          <w:tab w:val="num" w:pos="720"/>
        </w:tabs>
        <w:spacing w:before="240"/>
        <w:ind w:left="720" w:hanging="720"/>
        <w:rPr>
          <w:sz w:val="20"/>
        </w:rPr>
      </w:pPr>
      <w:r w:rsidRPr="002D7F52">
        <w:rPr>
          <w:sz w:val="20"/>
        </w:rPr>
        <w:lastRenderedPageBreak/>
        <w:t>PROJECT CONDITIONS</w:t>
      </w:r>
    </w:p>
    <w:p w14:paraId="0E2B6131" w14:textId="77777777" w:rsidR="00210445" w:rsidRPr="002D7F52" w:rsidRDefault="00210445" w:rsidP="00822D17">
      <w:pPr>
        <w:pStyle w:val="PR1"/>
        <w:tabs>
          <w:tab w:val="clear" w:pos="864"/>
          <w:tab w:val="num" w:pos="720"/>
        </w:tabs>
        <w:spacing w:before="0"/>
        <w:ind w:left="734" w:hanging="547"/>
        <w:rPr>
          <w:sz w:val="20"/>
        </w:rPr>
      </w:pPr>
      <w:r w:rsidRPr="002D7F52">
        <w:rPr>
          <w:sz w:val="20"/>
        </w:rPr>
        <w:t>Traffic Control: Maintain access for vehicular and pedestrian traffic as required for other construction activities.</w:t>
      </w:r>
    </w:p>
    <w:p w14:paraId="313C4F9F" w14:textId="77777777" w:rsidR="00210445" w:rsidRPr="002D7F52" w:rsidRDefault="00210445" w:rsidP="00822D17">
      <w:pPr>
        <w:pStyle w:val="PRT"/>
        <w:spacing w:before="240"/>
        <w:rPr>
          <w:sz w:val="20"/>
        </w:rPr>
      </w:pPr>
      <w:r w:rsidRPr="002D7F52">
        <w:rPr>
          <w:sz w:val="20"/>
        </w:rPr>
        <w:t>PRODUCTS</w:t>
      </w:r>
    </w:p>
    <w:p w14:paraId="71C750CA" w14:textId="77777777" w:rsidR="00210445" w:rsidRPr="002D7F52" w:rsidRDefault="00210445" w:rsidP="00822D17">
      <w:pPr>
        <w:pStyle w:val="ART"/>
        <w:tabs>
          <w:tab w:val="clear" w:pos="864"/>
          <w:tab w:val="num" w:pos="720"/>
        </w:tabs>
        <w:spacing w:before="240"/>
        <w:ind w:left="720" w:hanging="720"/>
        <w:rPr>
          <w:sz w:val="20"/>
        </w:rPr>
      </w:pPr>
      <w:r w:rsidRPr="002D7F52">
        <w:rPr>
          <w:sz w:val="20"/>
        </w:rPr>
        <w:t>MANUFACTURERS</w:t>
      </w:r>
    </w:p>
    <w:p w14:paraId="067340E9" w14:textId="77777777" w:rsidR="00210445" w:rsidRPr="002D7F52" w:rsidRDefault="00210445" w:rsidP="00822D17">
      <w:pPr>
        <w:pStyle w:val="PR1"/>
        <w:tabs>
          <w:tab w:val="clear" w:pos="864"/>
          <w:tab w:val="num" w:pos="720"/>
        </w:tabs>
        <w:spacing w:before="0"/>
        <w:ind w:left="720" w:hanging="540"/>
        <w:rPr>
          <w:sz w:val="20"/>
        </w:rPr>
      </w:pPr>
      <w:r w:rsidRPr="002D7F52">
        <w:rPr>
          <w:sz w:val="20"/>
        </w:rPr>
        <w:t>In other Part 2 articles where titles below introduce lists, the following requirements apply to product selection:</w:t>
      </w:r>
    </w:p>
    <w:p w14:paraId="0E8DD0F0" w14:textId="77777777" w:rsidR="00210445" w:rsidRPr="002D7F52" w:rsidRDefault="00210445" w:rsidP="00822D17">
      <w:pPr>
        <w:pStyle w:val="PR2"/>
        <w:tabs>
          <w:tab w:val="clear" w:pos="1026"/>
          <w:tab w:val="clear" w:pos="1440"/>
          <w:tab w:val="num" w:pos="1080"/>
        </w:tabs>
        <w:ind w:left="1080" w:hanging="360"/>
        <w:rPr>
          <w:sz w:val="20"/>
        </w:rPr>
      </w:pPr>
      <w:r w:rsidRPr="002D7F52">
        <w:rPr>
          <w:sz w:val="20"/>
        </w:rPr>
        <w:t>Available Products: Subject to compliance with requirements, products that may be incorporated into the Work include, but are not limited to, products specified.</w:t>
      </w:r>
    </w:p>
    <w:p w14:paraId="719533B1" w14:textId="77777777" w:rsidR="00210445" w:rsidRPr="002D7F52" w:rsidRDefault="00210445" w:rsidP="00822D17">
      <w:pPr>
        <w:pStyle w:val="PR2"/>
        <w:tabs>
          <w:tab w:val="clear" w:pos="1026"/>
          <w:tab w:val="clear" w:pos="1440"/>
          <w:tab w:val="num" w:pos="1080"/>
        </w:tabs>
        <w:ind w:left="1080" w:hanging="360"/>
        <w:rPr>
          <w:sz w:val="20"/>
        </w:rPr>
      </w:pPr>
      <w:r w:rsidRPr="002D7F52">
        <w:rPr>
          <w:sz w:val="20"/>
        </w:rPr>
        <w:t>Products:  Subject to compliance with requirements, provide one of the products specified.</w:t>
      </w:r>
    </w:p>
    <w:p w14:paraId="03ED0976" w14:textId="77777777" w:rsidR="00210445" w:rsidRPr="002D7F52" w:rsidRDefault="00210445" w:rsidP="00822D17">
      <w:pPr>
        <w:pStyle w:val="PR2"/>
        <w:tabs>
          <w:tab w:val="clear" w:pos="1026"/>
          <w:tab w:val="clear" w:pos="1440"/>
          <w:tab w:val="num" w:pos="1080"/>
        </w:tabs>
        <w:ind w:left="1080" w:hanging="360"/>
        <w:rPr>
          <w:sz w:val="20"/>
        </w:rPr>
      </w:pPr>
      <w:r w:rsidRPr="002D7F52">
        <w:rPr>
          <w:sz w:val="20"/>
        </w:rPr>
        <w:t>Available Manufacturers:  Subject to compliance with requirements, manufacturers offering products that may be incorporated into the Work include, but are not limited to, manufacturers specified.</w:t>
      </w:r>
    </w:p>
    <w:p w14:paraId="3790A698" w14:textId="77777777" w:rsidR="00210445" w:rsidRPr="002D7F52" w:rsidRDefault="00210445" w:rsidP="00822D17">
      <w:pPr>
        <w:pStyle w:val="PR2"/>
        <w:tabs>
          <w:tab w:val="clear" w:pos="1026"/>
          <w:tab w:val="clear" w:pos="1440"/>
          <w:tab w:val="num" w:pos="1080"/>
        </w:tabs>
        <w:ind w:left="1080" w:hanging="360"/>
        <w:rPr>
          <w:sz w:val="20"/>
        </w:rPr>
      </w:pPr>
      <w:r w:rsidRPr="002D7F52">
        <w:rPr>
          <w:sz w:val="20"/>
        </w:rPr>
        <w:t>Manufacturers: Subject to compliance with requirements, provide products by one of the manufacturers specified.</w:t>
      </w:r>
    </w:p>
    <w:p w14:paraId="4353EDEF" w14:textId="77777777" w:rsidR="00210445" w:rsidRPr="002D7F52" w:rsidRDefault="00210445" w:rsidP="00822D17">
      <w:pPr>
        <w:pStyle w:val="ART"/>
        <w:tabs>
          <w:tab w:val="clear" w:pos="864"/>
          <w:tab w:val="num" w:pos="720"/>
        </w:tabs>
        <w:spacing w:before="240"/>
        <w:ind w:left="720" w:hanging="720"/>
        <w:rPr>
          <w:sz w:val="20"/>
        </w:rPr>
      </w:pPr>
      <w:r w:rsidRPr="002D7F52">
        <w:rPr>
          <w:sz w:val="20"/>
        </w:rPr>
        <w:t>FORMS</w:t>
      </w:r>
    </w:p>
    <w:p w14:paraId="05DBC611" w14:textId="77777777" w:rsidR="00210445" w:rsidRPr="002D7F52" w:rsidRDefault="00210445" w:rsidP="00822D17">
      <w:pPr>
        <w:pStyle w:val="PR1"/>
        <w:tabs>
          <w:tab w:val="clear" w:pos="864"/>
          <w:tab w:val="num" w:pos="720"/>
        </w:tabs>
        <w:spacing w:before="0"/>
        <w:ind w:left="720" w:hanging="540"/>
        <w:rPr>
          <w:sz w:val="20"/>
        </w:rPr>
      </w:pPr>
      <w:r w:rsidRPr="002D7F52">
        <w:rPr>
          <w:sz w:val="20"/>
        </w:rPr>
        <w:t>Form Materials: Plywood, metal, metal-framed plywood, or other approved panel-type materials to provide full-depth, continuous, straight, smooth exposed surfaces.</w:t>
      </w:r>
    </w:p>
    <w:p w14:paraId="5B4A1E4A" w14:textId="77777777" w:rsidR="00210445" w:rsidRPr="002D7F52" w:rsidRDefault="00210445" w:rsidP="00822D17">
      <w:pPr>
        <w:pStyle w:val="PR2"/>
        <w:tabs>
          <w:tab w:val="clear" w:pos="1026"/>
          <w:tab w:val="clear" w:pos="1440"/>
          <w:tab w:val="num" w:pos="1080"/>
        </w:tabs>
        <w:ind w:left="1080" w:hanging="360"/>
        <w:rPr>
          <w:sz w:val="20"/>
        </w:rPr>
      </w:pPr>
      <w:r w:rsidRPr="002D7F52">
        <w:rPr>
          <w:sz w:val="20"/>
        </w:rPr>
        <w:t xml:space="preserve">Use flexible or curved forms for curves with a radius </w:t>
      </w:r>
      <w:r w:rsidRPr="002D7F52">
        <w:rPr>
          <w:rStyle w:val="IP"/>
          <w:sz w:val="20"/>
        </w:rPr>
        <w:t>100 feet</w:t>
      </w:r>
      <w:r w:rsidRPr="002D7F52">
        <w:rPr>
          <w:rStyle w:val="SI"/>
          <w:sz w:val="20"/>
        </w:rPr>
        <w:t xml:space="preserve"> (30.5 m)</w:t>
      </w:r>
      <w:r w:rsidRPr="002D7F52">
        <w:rPr>
          <w:sz w:val="20"/>
        </w:rPr>
        <w:t xml:space="preserve"> or less.</w:t>
      </w:r>
    </w:p>
    <w:p w14:paraId="4578EBDA" w14:textId="77777777" w:rsidR="00210445" w:rsidRPr="002D7F52" w:rsidRDefault="00210445" w:rsidP="00822D17">
      <w:pPr>
        <w:pStyle w:val="PR1"/>
        <w:tabs>
          <w:tab w:val="clear" w:pos="864"/>
          <w:tab w:val="num" w:pos="720"/>
        </w:tabs>
        <w:spacing w:before="0"/>
        <w:ind w:left="720" w:hanging="540"/>
        <w:rPr>
          <w:sz w:val="20"/>
        </w:rPr>
      </w:pPr>
      <w:r w:rsidRPr="002D7F52">
        <w:rPr>
          <w:sz w:val="20"/>
        </w:rPr>
        <w:t>Form-Release Agent: Commercially formulated form-release agent that will not bond with, stain, or adversely affect concrete surfaces and will not impair subsequent treatments of concrete surfaces.</w:t>
      </w:r>
    </w:p>
    <w:p w14:paraId="4AFCE469" w14:textId="77777777" w:rsidR="00210445" w:rsidRPr="002D7F52" w:rsidRDefault="00210445" w:rsidP="00822D17">
      <w:pPr>
        <w:pStyle w:val="ART"/>
        <w:tabs>
          <w:tab w:val="clear" w:pos="864"/>
          <w:tab w:val="num" w:pos="720"/>
        </w:tabs>
        <w:spacing w:before="240"/>
        <w:ind w:left="720" w:hanging="720"/>
        <w:rPr>
          <w:sz w:val="20"/>
        </w:rPr>
      </w:pPr>
      <w:r w:rsidRPr="002D7F52">
        <w:rPr>
          <w:sz w:val="20"/>
        </w:rPr>
        <w:t>STEEL REINFORCEMENT</w:t>
      </w:r>
      <w:r w:rsidR="00704489">
        <w:rPr>
          <w:sz w:val="20"/>
        </w:rPr>
        <w:t xml:space="preserve"> (Only Where Used, and Shown on the Plans)</w:t>
      </w:r>
    </w:p>
    <w:p w14:paraId="62D35E4B" w14:textId="77777777" w:rsidR="00210445" w:rsidRPr="002D7F52" w:rsidRDefault="00210445" w:rsidP="00822D17">
      <w:pPr>
        <w:pStyle w:val="PR1"/>
        <w:tabs>
          <w:tab w:val="clear" w:pos="864"/>
          <w:tab w:val="num" w:pos="720"/>
        </w:tabs>
        <w:spacing w:before="0"/>
        <w:ind w:left="734" w:hanging="547"/>
        <w:rPr>
          <w:sz w:val="20"/>
        </w:rPr>
      </w:pPr>
      <w:r w:rsidRPr="002D7F52">
        <w:rPr>
          <w:sz w:val="20"/>
        </w:rPr>
        <w:t xml:space="preserve">Plain-Steel Welded Wire Reinforcement:  ASTM A 185, </w:t>
      </w:r>
      <w:r w:rsidR="00D326D2" w:rsidRPr="002D7F52">
        <w:rPr>
          <w:sz w:val="20"/>
        </w:rPr>
        <w:t xml:space="preserve">6 inches x 6 inches #10 mesh </w:t>
      </w:r>
      <w:r w:rsidRPr="002D7F52">
        <w:rPr>
          <w:sz w:val="20"/>
        </w:rPr>
        <w:t>fabricated from as-drawn steel wire into flat sheets.</w:t>
      </w:r>
      <w:r w:rsidR="00704489">
        <w:rPr>
          <w:sz w:val="20"/>
        </w:rPr>
        <w:t xml:space="preserve">  Any Welded Wire Reinforcement used shall be broken at all joints.</w:t>
      </w:r>
    </w:p>
    <w:p w14:paraId="61D54E64" w14:textId="77777777" w:rsidR="00210445" w:rsidRPr="002D7F52" w:rsidRDefault="00210445" w:rsidP="00822D17">
      <w:pPr>
        <w:pStyle w:val="PR1"/>
        <w:tabs>
          <w:tab w:val="clear" w:pos="864"/>
          <w:tab w:val="num" w:pos="720"/>
        </w:tabs>
        <w:spacing w:before="0"/>
        <w:ind w:left="734" w:hanging="547"/>
        <w:rPr>
          <w:sz w:val="20"/>
        </w:rPr>
      </w:pPr>
      <w:r w:rsidRPr="002D7F52">
        <w:rPr>
          <w:sz w:val="20"/>
        </w:rPr>
        <w:t>Plain Steel Wire:  ASTM A 82, as drawn.</w:t>
      </w:r>
    </w:p>
    <w:p w14:paraId="4F2D48CA" w14:textId="77777777" w:rsidR="00624CC7" w:rsidRDefault="00AA7052">
      <w:pPr>
        <w:pStyle w:val="PR1"/>
        <w:tabs>
          <w:tab w:val="clear" w:pos="864"/>
          <w:tab w:val="num" w:pos="720"/>
        </w:tabs>
        <w:spacing w:before="0"/>
        <w:ind w:left="734" w:hanging="547"/>
        <w:rPr>
          <w:sz w:val="20"/>
        </w:rPr>
      </w:pPr>
      <w:r>
        <w:rPr>
          <w:sz w:val="20"/>
        </w:rPr>
        <w:t>Deformed-Steel Wire:  ASTM A 496.</w:t>
      </w:r>
    </w:p>
    <w:p w14:paraId="174E4DE5" w14:textId="77777777" w:rsidR="000C1ECE" w:rsidRDefault="000C1ECE">
      <w:pPr>
        <w:pStyle w:val="PR1"/>
        <w:numPr>
          <w:ilvl w:val="0"/>
          <w:numId w:val="0"/>
        </w:numPr>
        <w:spacing w:before="0"/>
        <w:ind w:left="734"/>
        <w:rPr>
          <w:sz w:val="20"/>
        </w:rPr>
      </w:pPr>
    </w:p>
    <w:p w14:paraId="320EFBDF" w14:textId="77777777" w:rsidR="000C1ECE" w:rsidRDefault="009B241D">
      <w:pPr>
        <w:pStyle w:val="ART"/>
        <w:tabs>
          <w:tab w:val="clear" w:pos="864"/>
          <w:tab w:val="num" w:pos="720"/>
        </w:tabs>
        <w:spacing w:before="0"/>
        <w:ind w:left="720" w:hanging="720"/>
        <w:rPr>
          <w:sz w:val="20"/>
        </w:rPr>
      </w:pPr>
      <w:r w:rsidRPr="009B241D">
        <w:rPr>
          <w:sz w:val="20"/>
        </w:rPr>
        <w:t>M</w:t>
      </w:r>
      <w:r w:rsidR="00AA7052">
        <w:rPr>
          <w:sz w:val="20"/>
        </w:rPr>
        <w:t>ACRO-SYNTHETIC FIBERS</w:t>
      </w:r>
      <w:r w:rsidRPr="009B241D">
        <w:rPr>
          <w:sz w:val="20"/>
        </w:rPr>
        <w:t xml:space="preserve">: </w:t>
      </w:r>
      <w:r w:rsidR="004C66B6">
        <w:rPr>
          <w:sz w:val="20"/>
        </w:rPr>
        <w:t>(ONLY WHERE USED AND SHOWN ON PLANS)</w:t>
      </w:r>
    </w:p>
    <w:p w14:paraId="03E15DE7" w14:textId="77777777" w:rsidR="00624CC7" w:rsidRPr="00624CC7" w:rsidRDefault="009B241D">
      <w:pPr>
        <w:pStyle w:val="PR1"/>
        <w:tabs>
          <w:tab w:val="clear" w:pos="864"/>
          <w:tab w:val="num" w:pos="720"/>
        </w:tabs>
        <w:spacing w:before="0"/>
        <w:ind w:left="720" w:hanging="540"/>
        <w:rPr>
          <w:sz w:val="20"/>
        </w:rPr>
      </w:pPr>
      <w:r w:rsidRPr="009B241D">
        <w:rPr>
          <w:sz w:val="20"/>
        </w:rPr>
        <w:t>Fibers shall be a patented coarse monofilament, self-fibrillating, polypropylene/polyethylene fiber in accordance with ASTM C1116, Paragraph 4.1.3., and Type III. Fiber shall have a minimum tensile strength of 60ksi, when tested by ASTM D2256 and a minimum length of 1.5 inches. Fibers shall provide a minimum post-crack residual strength capacity of 250 PSI as measured by ASTM C 1399.</w:t>
      </w:r>
    </w:p>
    <w:p w14:paraId="77DC09C2" w14:textId="77777777" w:rsidR="000C1ECE" w:rsidRDefault="009B241D">
      <w:pPr>
        <w:pStyle w:val="PR2"/>
        <w:tabs>
          <w:tab w:val="clear" w:pos="1440"/>
          <w:tab w:val="left" w:pos="1080"/>
        </w:tabs>
        <w:ind w:hanging="306"/>
        <w:rPr>
          <w:sz w:val="20"/>
        </w:rPr>
      </w:pPr>
      <w:r w:rsidRPr="009B241D">
        <w:rPr>
          <w:sz w:val="20"/>
        </w:rPr>
        <w:tab/>
        <w:t>Euclid Chemical “</w:t>
      </w:r>
      <w:proofErr w:type="spellStart"/>
      <w:r w:rsidRPr="009B241D">
        <w:rPr>
          <w:sz w:val="20"/>
        </w:rPr>
        <w:t>Tufstrand</w:t>
      </w:r>
      <w:proofErr w:type="spellEnd"/>
      <w:r w:rsidRPr="009B241D">
        <w:rPr>
          <w:sz w:val="20"/>
        </w:rPr>
        <w:t xml:space="preserve"> SF”</w:t>
      </w:r>
      <w:r w:rsidR="00D720CD">
        <w:rPr>
          <w:sz w:val="20"/>
        </w:rPr>
        <w:t xml:space="preserve"> Contact: Phil Brandt, Vice-President of National Business Development. Phone: 877-438-3826</w:t>
      </w:r>
      <w:r w:rsidR="00F63453">
        <w:rPr>
          <w:sz w:val="20"/>
        </w:rPr>
        <w:t>,</w:t>
      </w:r>
      <w:r w:rsidR="00D720CD">
        <w:rPr>
          <w:sz w:val="20"/>
        </w:rPr>
        <w:t xml:space="preserve"> or email: pbrandt@euclidchemical.com</w:t>
      </w:r>
    </w:p>
    <w:p w14:paraId="4F6F4313" w14:textId="77777777" w:rsidR="00704489" w:rsidRPr="00D541BE" w:rsidRDefault="00AA7052" w:rsidP="00822D17">
      <w:pPr>
        <w:pStyle w:val="ART"/>
        <w:tabs>
          <w:tab w:val="clear" w:pos="864"/>
          <w:tab w:val="num" w:pos="720"/>
        </w:tabs>
        <w:spacing w:before="240"/>
        <w:ind w:left="720" w:hanging="720"/>
        <w:rPr>
          <w:sz w:val="20"/>
        </w:rPr>
      </w:pPr>
      <w:r>
        <w:rPr>
          <w:sz w:val="20"/>
        </w:rPr>
        <w:t>JOINT REINFORCEMENT</w:t>
      </w:r>
    </w:p>
    <w:p w14:paraId="7A6D0372" w14:textId="77777777" w:rsidR="00704489" w:rsidRPr="001E2A6C" w:rsidRDefault="00AA7052" w:rsidP="001E2A6C">
      <w:pPr>
        <w:pStyle w:val="PR1"/>
        <w:tabs>
          <w:tab w:val="clear" w:pos="864"/>
          <w:tab w:val="num" w:pos="720"/>
        </w:tabs>
        <w:spacing w:before="0"/>
        <w:ind w:left="734" w:hanging="547"/>
        <w:rPr>
          <w:sz w:val="20"/>
        </w:rPr>
      </w:pPr>
      <w:r>
        <w:rPr>
          <w:sz w:val="20"/>
        </w:rPr>
        <w:t>When used, comp</w:t>
      </w:r>
      <w:r w:rsidR="00704489" w:rsidRPr="001E2A6C">
        <w:rPr>
          <w:sz w:val="20"/>
        </w:rPr>
        <w:t>ly with ASTM A 615.</w:t>
      </w:r>
    </w:p>
    <w:p w14:paraId="432A1A8F" w14:textId="77777777" w:rsidR="00704489" w:rsidRPr="001E2A6C" w:rsidRDefault="00704489" w:rsidP="001E2A6C">
      <w:pPr>
        <w:pStyle w:val="PR1"/>
        <w:tabs>
          <w:tab w:val="clear" w:pos="864"/>
          <w:tab w:val="num" w:pos="720"/>
        </w:tabs>
        <w:spacing w:before="0"/>
        <w:ind w:left="734" w:hanging="547"/>
        <w:rPr>
          <w:sz w:val="20"/>
        </w:rPr>
      </w:pPr>
      <w:r w:rsidRPr="001E2A6C">
        <w:rPr>
          <w:sz w:val="20"/>
        </w:rPr>
        <w:t>Dowel bars shall be plain bars.</w:t>
      </w:r>
    </w:p>
    <w:p w14:paraId="4149BA63" w14:textId="77777777" w:rsidR="00704489" w:rsidRPr="001E2A6C" w:rsidRDefault="00704489" w:rsidP="001E2A6C">
      <w:pPr>
        <w:pStyle w:val="PR1"/>
        <w:tabs>
          <w:tab w:val="clear" w:pos="864"/>
          <w:tab w:val="num" w:pos="720"/>
        </w:tabs>
        <w:spacing w:before="0"/>
        <w:ind w:left="734" w:hanging="547"/>
        <w:rPr>
          <w:sz w:val="20"/>
        </w:rPr>
      </w:pPr>
      <w:r w:rsidRPr="001E2A6C">
        <w:rPr>
          <w:sz w:val="20"/>
        </w:rPr>
        <w:t>Tie bars shall be deformed bars.</w:t>
      </w:r>
    </w:p>
    <w:p w14:paraId="44804B05" w14:textId="77777777" w:rsidR="00704489" w:rsidRPr="001E2A6C" w:rsidRDefault="00704489" w:rsidP="001E2A6C">
      <w:pPr>
        <w:pStyle w:val="PR1"/>
        <w:tabs>
          <w:tab w:val="clear" w:pos="864"/>
          <w:tab w:val="num" w:pos="720"/>
        </w:tabs>
        <w:spacing w:before="0"/>
        <w:ind w:left="734" w:hanging="547"/>
        <w:rPr>
          <w:sz w:val="20"/>
        </w:rPr>
      </w:pPr>
      <w:r w:rsidRPr="001E2A6C">
        <w:rPr>
          <w:sz w:val="20"/>
        </w:rPr>
        <w:t>Diamond Dowel Bars; ¼” x 4½” Diamond Dowels by PNA.</w:t>
      </w:r>
    </w:p>
    <w:p w14:paraId="08CADD9B" w14:textId="77777777" w:rsidR="00704489" w:rsidRPr="001E2A6C" w:rsidRDefault="00704489" w:rsidP="001E2A6C">
      <w:pPr>
        <w:pStyle w:val="PR1"/>
        <w:tabs>
          <w:tab w:val="clear" w:pos="864"/>
          <w:tab w:val="num" w:pos="720"/>
        </w:tabs>
        <w:spacing w:before="0"/>
        <w:ind w:left="734" w:hanging="547"/>
        <w:rPr>
          <w:sz w:val="20"/>
        </w:rPr>
      </w:pPr>
      <w:r w:rsidRPr="001E2A6C">
        <w:rPr>
          <w:sz w:val="20"/>
        </w:rPr>
        <w:t>Bar Supports:  Bolsters, chairs, spacers, and other devices for spacing, supporting, and fastening reinforcing bars, welded wire reinforcement, and dowels in place.  Manufacture bar supports according to CRSI’s “Manual of Standard Practice” from steel wire, plastic, or precast concrete of greater compressive strength than concrete.</w:t>
      </w:r>
    </w:p>
    <w:p w14:paraId="69A42E2A" w14:textId="77777777" w:rsidR="00210445" w:rsidRPr="002D7F52" w:rsidRDefault="00210445" w:rsidP="00822D17">
      <w:pPr>
        <w:pStyle w:val="ART"/>
        <w:tabs>
          <w:tab w:val="clear" w:pos="864"/>
          <w:tab w:val="num" w:pos="720"/>
        </w:tabs>
        <w:spacing w:before="240"/>
        <w:ind w:left="720" w:hanging="720"/>
        <w:rPr>
          <w:sz w:val="20"/>
        </w:rPr>
      </w:pPr>
      <w:r w:rsidRPr="002D7F52">
        <w:rPr>
          <w:sz w:val="20"/>
        </w:rPr>
        <w:t>CONCRETE MATERIALS</w:t>
      </w:r>
    </w:p>
    <w:p w14:paraId="5A8BFD90" w14:textId="77777777" w:rsidR="00210445" w:rsidRPr="002D7F52" w:rsidRDefault="00210445" w:rsidP="00822D17">
      <w:pPr>
        <w:pStyle w:val="PR1"/>
        <w:tabs>
          <w:tab w:val="clear" w:pos="864"/>
          <w:tab w:val="num" w:pos="720"/>
        </w:tabs>
        <w:spacing w:before="0"/>
        <w:ind w:left="720" w:hanging="540"/>
        <w:rPr>
          <w:sz w:val="20"/>
        </w:rPr>
      </w:pPr>
      <w:r w:rsidRPr="002D7F52">
        <w:rPr>
          <w:sz w:val="20"/>
        </w:rPr>
        <w:t>Cementitious Material:  Use</w:t>
      </w:r>
      <w:r w:rsidR="00E42B10" w:rsidRPr="002D7F52">
        <w:rPr>
          <w:sz w:val="20"/>
        </w:rPr>
        <w:t xml:space="preserve"> </w:t>
      </w:r>
      <w:r w:rsidRPr="002D7F52">
        <w:rPr>
          <w:sz w:val="20"/>
        </w:rPr>
        <w:t>the following cementitious materials, of the same type, brand, and source throughout the Project:</w:t>
      </w:r>
    </w:p>
    <w:p w14:paraId="478B6444" w14:textId="77777777" w:rsidR="00704489" w:rsidRDefault="00210445" w:rsidP="00822D17">
      <w:pPr>
        <w:pStyle w:val="PR2"/>
        <w:tabs>
          <w:tab w:val="clear" w:pos="1026"/>
          <w:tab w:val="clear" w:pos="1440"/>
          <w:tab w:val="num" w:pos="1080"/>
        </w:tabs>
        <w:ind w:left="1080" w:hanging="360"/>
        <w:rPr>
          <w:sz w:val="20"/>
        </w:rPr>
      </w:pPr>
      <w:r w:rsidRPr="002D7F52">
        <w:rPr>
          <w:sz w:val="20"/>
        </w:rPr>
        <w:t>Portland Cement:  ASTM C 150, Type I</w:t>
      </w:r>
      <w:r w:rsidR="00A40B03" w:rsidRPr="002D7F52">
        <w:rPr>
          <w:sz w:val="20"/>
        </w:rPr>
        <w:t>, Type II or III</w:t>
      </w:r>
      <w:r w:rsidR="00704489">
        <w:rPr>
          <w:sz w:val="20"/>
        </w:rPr>
        <w:t>; ASTM C 595, Type 1S or 1P; ASTM C 1157, Type GU, MS or HE</w:t>
      </w:r>
      <w:r w:rsidRPr="002D7F52">
        <w:rPr>
          <w:sz w:val="20"/>
        </w:rPr>
        <w:t>.</w:t>
      </w:r>
    </w:p>
    <w:p w14:paraId="49924E35" w14:textId="0C129D90" w:rsidR="00E42B10" w:rsidRPr="001E2A6C" w:rsidRDefault="00704489" w:rsidP="001E2A6C">
      <w:pPr>
        <w:pStyle w:val="PR1"/>
        <w:tabs>
          <w:tab w:val="clear" w:pos="864"/>
          <w:tab w:val="num" w:pos="720"/>
        </w:tabs>
        <w:spacing w:before="0"/>
        <w:ind w:left="720" w:hanging="540"/>
        <w:rPr>
          <w:sz w:val="20"/>
        </w:rPr>
      </w:pPr>
      <w:r w:rsidRPr="001E2A6C">
        <w:rPr>
          <w:sz w:val="20"/>
        </w:rPr>
        <w:t xml:space="preserve">Supplementary Cementitious Material: </w:t>
      </w:r>
      <w:r w:rsidR="003F0773">
        <w:rPr>
          <w:sz w:val="20"/>
        </w:rPr>
        <w:t xml:space="preserve">Limit the percentage of supplementary </w:t>
      </w:r>
      <w:r w:rsidR="002336FD">
        <w:rPr>
          <w:sz w:val="20"/>
        </w:rPr>
        <w:t>cementitious</w:t>
      </w:r>
      <w:r w:rsidR="003F0773">
        <w:rPr>
          <w:sz w:val="20"/>
        </w:rPr>
        <w:t xml:space="preserve"> materials </w:t>
      </w:r>
      <w:r w:rsidR="001A0DA4">
        <w:rPr>
          <w:sz w:val="20"/>
        </w:rPr>
        <w:t xml:space="preserve">by weight of the total cementitious </w:t>
      </w:r>
      <w:r w:rsidR="005D0F99">
        <w:rPr>
          <w:sz w:val="20"/>
        </w:rPr>
        <w:t>materials</w:t>
      </w:r>
      <w:r w:rsidR="001A0DA4">
        <w:rPr>
          <w:sz w:val="20"/>
        </w:rPr>
        <w:t>, to a maximum quantity as follows</w:t>
      </w:r>
      <w:r w:rsidRPr="001E2A6C">
        <w:rPr>
          <w:sz w:val="20"/>
        </w:rPr>
        <w:t>. Use the same type, brand and source throughout the Project.</w:t>
      </w:r>
      <w:r w:rsidR="00A40B03" w:rsidRPr="001E2A6C">
        <w:rPr>
          <w:sz w:val="20"/>
        </w:rPr>
        <w:t xml:space="preserve"> </w:t>
      </w:r>
    </w:p>
    <w:p w14:paraId="0CCF285D" w14:textId="0C064B63" w:rsidR="00704489" w:rsidRPr="001E2A6C" w:rsidRDefault="00704489" w:rsidP="001E2A6C">
      <w:pPr>
        <w:pStyle w:val="PR2"/>
        <w:tabs>
          <w:tab w:val="clear" w:pos="1026"/>
          <w:tab w:val="clear" w:pos="1440"/>
          <w:tab w:val="left" w:pos="1080"/>
        </w:tabs>
        <w:ind w:left="1080" w:hanging="360"/>
        <w:rPr>
          <w:sz w:val="20"/>
        </w:rPr>
      </w:pPr>
      <w:r w:rsidRPr="001E2A6C">
        <w:rPr>
          <w:sz w:val="20"/>
        </w:rPr>
        <w:t>Fly Ash:  ASTM C 618</w:t>
      </w:r>
      <w:r w:rsidR="001A0DA4">
        <w:rPr>
          <w:sz w:val="20"/>
        </w:rPr>
        <w:tab/>
      </w:r>
      <w:r w:rsidR="001A0DA4">
        <w:rPr>
          <w:sz w:val="20"/>
        </w:rPr>
        <w:tab/>
      </w:r>
      <w:r w:rsidR="002336FD">
        <w:rPr>
          <w:sz w:val="20"/>
        </w:rPr>
        <w:tab/>
      </w:r>
      <w:r w:rsidR="002336FD">
        <w:rPr>
          <w:sz w:val="20"/>
        </w:rPr>
        <w:tab/>
      </w:r>
      <w:r w:rsidR="002336FD">
        <w:rPr>
          <w:sz w:val="20"/>
        </w:rPr>
        <w:tab/>
      </w:r>
      <w:r w:rsidR="001A0DA4">
        <w:rPr>
          <w:sz w:val="20"/>
        </w:rPr>
        <w:t>25 Percent</w:t>
      </w:r>
    </w:p>
    <w:p w14:paraId="024C3ADA" w14:textId="5B724F17" w:rsidR="003F20DD" w:rsidRDefault="00704489" w:rsidP="001E2A6C">
      <w:pPr>
        <w:pStyle w:val="PR2"/>
        <w:tabs>
          <w:tab w:val="clear" w:pos="1026"/>
          <w:tab w:val="clear" w:pos="1440"/>
          <w:tab w:val="left" w:pos="1080"/>
        </w:tabs>
        <w:ind w:left="1080" w:hanging="360"/>
        <w:rPr>
          <w:sz w:val="20"/>
        </w:rPr>
      </w:pPr>
      <w:r w:rsidRPr="001E2A6C">
        <w:rPr>
          <w:sz w:val="20"/>
        </w:rPr>
        <w:lastRenderedPageBreak/>
        <w:t>Slag:  ASTM C 989</w:t>
      </w:r>
      <w:r w:rsidR="00EA188F">
        <w:rPr>
          <w:sz w:val="20"/>
        </w:rPr>
        <w:t>, Grade</w:t>
      </w:r>
      <w:r w:rsidR="0009383C">
        <w:rPr>
          <w:sz w:val="20"/>
        </w:rPr>
        <w:t>s</w:t>
      </w:r>
      <w:r w:rsidR="00EA188F">
        <w:rPr>
          <w:sz w:val="20"/>
        </w:rPr>
        <w:t xml:space="preserve"> 100 or 120</w:t>
      </w:r>
      <w:r w:rsidR="001A0DA4">
        <w:rPr>
          <w:sz w:val="20"/>
        </w:rPr>
        <w:tab/>
      </w:r>
      <w:r w:rsidR="001A0DA4">
        <w:rPr>
          <w:sz w:val="20"/>
        </w:rPr>
        <w:tab/>
        <w:t>50 Percent</w:t>
      </w:r>
    </w:p>
    <w:p w14:paraId="6B5FF83F" w14:textId="7C014E32" w:rsidR="003F0773" w:rsidRDefault="003F0773" w:rsidP="001E2A6C">
      <w:pPr>
        <w:pStyle w:val="PR2"/>
        <w:tabs>
          <w:tab w:val="clear" w:pos="1026"/>
          <w:tab w:val="clear" w:pos="1440"/>
          <w:tab w:val="left" w:pos="1080"/>
        </w:tabs>
        <w:ind w:left="1080" w:hanging="360"/>
        <w:rPr>
          <w:sz w:val="20"/>
        </w:rPr>
      </w:pPr>
      <w:r>
        <w:rPr>
          <w:sz w:val="20"/>
        </w:rPr>
        <w:t>Total Fly Ash, Slag:</w:t>
      </w:r>
      <w:r>
        <w:rPr>
          <w:sz w:val="20"/>
        </w:rPr>
        <w:tab/>
      </w:r>
      <w:r>
        <w:rPr>
          <w:sz w:val="20"/>
        </w:rPr>
        <w:tab/>
      </w:r>
      <w:r>
        <w:rPr>
          <w:sz w:val="20"/>
        </w:rPr>
        <w:tab/>
      </w:r>
      <w:r>
        <w:rPr>
          <w:sz w:val="20"/>
        </w:rPr>
        <w:tab/>
      </w:r>
      <w:r>
        <w:rPr>
          <w:sz w:val="20"/>
        </w:rPr>
        <w:tab/>
      </w:r>
      <w:r>
        <w:rPr>
          <w:sz w:val="20"/>
        </w:rPr>
        <w:tab/>
        <w:t>50 Percent</w:t>
      </w:r>
    </w:p>
    <w:p w14:paraId="72F3EEFA" w14:textId="3D9B4EEE" w:rsidR="00BC1029" w:rsidRPr="001E2A6C" w:rsidRDefault="00BC1029" w:rsidP="00845778">
      <w:pPr>
        <w:pStyle w:val="PR2"/>
        <w:numPr>
          <w:ilvl w:val="0"/>
          <w:numId w:val="0"/>
        </w:numPr>
        <w:tabs>
          <w:tab w:val="clear" w:pos="1440"/>
          <w:tab w:val="left" w:pos="1080"/>
        </w:tabs>
        <w:ind w:left="1080"/>
        <w:rPr>
          <w:sz w:val="20"/>
        </w:rPr>
      </w:pPr>
    </w:p>
    <w:p w14:paraId="5DED0A72" w14:textId="77777777" w:rsidR="00210445" w:rsidRPr="002D7F52" w:rsidRDefault="00210445" w:rsidP="001E2A6C">
      <w:pPr>
        <w:pStyle w:val="PR1"/>
        <w:tabs>
          <w:tab w:val="clear" w:pos="864"/>
          <w:tab w:val="num" w:pos="720"/>
        </w:tabs>
        <w:spacing w:before="0"/>
        <w:ind w:left="720" w:hanging="540"/>
        <w:rPr>
          <w:sz w:val="20"/>
        </w:rPr>
      </w:pPr>
      <w:r w:rsidRPr="00704489">
        <w:rPr>
          <w:sz w:val="20"/>
        </w:rPr>
        <w:t xml:space="preserve">Normal-Weight Aggregates:  ASTM C 33, </w:t>
      </w:r>
      <w:r w:rsidR="00831FDF" w:rsidRPr="00704489">
        <w:rPr>
          <w:sz w:val="20"/>
        </w:rPr>
        <w:t xml:space="preserve">Combined aggregate gradation for concrete pavement and other designated concrete shall be 8% - 18% for large top size aggregates (1-1/2”) or 8% - 22% for smaller top size aggregates (1” or ¾”) retained on each sieve below the top size above the no. 100 sieve. </w:t>
      </w:r>
      <w:r w:rsidRPr="00704489">
        <w:rPr>
          <w:sz w:val="20"/>
        </w:rPr>
        <w:t xml:space="preserve">Select coarse-aggregate size from options in first subparagraph below; add </w:t>
      </w:r>
      <w:proofErr w:type="spellStart"/>
      <w:r w:rsidRPr="00704489">
        <w:rPr>
          <w:sz w:val="20"/>
        </w:rPr>
        <w:t>gradation</w:t>
      </w:r>
      <w:proofErr w:type="spellEnd"/>
      <w:r w:rsidRPr="00704489">
        <w:rPr>
          <w:sz w:val="20"/>
        </w:rPr>
        <w:t xml:space="preserve"> requirements if preferred.  </w:t>
      </w:r>
    </w:p>
    <w:p w14:paraId="69B68F01" w14:textId="77777777" w:rsidR="00210445" w:rsidRDefault="00210445" w:rsidP="00822D17">
      <w:pPr>
        <w:pStyle w:val="PR2"/>
        <w:tabs>
          <w:tab w:val="clear" w:pos="1026"/>
          <w:tab w:val="clear" w:pos="1440"/>
          <w:tab w:val="num" w:pos="1080"/>
        </w:tabs>
        <w:ind w:left="1080" w:hanging="360"/>
        <w:rPr>
          <w:sz w:val="20"/>
        </w:rPr>
      </w:pPr>
      <w:r w:rsidRPr="002D7F52">
        <w:rPr>
          <w:sz w:val="20"/>
        </w:rPr>
        <w:t xml:space="preserve">Maximum Coarse-Aggregate Size:  </w:t>
      </w:r>
      <w:r w:rsidR="00625910" w:rsidRPr="00625910">
        <w:rPr>
          <w:rStyle w:val="IP"/>
          <w:color w:val="auto"/>
          <w:sz w:val="20"/>
        </w:rPr>
        <w:t>1</w:t>
      </w:r>
      <w:r w:rsidR="003B6686">
        <w:rPr>
          <w:rStyle w:val="IP"/>
          <w:color w:val="auto"/>
          <w:sz w:val="20"/>
        </w:rPr>
        <w:t>½”</w:t>
      </w:r>
      <w:r w:rsidRPr="00D71A7A">
        <w:rPr>
          <w:sz w:val="20"/>
        </w:rPr>
        <w:t xml:space="preserve"> no</w:t>
      </w:r>
      <w:r w:rsidRPr="002D7F52">
        <w:rPr>
          <w:sz w:val="20"/>
        </w:rPr>
        <w:t>minal.</w:t>
      </w:r>
    </w:p>
    <w:p w14:paraId="1B99002B" w14:textId="77777777" w:rsidR="00D541BE" w:rsidRPr="002D7F52" w:rsidRDefault="00D541BE" w:rsidP="00D541BE">
      <w:pPr>
        <w:pStyle w:val="PR1"/>
        <w:tabs>
          <w:tab w:val="clear" w:pos="864"/>
          <w:tab w:val="num" w:pos="720"/>
        </w:tabs>
        <w:spacing w:before="0"/>
        <w:ind w:left="720" w:hanging="540"/>
        <w:rPr>
          <w:sz w:val="20"/>
        </w:rPr>
      </w:pPr>
      <w:r w:rsidRPr="002D7F52">
        <w:rPr>
          <w:sz w:val="20"/>
        </w:rPr>
        <w:t xml:space="preserve">Chemical Admixtures: Provide admixtures certified by manufacturer to be compatible with other admixtures and not </w:t>
      </w:r>
      <w:r w:rsidR="00F63453">
        <w:rPr>
          <w:sz w:val="20"/>
        </w:rPr>
        <w:t xml:space="preserve">containing </w:t>
      </w:r>
      <w:r w:rsidRPr="002D7F52">
        <w:rPr>
          <w:sz w:val="20"/>
        </w:rPr>
        <w:t>more than 0.1 percent water-soluble chloride ions by mass of cementitious material.</w:t>
      </w:r>
    </w:p>
    <w:p w14:paraId="57A82D30" w14:textId="77777777" w:rsidR="00D541BE" w:rsidRPr="002D7F52" w:rsidRDefault="00D541BE" w:rsidP="00D541BE">
      <w:pPr>
        <w:pStyle w:val="PR2"/>
        <w:tabs>
          <w:tab w:val="clear" w:pos="1026"/>
          <w:tab w:val="clear" w:pos="1440"/>
          <w:tab w:val="num" w:pos="1080"/>
        </w:tabs>
        <w:ind w:left="1080" w:hanging="360"/>
        <w:rPr>
          <w:sz w:val="20"/>
        </w:rPr>
      </w:pPr>
      <w:r w:rsidRPr="002D7F52">
        <w:rPr>
          <w:sz w:val="20"/>
        </w:rPr>
        <w:t>Air-Entraining Admixture: ASTM C 260.</w:t>
      </w:r>
    </w:p>
    <w:p w14:paraId="69DA73C9" w14:textId="77777777" w:rsidR="00D541BE" w:rsidRPr="002D7F52" w:rsidRDefault="00D541BE" w:rsidP="00D541BE">
      <w:pPr>
        <w:pStyle w:val="PR2"/>
        <w:tabs>
          <w:tab w:val="clear" w:pos="1026"/>
          <w:tab w:val="clear" w:pos="1440"/>
          <w:tab w:val="num" w:pos="1080"/>
        </w:tabs>
        <w:ind w:left="1080" w:hanging="360"/>
        <w:rPr>
          <w:sz w:val="20"/>
        </w:rPr>
      </w:pPr>
      <w:r w:rsidRPr="002D7F52">
        <w:rPr>
          <w:sz w:val="20"/>
        </w:rPr>
        <w:t>Water-Reducing Admixture:  ASTM C 494/C 494M, Type A.</w:t>
      </w:r>
    </w:p>
    <w:p w14:paraId="7C98CEB1" w14:textId="77777777" w:rsidR="00D541BE" w:rsidRPr="002D7F52" w:rsidRDefault="00D541BE" w:rsidP="00D541BE">
      <w:pPr>
        <w:pStyle w:val="PR2"/>
        <w:tabs>
          <w:tab w:val="clear" w:pos="1026"/>
          <w:tab w:val="clear" w:pos="1440"/>
          <w:tab w:val="num" w:pos="1080"/>
        </w:tabs>
        <w:ind w:left="1080" w:hanging="360"/>
        <w:rPr>
          <w:sz w:val="20"/>
        </w:rPr>
      </w:pPr>
      <w:r w:rsidRPr="002D7F52">
        <w:rPr>
          <w:sz w:val="20"/>
        </w:rPr>
        <w:t>Retarding Admixture:  ASTM C 494/C 494M, Type B.</w:t>
      </w:r>
    </w:p>
    <w:p w14:paraId="0D3E52FE" w14:textId="77777777" w:rsidR="00D541BE" w:rsidRDefault="00D541BE" w:rsidP="00D541BE">
      <w:pPr>
        <w:pStyle w:val="PR2"/>
        <w:tabs>
          <w:tab w:val="clear" w:pos="1026"/>
          <w:tab w:val="clear" w:pos="1440"/>
          <w:tab w:val="num" w:pos="1080"/>
        </w:tabs>
        <w:ind w:left="1080" w:hanging="360"/>
        <w:rPr>
          <w:sz w:val="20"/>
        </w:rPr>
      </w:pPr>
      <w:r>
        <w:rPr>
          <w:sz w:val="20"/>
        </w:rPr>
        <w:t>Accelerating Admixture:  ASTM C494/C494M, Type C.</w:t>
      </w:r>
    </w:p>
    <w:p w14:paraId="2B0282F6" w14:textId="77777777" w:rsidR="00D541BE" w:rsidRPr="002D7F52" w:rsidRDefault="00D541BE" w:rsidP="00D541BE">
      <w:pPr>
        <w:pStyle w:val="PR2"/>
        <w:tabs>
          <w:tab w:val="clear" w:pos="1026"/>
          <w:tab w:val="clear" w:pos="1440"/>
          <w:tab w:val="num" w:pos="1080"/>
        </w:tabs>
        <w:ind w:left="1080" w:hanging="360"/>
        <w:rPr>
          <w:sz w:val="20"/>
        </w:rPr>
      </w:pPr>
      <w:r w:rsidRPr="002D7F52">
        <w:rPr>
          <w:sz w:val="20"/>
        </w:rPr>
        <w:t>Water-Reducing and Retarding Admixture:  ASTM C 494/C 494M, Type D.</w:t>
      </w:r>
    </w:p>
    <w:p w14:paraId="1A66E30C" w14:textId="77777777" w:rsidR="00D541BE" w:rsidRPr="002D7F52" w:rsidRDefault="00D541BE" w:rsidP="00D541BE">
      <w:pPr>
        <w:pStyle w:val="PR2"/>
        <w:tabs>
          <w:tab w:val="clear" w:pos="1026"/>
          <w:tab w:val="clear" w:pos="1440"/>
          <w:tab w:val="num" w:pos="1080"/>
        </w:tabs>
        <w:ind w:left="1080" w:hanging="360"/>
        <w:rPr>
          <w:sz w:val="20"/>
        </w:rPr>
      </w:pPr>
      <w:r w:rsidRPr="002D7F52">
        <w:rPr>
          <w:sz w:val="20"/>
        </w:rPr>
        <w:t>High-Range, Water-Reducing Admixture:  ASTM C 494/C 494M, Type F.</w:t>
      </w:r>
    </w:p>
    <w:p w14:paraId="7821085D" w14:textId="77777777" w:rsidR="00D541BE" w:rsidRPr="002D7F52" w:rsidRDefault="00D541BE" w:rsidP="00D541BE">
      <w:pPr>
        <w:pStyle w:val="PR2"/>
        <w:tabs>
          <w:tab w:val="clear" w:pos="1026"/>
          <w:tab w:val="clear" w:pos="1440"/>
          <w:tab w:val="num" w:pos="1080"/>
        </w:tabs>
        <w:ind w:left="1080" w:hanging="360"/>
        <w:rPr>
          <w:sz w:val="20"/>
        </w:rPr>
      </w:pPr>
      <w:r w:rsidRPr="002D7F52">
        <w:rPr>
          <w:sz w:val="20"/>
        </w:rPr>
        <w:t>Water-Reducing and Accelerating Admixture:  ASTM C 494/C 494M, Type E.</w:t>
      </w:r>
    </w:p>
    <w:p w14:paraId="264AE327" w14:textId="77777777" w:rsidR="00210445" w:rsidRPr="002D7F52" w:rsidRDefault="00210445" w:rsidP="00822D17">
      <w:pPr>
        <w:pStyle w:val="PR1"/>
        <w:tabs>
          <w:tab w:val="clear" w:pos="864"/>
          <w:tab w:val="num" w:pos="720"/>
        </w:tabs>
        <w:spacing w:before="0"/>
        <w:ind w:left="720" w:hanging="540"/>
        <w:rPr>
          <w:sz w:val="20"/>
        </w:rPr>
      </w:pPr>
      <w:r w:rsidRPr="002D7F52">
        <w:rPr>
          <w:sz w:val="20"/>
        </w:rPr>
        <w:t>Water:  ASTM </w:t>
      </w:r>
      <w:r w:rsidR="00704489">
        <w:rPr>
          <w:sz w:val="20"/>
        </w:rPr>
        <w:t>C1602</w:t>
      </w:r>
      <w:r w:rsidRPr="002D7F52">
        <w:rPr>
          <w:sz w:val="20"/>
        </w:rPr>
        <w:t>.</w:t>
      </w:r>
    </w:p>
    <w:p w14:paraId="21F92351" w14:textId="77777777" w:rsidR="00134CDB" w:rsidRPr="002D7F52" w:rsidRDefault="00134CDB" w:rsidP="00822D17">
      <w:pPr>
        <w:pStyle w:val="PR1"/>
        <w:tabs>
          <w:tab w:val="clear" w:pos="864"/>
          <w:tab w:val="num" w:pos="720"/>
        </w:tabs>
        <w:spacing w:before="0"/>
        <w:ind w:left="720" w:hanging="540"/>
        <w:rPr>
          <w:sz w:val="20"/>
        </w:rPr>
      </w:pPr>
      <w:r w:rsidRPr="002D7F52">
        <w:rPr>
          <w:sz w:val="20"/>
        </w:rPr>
        <w:t xml:space="preserve">Calcium Chloride: </w:t>
      </w:r>
      <w:r w:rsidR="00704489">
        <w:rPr>
          <w:sz w:val="20"/>
        </w:rPr>
        <w:t>If structural reinforcement is used, the</w:t>
      </w:r>
      <w:r w:rsidR="00704489" w:rsidRPr="002D7F52">
        <w:rPr>
          <w:sz w:val="20"/>
        </w:rPr>
        <w:t xml:space="preserve"> </w:t>
      </w:r>
      <w:r w:rsidRPr="002D7F52">
        <w:rPr>
          <w:sz w:val="20"/>
        </w:rPr>
        <w:t>use of calcium chloride or admixtures containing more than 0.05% chloride ions is prohibited.</w:t>
      </w:r>
    </w:p>
    <w:p w14:paraId="6DCC8D3A" w14:textId="77777777" w:rsidR="00210445" w:rsidRPr="002D7F52" w:rsidRDefault="00210445" w:rsidP="00822D17">
      <w:pPr>
        <w:pStyle w:val="ART"/>
        <w:tabs>
          <w:tab w:val="clear" w:pos="864"/>
          <w:tab w:val="num" w:pos="720"/>
        </w:tabs>
        <w:spacing w:before="240"/>
        <w:ind w:left="720" w:hanging="720"/>
        <w:rPr>
          <w:sz w:val="20"/>
        </w:rPr>
      </w:pPr>
      <w:r w:rsidRPr="002D7F52">
        <w:rPr>
          <w:sz w:val="20"/>
        </w:rPr>
        <w:t>CURING MATERIALS</w:t>
      </w:r>
    </w:p>
    <w:p w14:paraId="5B52C9C1" w14:textId="77777777" w:rsidR="00210445" w:rsidRPr="00F57C94" w:rsidRDefault="00210445" w:rsidP="00822D17">
      <w:pPr>
        <w:pStyle w:val="PR1"/>
        <w:tabs>
          <w:tab w:val="clear" w:pos="864"/>
          <w:tab w:val="num" w:pos="720"/>
        </w:tabs>
        <w:spacing w:before="0"/>
        <w:ind w:left="734" w:hanging="547"/>
        <w:rPr>
          <w:sz w:val="20"/>
        </w:rPr>
      </w:pPr>
      <w:r w:rsidRPr="002D7F52">
        <w:rPr>
          <w:sz w:val="20"/>
        </w:rPr>
        <w:t xml:space="preserve">Absorptive </w:t>
      </w:r>
      <w:r w:rsidRPr="00F57C94">
        <w:rPr>
          <w:sz w:val="20"/>
        </w:rPr>
        <w:t xml:space="preserve">Cover: AASHTO M 182, Class 2, burlap cloth made from jute or </w:t>
      </w:r>
      <w:proofErr w:type="spellStart"/>
      <w:r w:rsidRPr="00F57C94">
        <w:rPr>
          <w:sz w:val="20"/>
        </w:rPr>
        <w:t>kenaf</w:t>
      </w:r>
      <w:proofErr w:type="spellEnd"/>
      <w:r w:rsidRPr="00F57C94">
        <w:rPr>
          <w:sz w:val="20"/>
        </w:rPr>
        <w:t xml:space="preserve">, weighing approximately </w:t>
      </w:r>
      <w:r w:rsidRPr="00F57C94">
        <w:rPr>
          <w:rStyle w:val="IP"/>
          <w:color w:val="auto"/>
          <w:sz w:val="20"/>
        </w:rPr>
        <w:t>9 oz./sq. yd.</w:t>
      </w:r>
      <w:r w:rsidRPr="00F57C94">
        <w:rPr>
          <w:rStyle w:val="SI"/>
          <w:color w:val="auto"/>
          <w:sz w:val="20"/>
        </w:rPr>
        <w:t xml:space="preserve"> (305 g/sq. m)</w:t>
      </w:r>
      <w:r w:rsidRPr="00F57C94">
        <w:rPr>
          <w:sz w:val="20"/>
        </w:rPr>
        <w:t xml:space="preserve"> dry.</w:t>
      </w:r>
    </w:p>
    <w:p w14:paraId="1212C94F" w14:textId="77777777" w:rsidR="00210445" w:rsidRPr="00F57C94" w:rsidRDefault="00210445" w:rsidP="00822D17">
      <w:pPr>
        <w:pStyle w:val="PR1"/>
        <w:tabs>
          <w:tab w:val="clear" w:pos="864"/>
          <w:tab w:val="num" w:pos="720"/>
        </w:tabs>
        <w:spacing w:before="0"/>
        <w:ind w:left="734" w:hanging="547"/>
        <w:rPr>
          <w:sz w:val="20"/>
        </w:rPr>
      </w:pPr>
      <w:r w:rsidRPr="00F57C94">
        <w:rPr>
          <w:sz w:val="20"/>
        </w:rPr>
        <w:t>Moisture-Retaining Cover:  ASTM C 171, polyethylene film or white burlap-polyethylene sheet.</w:t>
      </w:r>
    </w:p>
    <w:p w14:paraId="75C18728" w14:textId="77777777" w:rsidR="00210445" w:rsidRPr="00F57C94" w:rsidRDefault="00210445" w:rsidP="00822D17">
      <w:pPr>
        <w:pStyle w:val="PR1"/>
        <w:tabs>
          <w:tab w:val="clear" w:pos="864"/>
          <w:tab w:val="num" w:pos="720"/>
        </w:tabs>
        <w:spacing w:before="0"/>
        <w:ind w:left="734" w:hanging="547"/>
        <w:rPr>
          <w:sz w:val="20"/>
        </w:rPr>
      </w:pPr>
      <w:r w:rsidRPr="00F57C94">
        <w:rPr>
          <w:sz w:val="20"/>
        </w:rPr>
        <w:t>Water:  Potable.</w:t>
      </w:r>
    </w:p>
    <w:p w14:paraId="1C6AF0DC" w14:textId="77777777" w:rsidR="00210445" w:rsidRPr="002D7F52" w:rsidRDefault="00210445" w:rsidP="00822D17">
      <w:pPr>
        <w:pStyle w:val="PR1"/>
        <w:tabs>
          <w:tab w:val="clear" w:pos="864"/>
          <w:tab w:val="num" w:pos="720"/>
        </w:tabs>
        <w:spacing w:before="0"/>
        <w:ind w:left="734" w:hanging="547"/>
        <w:rPr>
          <w:sz w:val="20"/>
        </w:rPr>
      </w:pPr>
      <w:r w:rsidRPr="00F57C94">
        <w:rPr>
          <w:sz w:val="20"/>
        </w:rPr>
        <w:t>Evaporation Retarder:  Waterborne, monomolecular</w:t>
      </w:r>
      <w:r w:rsidRPr="002D7F52">
        <w:rPr>
          <w:sz w:val="20"/>
        </w:rPr>
        <w:t xml:space="preserve"> film forming; manufactured for application to fresh concrete.</w:t>
      </w:r>
      <w:r w:rsidR="009F751F">
        <w:rPr>
          <w:sz w:val="20"/>
        </w:rPr>
        <w:t xml:space="preserve"> “</w:t>
      </w:r>
      <w:proofErr w:type="spellStart"/>
      <w:r w:rsidR="009F751F">
        <w:rPr>
          <w:sz w:val="20"/>
        </w:rPr>
        <w:t>Eucobar</w:t>
      </w:r>
      <w:proofErr w:type="spellEnd"/>
      <w:r w:rsidR="009F751F">
        <w:rPr>
          <w:sz w:val="20"/>
        </w:rPr>
        <w:t xml:space="preserve">” by the Euclid Chemical Company, or approved equal. </w:t>
      </w:r>
    </w:p>
    <w:p w14:paraId="4DA6EDFB" w14:textId="77777777" w:rsidR="00210445" w:rsidRPr="002D7F52" w:rsidRDefault="009F751F" w:rsidP="00822D17">
      <w:pPr>
        <w:pStyle w:val="PR1"/>
        <w:tabs>
          <w:tab w:val="clear" w:pos="864"/>
          <w:tab w:val="num" w:pos="720"/>
        </w:tabs>
        <w:spacing w:before="0"/>
        <w:ind w:left="734" w:hanging="547"/>
        <w:rPr>
          <w:sz w:val="20"/>
        </w:rPr>
      </w:pPr>
      <w:r>
        <w:rPr>
          <w:sz w:val="20"/>
        </w:rPr>
        <w:t xml:space="preserve">High Solids, </w:t>
      </w:r>
      <w:r w:rsidR="00210445" w:rsidRPr="002D7F52">
        <w:rPr>
          <w:sz w:val="20"/>
        </w:rPr>
        <w:t xml:space="preserve">Clear </w:t>
      </w:r>
      <w:r>
        <w:rPr>
          <w:sz w:val="20"/>
        </w:rPr>
        <w:t xml:space="preserve">Acrylic, Non-Yellowing, </w:t>
      </w:r>
      <w:r w:rsidR="00210445" w:rsidRPr="002D7F52">
        <w:rPr>
          <w:sz w:val="20"/>
        </w:rPr>
        <w:t>Waterborne Membrane-Forming Curing Compound:  ASTM C 309, Type 1, Class B.</w:t>
      </w:r>
      <w:r>
        <w:rPr>
          <w:sz w:val="20"/>
        </w:rPr>
        <w:t xml:space="preserve"> “Super Diamond Clear VOX” by the Euclid Chemical Company. </w:t>
      </w:r>
    </w:p>
    <w:p w14:paraId="180489A8" w14:textId="77777777" w:rsidR="00210445" w:rsidRPr="002D7F52" w:rsidRDefault="00210445" w:rsidP="00822D17">
      <w:pPr>
        <w:pStyle w:val="PR1"/>
        <w:tabs>
          <w:tab w:val="clear" w:pos="864"/>
          <w:tab w:val="num" w:pos="720"/>
        </w:tabs>
        <w:spacing w:before="0"/>
        <w:ind w:left="734" w:hanging="547"/>
        <w:rPr>
          <w:sz w:val="20"/>
        </w:rPr>
      </w:pPr>
      <w:r w:rsidRPr="002D7F52">
        <w:rPr>
          <w:sz w:val="20"/>
        </w:rPr>
        <w:t>White Waterborne Membrane-Forming Curing Compound:  ASTM C 309, Type 2, Class B.</w:t>
      </w:r>
      <w:r w:rsidR="009F751F">
        <w:rPr>
          <w:sz w:val="20"/>
        </w:rPr>
        <w:t xml:space="preserve"> “</w:t>
      </w:r>
      <w:proofErr w:type="spellStart"/>
      <w:r w:rsidR="009F751F">
        <w:rPr>
          <w:sz w:val="20"/>
        </w:rPr>
        <w:t>Kurez</w:t>
      </w:r>
      <w:proofErr w:type="spellEnd"/>
      <w:r w:rsidR="009F751F">
        <w:rPr>
          <w:sz w:val="20"/>
        </w:rPr>
        <w:t xml:space="preserve"> VOX White Pigmented” by the Euclid Chemical Company. </w:t>
      </w:r>
    </w:p>
    <w:p w14:paraId="0121B2D9" w14:textId="77777777" w:rsidR="00210445" w:rsidRPr="002D7F52" w:rsidRDefault="00210445" w:rsidP="00822D17">
      <w:pPr>
        <w:pStyle w:val="ART"/>
        <w:tabs>
          <w:tab w:val="clear" w:pos="864"/>
          <w:tab w:val="num" w:pos="720"/>
        </w:tabs>
        <w:spacing w:before="240"/>
        <w:ind w:left="720" w:hanging="720"/>
        <w:rPr>
          <w:sz w:val="20"/>
        </w:rPr>
      </w:pPr>
      <w:r w:rsidRPr="002D7F52">
        <w:rPr>
          <w:sz w:val="20"/>
        </w:rPr>
        <w:t>RELATED MATERIALS</w:t>
      </w:r>
    </w:p>
    <w:p w14:paraId="04D6E6E2" w14:textId="77777777" w:rsidR="00210445" w:rsidRPr="002D7F52" w:rsidRDefault="00210445" w:rsidP="00822D17">
      <w:pPr>
        <w:pStyle w:val="PR1"/>
        <w:tabs>
          <w:tab w:val="clear" w:pos="864"/>
          <w:tab w:val="num" w:pos="720"/>
        </w:tabs>
        <w:spacing w:before="0"/>
        <w:ind w:left="720" w:hanging="540"/>
        <w:rPr>
          <w:sz w:val="20"/>
        </w:rPr>
      </w:pPr>
      <w:r w:rsidRPr="002D7F52">
        <w:rPr>
          <w:sz w:val="20"/>
        </w:rPr>
        <w:t>Expansion- and Isolation-Joint-Filler Strips: ASTM D 175, asphalt-saturated cellulosic fiber or</w:t>
      </w:r>
      <w:r w:rsidR="00945C4E" w:rsidRPr="002D7F52">
        <w:rPr>
          <w:sz w:val="20"/>
        </w:rPr>
        <w:t xml:space="preserve"> </w:t>
      </w:r>
      <w:r w:rsidRPr="002D7F52">
        <w:rPr>
          <w:sz w:val="20"/>
        </w:rPr>
        <w:t>ASTM D 1752, cork or self-expanding cork.</w:t>
      </w:r>
    </w:p>
    <w:p w14:paraId="43641A7C" w14:textId="77777777" w:rsidR="00945C4E" w:rsidRPr="002D7F52" w:rsidRDefault="00945C4E" w:rsidP="00822D17">
      <w:pPr>
        <w:pStyle w:val="PR1"/>
        <w:tabs>
          <w:tab w:val="clear" w:pos="864"/>
          <w:tab w:val="num" w:pos="720"/>
        </w:tabs>
        <w:spacing w:before="0"/>
        <w:ind w:left="720" w:hanging="540"/>
        <w:rPr>
          <w:sz w:val="20"/>
        </w:rPr>
      </w:pPr>
      <w:r w:rsidRPr="002D7F52">
        <w:rPr>
          <w:sz w:val="20"/>
        </w:rPr>
        <w:t>Coloring Agent: When required, add coloring agent to mix according to manufacturer’s written instructions.</w:t>
      </w:r>
    </w:p>
    <w:p w14:paraId="7258D6BA" w14:textId="77777777" w:rsidR="0059614D" w:rsidRPr="005574C8" w:rsidRDefault="00210445" w:rsidP="0059614D">
      <w:pPr>
        <w:pStyle w:val="PR2"/>
        <w:tabs>
          <w:tab w:val="clear" w:pos="1440"/>
          <w:tab w:val="left" w:pos="1080"/>
        </w:tabs>
        <w:ind w:hanging="306"/>
        <w:rPr>
          <w:sz w:val="20"/>
        </w:rPr>
      </w:pPr>
      <w:r w:rsidRPr="0059614D">
        <w:rPr>
          <w:sz w:val="20"/>
        </w:rPr>
        <w:t>Color Pigment: ASTM C 979, synthetic mineral-oxide pigments or colored water-reducing admixtures; color stable,</w:t>
      </w:r>
      <w:r w:rsidR="009B241D" w:rsidRPr="009B241D">
        <w:rPr>
          <w:b/>
          <w:sz w:val="20"/>
        </w:rPr>
        <w:t xml:space="preserve"> </w:t>
      </w:r>
      <w:r w:rsidR="009B241D" w:rsidRPr="009B241D">
        <w:rPr>
          <w:sz w:val="20"/>
        </w:rPr>
        <w:t>free of carbon black</w:t>
      </w:r>
      <w:r w:rsidR="009B241D" w:rsidRPr="009B241D">
        <w:rPr>
          <w:b/>
          <w:sz w:val="20"/>
        </w:rPr>
        <w:t>,</w:t>
      </w:r>
      <w:r w:rsidR="009B241D" w:rsidRPr="009B241D">
        <w:rPr>
          <w:sz w:val="20"/>
        </w:rPr>
        <w:t xml:space="preserve"> non-fading, and resistant to lime and other alkalis. </w:t>
      </w:r>
      <w:proofErr w:type="spellStart"/>
      <w:r w:rsidR="009B241D" w:rsidRPr="009B241D">
        <w:rPr>
          <w:sz w:val="20"/>
        </w:rPr>
        <w:t>Increte</w:t>
      </w:r>
      <w:proofErr w:type="spellEnd"/>
      <w:r w:rsidR="009B241D" w:rsidRPr="009B241D">
        <w:rPr>
          <w:sz w:val="20"/>
        </w:rPr>
        <w:t xml:space="preserve"> Systems, Inc. </w:t>
      </w:r>
      <w:r w:rsidR="0059614D">
        <w:rPr>
          <w:sz w:val="20"/>
        </w:rPr>
        <w:t>Contact: Phil Brandt, Vice-President of National Business Development. Phone: 877-438-3826, or email: pbrandt@euclidchemical.com</w:t>
      </w:r>
    </w:p>
    <w:p w14:paraId="553289B1" w14:textId="77777777" w:rsidR="00210445" w:rsidRPr="002D7F52" w:rsidRDefault="009B241D" w:rsidP="00822D17">
      <w:pPr>
        <w:pStyle w:val="PR2"/>
        <w:tabs>
          <w:tab w:val="clear" w:pos="1026"/>
          <w:tab w:val="clear" w:pos="1440"/>
          <w:tab w:val="num" w:pos="1080"/>
        </w:tabs>
        <w:ind w:left="1080" w:hanging="360"/>
        <w:rPr>
          <w:sz w:val="20"/>
        </w:rPr>
      </w:pPr>
      <w:r w:rsidRPr="009B241D">
        <w:rPr>
          <w:sz w:val="20"/>
        </w:rPr>
        <w:t xml:space="preserve">Color: As indicated on Drawings and per manufacturer’s designation. </w:t>
      </w:r>
    </w:p>
    <w:p w14:paraId="0ED92957" w14:textId="77777777" w:rsidR="00210445" w:rsidRPr="002D7F52" w:rsidRDefault="00210445" w:rsidP="00822D17">
      <w:pPr>
        <w:pStyle w:val="PR1"/>
        <w:tabs>
          <w:tab w:val="clear" w:pos="864"/>
          <w:tab w:val="num" w:pos="720"/>
        </w:tabs>
        <w:spacing w:before="0"/>
        <w:ind w:left="720" w:hanging="540"/>
        <w:rPr>
          <w:sz w:val="20"/>
        </w:rPr>
      </w:pPr>
      <w:r w:rsidRPr="002D7F52">
        <w:rPr>
          <w:sz w:val="20"/>
        </w:rPr>
        <w:t xml:space="preserve">Slip-Resistive Aggregate Finish: Factory-graded, packaged, rustproof, </w:t>
      </w:r>
      <w:proofErr w:type="spellStart"/>
      <w:r w:rsidRPr="002D7F52">
        <w:rPr>
          <w:sz w:val="20"/>
        </w:rPr>
        <w:t>nonglazing</w:t>
      </w:r>
      <w:proofErr w:type="spellEnd"/>
      <w:r w:rsidRPr="002D7F52">
        <w:rPr>
          <w:sz w:val="20"/>
        </w:rPr>
        <w:t>, abrasive aggregate of fused aluminum-oxide granules or crushed emery with emery aggregate containing not less than 50 percent aluminum oxide and not less than 20 percent ferric oxide; unaffected by freezing, moisture, and cleaning materials.</w:t>
      </w:r>
      <w:r w:rsidR="00C52B47">
        <w:rPr>
          <w:sz w:val="20"/>
        </w:rPr>
        <w:t xml:space="preserve"> “</w:t>
      </w:r>
      <w:proofErr w:type="spellStart"/>
      <w:r w:rsidR="00C52B47">
        <w:rPr>
          <w:sz w:val="20"/>
        </w:rPr>
        <w:t>Euco</w:t>
      </w:r>
      <w:proofErr w:type="spellEnd"/>
      <w:r w:rsidR="00C52B47">
        <w:rPr>
          <w:sz w:val="20"/>
        </w:rPr>
        <w:t xml:space="preserve">-Grip” by the Euclid Chemical Company, or approved equal. </w:t>
      </w:r>
    </w:p>
    <w:p w14:paraId="3C13A082" w14:textId="77777777" w:rsidR="00210445" w:rsidRPr="002D7F52" w:rsidRDefault="00210445" w:rsidP="00822D17">
      <w:pPr>
        <w:pStyle w:val="PR1"/>
        <w:tabs>
          <w:tab w:val="clear" w:pos="864"/>
          <w:tab w:val="num" w:pos="720"/>
        </w:tabs>
        <w:spacing w:before="0"/>
        <w:ind w:left="720" w:hanging="540"/>
        <w:rPr>
          <w:sz w:val="20"/>
        </w:rPr>
      </w:pPr>
      <w:r w:rsidRPr="002D7F52">
        <w:rPr>
          <w:sz w:val="20"/>
        </w:rPr>
        <w:t>Bonding Agent: ASTM C 1059, Type II, non-</w:t>
      </w:r>
      <w:proofErr w:type="spellStart"/>
      <w:r w:rsidRPr="002D7F52">
        <w:rPr>
          <w:sz w:val="20"/>
        </w:rPr>
        <w:t>redispersible</w:t>
      </w:r>
      <w:proofErr w:type="spellEnd"/>
      <w:r w:rsidRPr="002D7F52">
        <w:rPr>
          <w:sz w:val="20"/>
        </w:rPr>
        <w:t>, acrylic emulsion or styrene butadiene.</w:t>
      </w:r>
      <w:r w:rsidR="00C52B47">
        <w:rPr>
          <w:sz w:val="20"/>
        </w:rPr>
        <w:t xml:space="preserve"> “</w:t>
      </w:r>
      <w:proofErr w:type="spellStart"/>
      <w:r w:rsidR="00C52B47">
        <w:rPr>
          <w:sz w:val="20"/>
        </w:rPr>
        <w:t>Flexcon</w:t>
      </w:r>
      <w:proofErr w:type="spellEnd"/>
      <w:r w:rsidR="00C52B47">
        <w:rPr>
          <w:sz w:val="20"/>
        </w:rPr>
        <w:t xml:space="preserve">” by the Euclid Chemical Company, or approved equal. </w:t>
      </w:r>
    </w:p>
    <w:p w14:paraId="58017404" w14:textId="77777777" w:rsidR="00210445" w:rsidRPr="002D7F52" w:rsidRDefault="00210445" w:rsidP="00822D17">
      <w:pPr>
        <w:pStyle w:val="PR1"/>
        <w:tabs>
          <w:tab w:val="clear" w:pos="864"/>
          <w:tab w:val="num" w:pos="720"/>
        </w:tabs>
        <w:spacing w:before="0"/>
        <w:ind w:left="720" w:hanging="540"/>
        <w:rPr>
          <w:sz w:val="20"/>
        </w:rPr>
      </w:pPr>
      <w:r w:rsidRPr="002D7F52">
        <w:rPr>
          <w:sz w:val="20"/>
        </w:rPr>
        <w:t>Epoxy Bonding Adhesive: ASTM C 881, two-component epoxy resin, capable of humid curing and bonding to damp surfaces, of class suitable for application temperature and of grade to requirements</w:t>
      </w:r>
      <w:r w:rsidR="00C52B47">
        <w:rPr>
          <w:sz w:val="20"/>
        </w:rPr>
        <w:t>. ”</w:t>
      </w:r>
      <w:proofErr w:type="spellStart"/>
      <w:r w:rsidR="00C52B47">
        <w:rPr>
          <w:sz w:val="20"/>
        </w:rPr>
        <w:t>Duralcrete</w:t>
      </w:r>
      <w:proofErr w:type="spellEnd"/>
      <w:r w:rsidR="00C52B47">
        <w:rPr>
          <w:sz w:val="20"/>
        </w:rPr>
        <w:t xml:space="preserve">” by the Euclid Chemical Company, or approved equal. </w:t>
      </w:r>
    </w:p>
    <w:p w14:paraId="4ACCA0A8" w14:textId="77777777" w:rsidR="00210445" w:rsidRPr="00F57C94" w:rsidRDefault="00210445" w:rsidP="00822D17">
      <w:pPr>
        <w:pStyle w:val="PR1"/>
        <w:tabs>
          <w:tab w:val="clear" w:pos="864"/>
          <w:tab w:val="num" w:pos="720"/>
        </w:tabs>
        <w:spacing w:before="0"/>
        <w:ind w:left="720" w:hanging="540"/>
        <w:rPr>
          <w:sz w:val="20"/>
        </w:rPr>
      </w:pPr>
      <w:r w:rsidRPr="00F57C94">
        <w:rPr>
          <w:sz w:val="20"/>
        </w:rPr>
        <w:t xml:space="preserve">Chemical Surface Retarder: Water-soluble, liquid-set retarder with color dye, for horizontal concrete surface application, capable of temporarily delaying final hardening of concrete to a depth of </w:t>
      </w:r>
      <w:r w:rsidRPr="00F57C94">
        <w:rPr>
          <w:rStyle w:val="IP"/>
          <w:color w:val="auto"/>
          <w:sz w:val="20"/>
        </w:rPr>
        <w:t>1/8 to 1/4 inch</w:t>
      </w:r>
      <w:r w:rsidRPr="00F57C94">
        <w:rPr>
          <w:rStyle w:val="SI"/>
          <w:color w:val="auto"/>
          <w:sz w:val="20"/>
        </w:rPr>
        <w:t xml:space="preserve"> (3 to 6 mm)</w:t>
      </w:r>
      <w:r w:rsidRPr="00F57C94">
        <w:rPr>
          <w:sz w:val="20"/>
        </w:rPr>
        <w:t>.</w:t>
      </w:r>
      <w:r w:rsidR="00C52B47">
        <w:rPr>
          <w:sz w:val="20"/>
        </w:rPr>
        <w:t xml:space="preserve"> “Surface Retarder S” by the Euclid Chemical Company, or approved equal. </w:t>
      </w:r>
    </w:p>
    <w:p w14:paraId="273C39C1" w14:textId="77777777" w:rsidR="00210445" w:rsidRPr="00385FDA" w:rsidRDefault="00210445" w:rsidP="00385FDA">
      <w:pPr>
        <w:pStyle w:val="ART"/>
        <w:numPr>
          <w:ilvl w:val="3"/>
          <w:numId w:val="10"/>
        </w:numPr>
        <w:tabs>
          <w:tab w:val="clear" w:pos="864"/>
          <w:tab w:val="num" w:pos="720"/>
        </w:tabs>
        <w:spacing w:before="240"/>
        <w:ind w:left="720" w:hanging="720"/>
        <w:rPr>
          <w:sz w:val="20"/>
        </w:rPr>
      </w:pPr>
      <w:r w:rsidRPr="00385FDA">
        <w:rPr>
          <w:sz w:val="20"/>
        </w:rPr>
        <w:lastRenderedPageBreak/>
        <w:t>WHEEL STOPS</w:t>
      </w:r>
    </w:p>
    <w:p w14:paraId="4C806A18" w14:textId="77777777" w:rsidR="00210445" w:rsidRPr="00F57C94" w:rsidRDefault="00210445" w:rsidP="00822D17">
      <w:pPr>
        <w:pStyle w:val="PR1"/>
        <w:tabs>
          <w:tab w:val="clear" w:pos="864"/>
          <w:tab w:val="num" w:pos="720"/>
        </w:tabs>
        <w:spacing w:before="0"/>
        <w:ind w:left="720" w:hanging="540"/>
        <w:rPr>
          <w:sz w:val="20"/>
        </w:rPr>
      </w:pPr>
      <w:r w:rsidRPr="00F57C94">
        <w:rPr>
          <w:sz w:val="20"/>
        </w:rPr>
        <w:t xml:space="preserve">Wheel Stops: Precast, air-entrained concrete, </w:t>
      </w:r>
      <w:r w:rsidRPr="00F57C94">
        <w:rPr>
          <w:rStyle w:val="IP"/>
          <w:color w:val="auto"/>
          <w:sz w:val="20"/>
        </w:rPr>
        <w:t>2500-psi</w:t>
      </w:r>
      <w:r w:rsidRPr="00F57C94">
        <w:rPr>
          <w:rStyle w:val="SI"/>
          <w:color w:val="auto"/>
          <w:sz w:val="20"/>
        </w:rPr>
        <w:t xml:space="preserve"> (17.2-MPa)</w:t>
      </w:r>
      <w:r w:rsidRPr="00F57C94">
        <w:rPr>
          <w:sz w:val="20"/>
        </w:rPr>
        <w:t xml:space="preserve"> minimum compressive strength, </w:t>
      </w:r>
      <w:r w:rsidR="00A6353B" w:rsidRPr="00F57C94">
        <w:rPr>
          <w:sz w:val="20"/>
        </w:rPr>
        <w:t>6</w:t>
      </w:r>
      <w:r w:rsidRPr="00F57C94">
        <w:rPr>
          <w:rStyle w:val="IP"/>
          <w:color w:val="auto"/>
          <w:sz w:val="20"/>
        </w:rPr>
        <w:t xml:space="preserve"> inches</w:t>
      </w:r>
      <w:r w:rsidRPr="00F57C94">
        <w:rPr>
          <w:rStyle w:val="SI"/>
          <w:color w:val="auto"/>
          <w:sz w:val="20"/>
        </w:rPr>
        <w:t xml:space="preserve"> (</w:t>
      </w:r>
      <w:r w:rsidR="00A6353B" w:rsidRPr="00F57C94">
        <w:rPr>
          <w:rStyle w:val="SI"/>
          <w:color w:val="auto"/>
          <w:sz w:val="20"/>
        </w:rPr>
        <w:t xml:space="preserve">150 </w:t>
      </w:r>
      <w:r w:rsidRPr="00F57C94">
        <w:rPr>
          <w:rStyle w:val="SI"/>
          <w:color w:val="auto"/>
          <w:sz w:val="20"/>
        </w:rPr>
        <w:t>mm)</w:t>
      </w:r>
      <w:r w:rsidRPr="00F57C94">
        <w:rPr>
          <w:sz w:val="20"/>
        </w:rPr>
        <w:t xml:space="preserve"> high by </w:t>
      </w:r>
      <w:r w:rsidR="00A6353B" w:rsidRPr="00F57C94">
        <w:rPr>
          <w:rStyle w:val="IP"/>
          <w:color w:val="auto"/>
          <w:sz w:val="20"/>
        </w:rPr>
        <w:t xml:space="preserve">6 </w:t>
      </w:r>
      <w:r w:rsidRPr="00F57C94">
        <w:rPr>
          <w:rStyle w:val="IP"/>
          <w:color w:val="auto"/>
          <w:sz w:val="20"/>
        </w:rPr>
        <w:t>inches</w:t>
      </w:r>
      <w:r w:rsidRPr="00F57C94">
        <w:rPr>
          <w:rStyle w:val="SI"/>
          <w:color w:val="auto"/>
          <w:sz w:val="20"/>
        </w:rPr>
        <w:t xml:space="preserve"> (</w:t>
      </w:r>
      <w:r w:rsidR="00A6353B" w:rsidRPr="00F57C94">
        <w:rPr>
          <w:rStyle w:val="SI"/>
          <w:color w:val="auto"/>
          <w:sz w:val="20"/>
        </w:rPr>
        <w:t xml:space="preserve">150 </w:t>
      </w:r>
      <w:r w:rsidRPr="00F57C94">
        <w:rPr>
          <w:rStyle w:val="SI"/>
          <w:color w:val="auto"/>
          <w:sz w:val="20"/>
        </w:rPr>
        <w:t>mm)</w:t>
      </w:r>
      <w:r w:rsidRPr="00F57C94">
        <w:rPr>
          <w:sz w:val="20"/>
        </w:rPr>
        <w:t xml:space="preserve"> wide by </w:t>
      </w:r>
      <w:r w:rsidRPr="00F57C94">
        <w:rPr>
          <w:rStyle w:val="IP"/>
          <w:color w:val="auto"/>
          <w:sz w:val="20"/>
        </w:rPr>
        <w:t>72 inches</w:t>
      </w:r>
      <w:r w:rsidRPr="00F57C94">
        <w:rPr>
          <w:rStyle w:val="SI"/>
          <w:color w:val="auto"/>
          <w:sz w:val="20"/>
        </w:rPr>
        <w:t xml:space="preserve"> (1820 mm)</w:t>
      </w:r>
      <w:r w:rsidRPr="00F57C94">
        <w:rPr>
          <w:sz w:val="20"/>
        </w:rPr>
        <w:t xml:space="preserve"> long.  Provide chamfered corners and drainage slots on underside and holes for anchoring to substrate.</w:t>
      </w:r>
    </w:p>
    <w:p w14:paraId="7572F168" w14:textId="77777777" w:rsidR="00210445" w:rsidRPr="00F57C94" w:rsidRDefault="00210445" w:rsidP="00822D17">
      <w:pPr>
        <w:pStyle w:val="PR2"/>
        <w:tabs>
          <w:tab w:val="clear" w:pos="1026"/>
          <w:tab w:val="clear" w:pos="1440"/>
          <w:tab w:val="left" w:pos="1080"/>
        </w:tabs>
        <w:ind w:left="1080" w:hanging="360"/>
        <w:rPr>
          <w:sz w:val="20"/>
        </w:rPr>
      </w:pPr>
      <w:r w:rsidRPr="00F57C94">
        <w:rPr>
          <w:sz w:val="20"/>
        </w:rPr>
        <w:t xml:space="preserve">Dowels:  Galvanized steel, </w:t>
      </w:r>
      <w:r w:rsidRPr="00F57C94">
        <w:rPr>
          <w:rStyle w:val="IP"/>
          <w:color w:val="auto"/>
          <w:sz w:val="20"/>
        </w:rPr>
        <w:t>3/4-inch</w:t>
      </w:r>
      <w:r w:rsidRPr="00F57C94">
        <w:rPr>
          <w:rStyle w:val="SI"/>
          <w:color w:val="auto"/>
          <w:sz w:val="20"/>
        </w:rPr>
        <w:t xml:space="preserve"> (19-mm)</w:t>
      </w:r>
      <w:r w:rsidRPr="00F57C94">
        <w:rPr>
          <w:sz w:val="20"/>
        </w:rPr>
        <w:t xml:space="preserve"> diameter, </w:t>
      </w:r>
      <w:r w:rsidR="00A6353B" w:rsidRPr="00F57C94">
        <w:rPr>
          <w:rStyle w:val="IP"/>
          <w:color w:val="auto"/>
          <w:sz w:val="20"/>
        </w:rPr>
        <w:t>12</w:t>
      </w:r>
      <w:r w:rsidRPr="00F57C94">
        <w:rPr>
          <w:rStyle w:val="IP"/>
          <w:color w:val="auto"/>
          <w:sz w:val="20"/>
        </w:rPr>
        <w:t>-inch</w:t>
      </w:r>
      <w:r w:rsidRPr="00F57C94">
        <w:rPr>
          <w:rStyle w:val="SI"/>
          <w:color w:val="auto"/>
          <w:sz w:val="20"/>
        </w:rPr>
        <w:t xml:space="preserve"> (</w:t>
      </w:r>
      <w:r w:rsidR="00A6353B" w:rsidRPr="00F57C94">
        <w:rPr>
          <w:rStyle w:val="SI"/>
          <w:color w:val="auto"/>
          <w:sz w:val="20"/>
        </w:rPr>
        <w:t>300</w:t>
      </w:r>
      <w:r w:rsidRPr="00F57C94">
        <w:rPr>
          <w:rStyle w:val="SI"/>
          <w:color w:val="auto"/>
          <w:sz w:val="20"/>
        </w:rPr>
        <w:t>-mm)</w:t>
      </w:r>
      <w:r w:rsidRPr="00F57C94">
        <w:rPr>
          <w:sz w:val="20"/>
        </w:rPr>
        <w:t xml:space="preserve"> minimum length.</w:t>
      </w:r>
      <w:r w:rsidR="00A6353B" w:rsidRPr="00F57C94">
        <w:rPr>
          <w:sz w:val="20"/>
        </w:rPr>
        <w:t xml:space="preserve"> Or #4 bars 12-inch (300 mm) minimum.</w:t>
      </w:r>
    </w:p>
    <w:p w14:paraId="55A4290D" w14:textId="77777777" w:rsidR="00210445" w:rsidRPr="00385FDA" w:rsidRDefault="00210445" w:rsidP="00385FDA">
      <w:pPr>
        <w:pStyle w:val="ART"/>
        <w:numPr>
          <w:ilvl w:val="3"/>
          <w:numId w:val="9"/>
        </w:numPr>
        <w:tabs>
          <w:tab w:val="clear" w:pos="864"/>
          <w:tab w:val="num" w:pos="720"/>
        </w:tabs>
        <w:spacing w:before="240"/>
        <w:ind w:left="720" w:hanging="720"/>
        <w:rPr>
          <w:sz w:val="20"/>
        </w:rPr>
      </w:pPr>
      <w:r w:rsidRPr="00385FDA">
        <w:rPr>
          <w:sz w:val="20"/>
        </w:rPr>
        <w:t>CONCRETE MIXTURES</w:t>
      </w:r>
    </w:p>
    <w:p w14:paraId="15C7C4BF" w14:textId="77777777" w:rsidR="00210445" w:rsidRPr="00F57C94" w:rsidRDefault="00210445" w:rsidP="00822D17">
      <w:pPr>
        <w:pStyle w:val="PR1"/>
        <w:tabs>
          <w:tab w:val="clear" w:pos="864"/>
          <w:tab w:val="num" w:pos="720"/>
        </w:tabs>
        <w:spacing w:before="0"/>
        <w:ind w:left="720" w:hanging="540"/>
        <w:rPr>
          <w:sz w:val="20"/>
        </w:rPr>
      </w:pPr>
      <w:r w:rsidRPr="00F57C94">
        <w:rPr>
          <w:sz w:val="20"/>
        </w:rPr>
        <w:t xml:space="preserve">Prepare design mixtures, proportioned according to </w:t>
      </w:r>
      <w:r w:rsidR="00945C4E" w:rsidRPr="00F57C94">
        <w:rPr>
          <w:sz w:val="20"/>
        </w:rPr>
        <w:t xml:space="preserve">ACI and </w:t>
      </w:r>
      <w:r w:rsidRPr="00F57C94">
        <w:rPr>
          <w:sz w:val="20"/>
        </w:rPr>
        <w:t>ACI 301, for each type and strength of normal-weight concrete determined by either laboratory trial mixes or field experience.</w:t>
      </w:r>
    </w:p>
    <w:p w14:paraId="2BD391E1" w14:textId="77777777" w:rsidR="00210445" w:rsidRPr="00F57C94" w:rsidRDefault="00F17B97" w:rsidP="00822D17">
      <w:pPr>
        <w:pStyle w:val="PR2"/>
        <w:tabs>
          <w:tab w:val="clear" w:pos="1026"/>
          <w:tab w:val="clear" w:pos="1440"/>
          <w:tab w:val="left" w:pos="1080"/>
        </w:tabs>
        <w:ind w:left="1080" w:hanging="360"/>
        <w:rPr>
          <w:sz w:val="20"/>
        </w:rPr>
      </w:pPr>
      <w:r>
        <w:rPr>
          <w:sz w:val="20"/>
        </w:rPr>
        <w:t xml:space="preserve">The Owner will use </w:t>
      </w:r>
      <w:r w:rsidR="00210445" w:rsidRPr="00F57C94">
        <w:rPr>
          <w:sz w:val="20"/>
        </w:rPr>
        <w:t xml:space="preserve">a qualified independent testing agency for </w:t>
      </w:r>
      <w:r>
        <w:rPr>
          <w:sz w:val="20"/>
        </w:rPr>
        <w:t xml:space="preserve">reviewing and acceptance of the proposed </w:t>
      </w:r>
      <w:r w:rsidR="00210445" w:rsidRPr="00F57C94">
        <w:rPr>
          <w:sz w:val="20"/>
        </w:rPr>
        <w:t>concrete mixture design.</w:t>
      </w:r>
    </w:p>
    <w:p w14:paraId="6E902AF2" w14:textId="77777777" w:rsidR="00210445" w:rsidRPr="00F57C94" w:rsidRDefault="00210445" w:rsidP="00822D17">
      <w:pPr>
        <w:pStyle w:val="PR1"/>
        <w:tabs>
          <w:tab w:val="clear" w:pos="864"/>
          <w:tab w:val="num" w:pos="720"/>
        </w:tabs>
        <w:spacing w:before="0"/>
        <w:ind w:left="720" w:hanging="540"/>
        <w:rPr>
          <w:sz w:val="20"/>
        </w:rPr>
      </w:pPr>
      <w:r w:rsidRPr="00F57C94">
        <w:rPr>
          <w:sz w:val="20"/>
        </w:rPr>
        <w:t>Proportion mixtures to provide normal-weight concrete with the following properties:</w:t>
      </w:r>
    </w:p>
    <w:p w14:paraId="2BCC6753" w14:textId="050A148E" w:rsidR="00210445" w:rsidRPr="00F57C94" w:rsidRDefault="00210445" w:rsidP="00822D17">
      <w:pPr>
        <w:pStyle w:val="PR2"/>
        <w:tabs>
          <w:tab w:val="clear" w:pos="1026"/>
          <w:tab w:val="clear" w:pos="1440"/>
          <w:tab w:val="left" w:pos="1080"/>
        </w:tabs>
        <w:ind w:left="1080" w:hanging="360"/>
        <w:rPr>
          <w:sz w:val="20"/>
        </w:rPr>
      </w:pPr>
      <w:r w:rsidRPr="00F57C94">
        <w:rPr>
          <w:sz w:val="20"/>
        </w:rPr>
        <w:t xml:space="preserve">Compressive Strength (28 Days): </w:t>
      </w:r>
      <w:r w:rsidRPr="00F57C94">
        <w:rPr>
          <w:rStyle w:val="IP"/>
          <w:color w:val="auto"/>
          <w:sz w:val="20"/>
        </w:rPr>
        <w:t>4000 psi</w:t>
      </w:r>
      <w:r w:rsidRPr="00F57C94">
        <w:rPr>
          <w:rStyle w:val="SI"/>
          <w:color w:val="auto"/>
          <w:sz w:val="20"/>
        </w:rPr>
        <w:t xml:space="preserve"> (27.6 MPa)</w:t>
      </w:r>
      <w:r w:rsidR="001763B9">
        <w:rPr>
          <w:rStyle w:val="SI"/>
          <w:color w:val="auto"/>
          <w:sz w:val="20"/>
        </w:rPr>
        <w:t xml:space="preserve"> with a maximum W</w:t>
      </w:r>
      <w:r w:rsidR="00845778">
        <w:rPr>
          <w:rStyle w:val="SI"/>
          <w:color w:val="auto"/>
          <w:sz w:val="20"/>
        </w:rPr>
        <w:t>/</w:t>
      </w:r>
      <w:r w:rsidR="001763B9">
        <w:rPr>
          <w:rStyle w:val="SI"/>
          <w:color w:val="auto"/>
          <w:sz w:val="20"/>
        </w:rPr>
        <w:t>Cm ratio of 0.40 unless otherwise indicated on the drawings.</w:t>
      </w:r>
      <w:r w:rsidRPr="00F57C94">
        <w:rPr>
          <w:sz w:val="20"/>
        </w:rPr>
        <w:t>.</w:t>
      </w:r>
    </w:p>
    <w:p w14:paraId="5BA493B9" w14:textId="77777777" w:rsidR="00210445" w:rsidRPr="00F57C94" w:rsidRDefault="00210445" w:rsidP="00822D17">
      <w:pPr>
        <w:pStyle w:val="PR2"/>
        <w:tabs>
          <w:tab w:val="clear" w:pos="1026"/>
          <w:tab w:val="clear" w:pos="1440"/>
          <w:tab w:val="left" w:pos="1080"/>
        </w:tabs>
        <w:ind w:left="1080" w:hanging="360"/>
        <w:rPr>
          <w:sz w:val="20"/>
        </w:rPr>
      </w:pPr>
      <w:r w:rsidRPr="00F57C94">
        <w:rPr>
          <w:sz w:val="20"/>
        </w:rPr>
        <w:t xml:space="preserve">Slump Limit: </w:t>
      </w:r>
      <w:r w:rsidR="00317DE9" w:rsidRPr="00F57C94">
        <w:rPr>
          <w:sz w:val="20"/>
        </w:rPr>
        <w:t xml:space="preserve"> Maximum 5 inches (125 mm) at time of placement for pavement, 2 inch (50 mm) for curb</w:t>
      </w:r>
      <w:r w:rsidRPr="00F57C94">
        <w:rPr>
          <w:sz w:val="20"/>
        </w:rPr>
        <w:t>.</w:t>
      </w:r>
    </w:p>
    <w:p w14:paraId="53C3FF5D" w14:textId="77777777" w:rsidR="00210445" w:rsidRPr="00F57C94" w:rsidRDefault="00210445" w:rsidP="00822D17">
      <w:pPr>
        <w:pStyle w:val="PR1"/>
        <w:tabs>
          <w:tab w:val="clear" w:pos="864"/>
          <w:tab w:val="num" w:pos="720"/>
        </w:tabs>
        <w:spacing w:before="0"/>
        <w:ind w:left="720" w:hanging="540"/>
        <w:rPr>
          <w:sz w:val="20"/>
        </w:rPr>
      </w:pPr>
      <w:r w:rsidRPr="00F57C94">
        <w:rPr>
          <w:sz w:val="20"/>
        </w:rPr>
        <w:t>Add air-entraining admixture at manufacturer's prescribed rate to result in normal-weight concrete at point of placement having an air content as follows:</w:t>
      </w:r>
    </w:p>
    <w:p w14:paraId="212886DA" w14:textId="245FB1B4" w:rsidR="00210445" w:rsidRPr="00F57C94" w:rsidRDefault="00210445" w:rsidP="00822D17">
      <w:pPr>
        <w:pStyle w:val="PR2"/>
        <w:tabs>
          <w:tab w:val="clear" w:pos="1026"/>
          <w:tab w:val="clear" w:pos="1440"/>
          <w:tab w:val="left" w:pos="1080"/>
        </w:tabs>
        <w:ind w:left="1080" w:hanging="360"/>
        <w:rPr>
          <w:sz w:val="20"/>
        </w:rPr>
      </w:pPr>
      <w:r w:rsidRPr="00F57C94">
        <w:rPr>
          <w:sz w:val="20"/>
        </w:rPr>
        <w:t xml:space="preserve">Air Content: </w:t>
      </w:r>
      <w:r w:rsidR="00A47551">
        <w:rPr>
          <w:sz w:val="20"/>
        </w:rPr>
        <w:t>4</w:t>
      </w:r>
      <w:r w:rsidR="00651880">
        <w:rPr>
          <w:sz w:val="20"/>
        </w:rPr>
        <w:t xml:space="preserve"> ½ </w:t>
      </w:r>
      <w:r w:rsidR="00317DE9" w:rsidRPr="00F57C94">
        <w:rPr>
          <w:sz w:val="20"/>
        </w:rPr>
        <w:t xml:space="preserve">% to </w:t>
      </w:r>
      <w:r w:rsidR="00651880">
        <w:rPr>
          <w:sz w:val="20"/>
        </w:rPr>
        <w:t xml:space="preserve">7 ½ </w:t>
      </w:r>
      <w:r w:rsidR="00317DE9" w:rsidRPr="00F57C94">
        <w:rPr>
          <w:sz w:val="20"/>
        </w:rPr>
        <w:t>% for pave</w:t>
      </w:r>
      <w:r w:rsidR="00945C4E" w:rsidRPr="00F57C94">
        <w:rPr>
          <w:sz w:val="20"/>
        </w:rPr>
        <w:t>ment, curb and sidewalk</w:t>
      </w:r>
      <w:r w:rsidRPr="00F57C94">
        <w:rPr>
          <w:sz w:val="20"/>
        </w:rPr>
        <w:t>.</w:t>
      </w:r>
    </w:p>
    <w:p w14:paraId="2ACA1A89" w14:textId="77777777" w:rsidR="00210445" w:rsidRDefault="00F17B97" w:rsidP="00822D17">
      <w:pPr>
        <w:pStyle w:val="PR1"/>
        <w:tabs>
          <w:tab w:val="clear" w:pos="864"/>
          <w:tab w:val="num" w:pos="720"/>
        </w:tabs>
        <w:spacing w:before="0"/>
        <w:ind w:left="720" w:hanging="540"/>
        <w:rPr>
          <w:sz w:val="20"/>
        </w:rPr>
      </w:pPr>
      <w:r>
        <w:rPr>
          <w:sz w:val="20"/>
        </w:rPr>
        <w:t>If structural reinforcement is used, limit</w:t>
      </w:r>
      <w:r w:rsidRPr="00F57C94">
        <w:rPr>
          <w:sz w:val="20"/>
        </w:rPr>
        <w:t xml:space="preserve"> </w:t>
      </w:r>
      <w:r w:rsidR="00210445" w:rsidRPr="00F57C94">
        <w:rPr>
          <w:sz w:val="20"/>
        </w:rPr>
        <w:t>water-soluble, chloride-ion content in hardened concrete to 0.15 percent by weight of cement.</w:t>
      </w:r>
    </w:p>
    <w:p w14:paraId="2668BC3C" w14:textId="77777777" w:rsidR="00F17B97" w:rsidRPr="00F57C94" w:rsidRDefault="00F17B97" w:rsidP="00822D17">
      <w:pPr>
        <w:pStyle w:val="PR1"/>
        <w:tabs>
          <w:tab w:val="clear" w:pos="864"/>
          <w:tab w:val="num" w:pos="720"/>
        </w:tabs>
        <w:spacing w:before="0"/>
        <w:ind w:left="720" w:hanging="540"/>
        <w:rPr>
          <w:sz w:val="20"/>
        </w:rPr>
      </w:pPr>
      <w:r>
        <w:rPr>
          <w:sz w:val="20"/>
        </w:rPr>
        <w:t>Macro-Synthetic Fiber Addition: All exterior slabs if so noted on the drawings shall contain the structural fibers used at a rate of no less than 3.0 lbs</w:t>
      </w:r>
      <w:r w:rsidR="00D541BE">
        <w:rPr>
          <w:sz w:val="20"/>
        </w:rPr>
        <w:t>. /</w:t>
      </w:r>
      <w:r>
        <w:rPr>
          <w:sz w:val="20"/>
        </w:rPr>
        <w:t>cubic yard. Actual fiber dosage may vary based on job-site conditions and shall be calculated by strength equivalency to conventional reinforcement requirements.  Required information may include, but not be limited to, unloading conditions, concrete and subbase properties, curing conditions and site preparation. Actual dosing recommendations shall be provided and certified by fiber manufacturer’s technical representative.  Fibers may be added at plant location or job-site and shall be mixed in concrete for a minimum of 4 minutes.  Placement and finishing recommendations to be provided by fiber manufacturer’s technical representative per section 2.04</w:t>
      </w:r>
      <w:r w:rsidR="00D71A7A">
        <w:rPr>
          <w:sz w:val="20"/>
        </w:rPr>
        <w:t>A</w:t>
      </w:r>
      <w:r>
        <w:rPr>
          <w:sz w:val="20"/>
        </w:rPr>
        <w:t>.</w:t>
      </w:r>
    </w:p>
    <w:p w14:paraId="1B0A01B2" w14:textId="77777777" w:rsidR="00210445" w:rsidRPr="00F57C94" w:rsidRDefault="00210445" w:rsidP="00822D17">
      <w:pPr>
        <w:pStyle w:val="PR1"/>
        <w:tabs>
          <w:tab w:val="clear" w:pos="864"/>
          <w:tab w:val="num" w:pos="720"/>
        </w:tabs>
        <w:spacing w:before="0"/>
        <w:ind w:left="720" w:hanging="540"/>
        <w:rPr>
          <w:sz w:val="20"/>
        </w:rPr>
      </w:pPr>
      <w:r w:rsidRPr="00F57C94">
        <w:rPr>
          <w:sz w:val="20"/>
        </w:rPr>
        <w:t>Chemical Admixtures:  Use admixtures according to manufacturer's written instructions.</w:t>
      </w:r>
    </w:p>
    <w:p w14:paraId="69EFD078" w14:textId="77777777" w:rsidR="00210445" w:rsidRPr="00F57C94" w:rsidRDefault="00210445" w:rsidP="00822D17">
      <w:pPr>
        <w:pStyle w:val="PR2"/>
        <w:tabs>
          <w:tab w:val="clear" w:pos="1026"/>
          <w:tab w:val="clear" w:pos="1440"/>
          <w:tab w:val="left" w:pos="1080"/>
        </w:tabs>
        <w:ind w:left="1080" w:hanging="360"/>
        <w:rPr>
          <w:sz w:val="20"/>
        </w:rPr>
      </w:pPr>
      <w:r w:rsidRPr="00F57C94">
        <w:rPr>
          <w:sz w:val="20"/>
        </w:rPr>
        <w:t>Use water-reducing and retarding admixture when required.</w:t>
      </w:r>
    </w:p>
    <w:p w14:paraId="301D7E63" w14:textId="77777777" w:rsidR="00210445" w:rsidRPr="00F57C94" w:rsidRDefault="00210445" w:rsidP="00822D17">
      <w:pPr>
        <w:pStyle w:val="PR1"/>
        <w:tabs>
          <w:tab w:val="clear" w:pos="864"/>
          <w:tab w:val="num" w:pos="720"/>
        </w:tabs>
        <w:spacing w:before="0"/>
        <w:ind w:left="720" w:hanging="540"/>
        <w:rPr>
          <w:sz w:val="20"/>
        </w:rPr>
      </w:pPr>
      <w:r w:rsidRPr="00F57C94">
        <w:rPr>
          <w:sz w:val="20"/>
        </w:rPr>
        <w:t xml:space="preserve">Cementitious Materials:  Limit percentage, by weight, of cementitious materials other than </w:t>
      </w:r>
      <w:r w:rsidR="00F63453" w:rsidRPr="00F57C94">
        <w:rPr>
          <w:sz w:val="20"/>
        </w:rPr>
        <w:t>Portland</w:t>
      </w:r>
      <w:r w:rsidRPr="00F57C94">
        <w:rPr>
          <w:sz w:val="20"/>
        </w:rPr>
        <w:t xml:space="preserve"> cement according to ACI 301 requirements</w:t>
      </w:r>
      <w:r w:rsidR="006E6169">
        <w:rPr>
          <w:sz w:val="20"/>
        </w:rPr>
        <w:t>.</w:t>
      </w:r>
      <w:r w:rsidRPr="00F57C94">
        <w:rPr>
          <w:sz w:val="20"/>
        </w:rPr>
        <w:t xml:space="preserve"> </w:t>
      </w:r>
    </w:p>
    <w:p w14:paraId="768659ED" w14:textId="77777777" w:rsidR="00210445" w:rsidRPr="00D541BE" w:rsidRDefault="00210445" w:rsidP="00822D17">
      <w:pPr>
        <w:pStyle w:val="PR1"/>
        <w:tabs>
          <w:tab w:val="clear" w:pos="864"/>
          <w:tab w:val="num" w:pos="720"/>
        </w:tabs>
        <w:spacing w:before="0"/>
        <w:ind w:left="720" w:hanging="540"/>
        <w:rPr>
          <w:sz w:val="20"/>
          <w:u w:val="single"/>
        </w:rPr>
      </w:pPr>
      <w:r w:rsidRPr="00F57C94">
        <w:rPr>
          <w:sz w:val="20"/>
        </w:rPr>
        <w:t xml:space="preserve">Color Pigment: </w:t>
      </w:r>
      <w:r w:rsidR="009B241D" w:rsidRPr="009B241D">
        <w:rPr>
          <w:sz w:val="20"/>
          <w:u w:val="single"/>
        </w:rPr>
        <w:t>When indicated on the Drawings add color pigment to concrete mixture according to manufacturer's written instructions and to result in hardened concrete color consistent with approved mockup.</w:t>
      </w:r>
    </w:p>
    <w:p w14:paraId="1B34E19F" w14:textId="77777777" w:rsidR="00210445" w:rsidRPr="00F57C94" w:rsidRDefault="00210445" w:rsidP="00822D17">
      <w:pPr>
        <w:pStyle w:val="ART"/>
        <w:numPr>
          <w:ilvl w:val="3"/>
          <w:numId w:val="5"/>
        </w:numPr>
        <w:tabs>
          <w:tab w:val="clear" w:pos="864"/>
          <w:tab w:val="num" w:pos="720"/>
        </w:tabs>
        <w:spacing w:before="240"/>
        <w:ind w:left="720" w:hanging="720"/>
        <w:rPr>
          <w:sz w:val="20"/>
        </w:rPr>
      </w:pPr>
      <w:r w:rsidRPr="00F57C94">
        <w:rPr>
          <w:sz w:val="20"/>
        </w:rPr>
        <w:t>CONCRETE MIXING</w:t>
      </w:r>
    </w:p>
    <w:p w14:paraId="56C04270" w14:textId="77777777" w:rsidR="00210445" w:rsidRPr="00F57C94" w:rsidRDefault="00210445" w:rsidP="00822D17">
      <w:pPr>
        <w:pStyle w:val="PR1"/>
        <w:tabs>
          <w:tab w:val="clear" w:pos="864"/>
          <w:tab w:val="num" w:pos="720"/>
        </w:tabs>
        <w:spacing w:before="0"/>
        <w:ind w:left="720" w:hanging="540"/>
        <w:rPr>
          <w:sz w:val="20"/>
        </w:rPr>
      </w:pPr>
      <w:r w:rsidRPr="00F57C94">
        <w:rPr>
          <w:sz w:val="20"/>
        </w:rPr>
        <w:t>Ready-Mixed Concrete: Measure, batch, and mix concrete materials and concrete according to ASTM C 94/C 94M</w:t>
      </w:r>
      <w:r w:rsidRPr="00F57C94">
        <w:rPr>
          <w:b/>
          <w:sz w:val="20"/>
        </w:rPr>
        <w:t> </w:t>
      </w:r>
      <w:r w:rsidRPr="00F57C94">
        <w:rPr>
          <w:sz w:val="20"/>
        </w:rPr>
        <w:t>and ASTM C 1116</w:t>
      </w:r>
      <w:r w:rsidR="00F17B97">
        <w:rPr>
          <w:sz w:val="20"/>
        </w:rPr>
        <w:t xml:space="preserve"> (for fiber reinforced concrete)</w:t>
      </w:r>
      <w:r w:rsidRPr="00F57C94">
        <w:rPr>
          <w:sz w:val="20"/>
        </w:rPr>
        <w:t>.  Furnish batch certificates for each batch discharged and used in the Work.</w:t>
      </w:r>
    </w:p>
    <w:p w14:paraId="28C1ACF0" w14:textId="77777777" w:rsidR="00210445" w:rsidRPr="00F57C94" w:rsidRDefault="00210445" w:rsidP="00822D17">
      <w:pPr>
        <w:pStyle w:val="PR2"/>
        <w:tabs>
          <w:tab w:val="clear" w:pos="1026"/>
          <w:tab w:val="clear" w:pos="1440"/>
          <w:tab w:val="num" w:pos="1080"/>
        </w:tabs>
        <w:ind w:left="1080" w:hanging="360"/>
        <w:rPr>
          <w:sz w:val="20"/>
        </w:rPr>
      </w:pPr>
      <w:r w:rsidRPr="00F57C94">
        <w:rPr>
          <w:sz w:val="20"/>
        </w:rPr>
        <w:t xml:space="preserve">When air temperature is between </w:t>
      </w:r>
      <w:r w:rsidRPr="00F57C94">
        <w:rPr>
          <w:rStyle w:val="IP"/>
          <w:color w:val="auto"/>
          <w:sz w:val="20"/>
        </w:rPr>
        <w:t xml:space="preserve">85 </w:t>
      </w:r>
      <w:proofErr w:type="spellStart"/>
      <w:r w:rsidRPr="00F57C94">
        <w:rPr>
          <w:rStyle w:val="IP"/>
          <w:color w:val="auto"/>
          <w:sz w:val="20"/>
        </w:rPr>
        <w:t>deg</w:t>
      </w:r>
      <w:proofErr w:type="spellEnd"/>
      <w:r w:rsidRPr="00F57C94">
        <w:rPr>
          <w:rStyle w:val="IP"/>
          <w:color w:val="auto"/>
          <w:sz w:val="20"/>
        </w:rPr>
        <w:t> F</w:t>
      </w:r>
      <w:r w:rsidRPr="00F57C94">
        <w:rPr>
          <w:rStyle w:val="SI"/>
          <w:color w:val="auto"/>
          <w:sz w:val="20"/>
        </w:rPr>
        <w:t xml:space="preserve"> (30 </w:t>
      </w:r>
      <w:proofErr w:type="spellStart"/>
      <w:r w:rsidRPr="00F57C94">
        <w:rPr>
          <w:rStyle w:val="SI"/>
          <w:color w:val="auto"/>
          <w:sz w:val="20"/>
        </w:rPr>
        <w:t>deg</w:t>
      </w:r>
      <w:proofErr w:type="spellEnd"/>
      <w:r w:rsidRPr="00F57C94">
        <w:rPr>
          <w:rStyle w:val="SI"/>
          <w:color w:val="auto"/>
          <w:sz w:val="20"/>
        </w:rPr>
        <w:t> C)</w:t>
      </w:r>
      <w:r w:rsidRPr="00F57C94">
        <w:rPr>
          <w:sz w:val="20"/>
        </w:rPr>
        <w:t xml:space="preserve"> and </w:t>
      </w:r>
      <w:r w:rsidRPr="00F57C94">
        <w:rPr>
          <w:rStyle w:val="IP"/>
          <w:color w:val="auto"/>
          <w:sz w:val="20"/>
        </w:rPr>
        <w:t xml:space="preserve">90 </w:t>
      </w:r>
      <w:proofErr w:type="spellStart"/>
      <w:r w:rsidRPr="00F57C94">
        <w:rPr>
          <w:rStyle w:val="IP"/>
          <w:color w:val="auto"/>
          <w:sz w:val="20"/>
        </w:rPr>
        <w:t>deg</w:t>
      </w:r>
      <w:proofErr w:type="spellEnd"/>
      <w:r w:rsidRPr="00F57C94">
        <w:rPr>
          <w:rStyle w:val="IP"/>
          <w:color w:val="auto"/>
          <w:sz w:val="20"/>
        </w:rPr>
        <w:t> F</w:t>
      </w:r>
      <w:r w:rsidRPr="00F57C94">
        <w:rPr>
          <w:rStyle w:val="SI"/>
          <w:color w:val="auto"/>
          <w:sz w:val="20"/>
        </w:rPr>
        <w:t xml:space="preserve"> (32 </w:t>
      </w:r>
      <w:proofErr w:type="spellStart"/>
      <w:r w:rsidRPr="00F57C94">
        <w:rPr>
          <w:rStyle w:val="SI"/>
          <w:color w:val="auto"/>
          <w:sz w:val="20"/>
        </w:rPr>
        <w:t>deg</w:t>
      </w:r>
      <w:proofErr w:type="spellEnd"/>
      <w:r w:rsidRPr="00F57C94">
        <w:rPr>
          <w:rStyle w:val="SI"/>
          <w:color w:val="auto"/>
          <w:sz w:val="20"/>
        </w:rPr>
        <w:t> C)</w:t>
      </w:r>
      <w:r w:rsidRPr="00F57C94">
        <w:rPr>
          <w:sz w:val="20"/>
        </w:rPr>
        <w:t>, reduce mixing and delivery time from 1</w:t>
      </w:r>
      <w:r w:rsidR="003B6686">
        <w:rPr>
          <w:sz w:val="20"/>
        </w:rPr>
        <w:t xml:space="preserve">½ </w:t>
      </w:r>
      <w:r w:rsidRPr="00F57C94">
        <w:rPr>
          <w:sz w:val="20"/>
        </w:rPr>
        <w:t xml:space="preserve">hours to 75 minutes; when air temperature is above </w:t>
      </w:r>
      <w:r w:rsidRPr="00F57C94">
        <w:rPr>
          <w:rStyle w:val="IP"/>
          <w:color w:val="auto"/>
          <w:sz w:val="20"/>
        </w:rPr>
        <w:t xml:space="preserve">90 </w:t>
      </w:r>
      <w:proofErr w:type="spellStart"/>
      <w:r w:rsidRPr="00F57C94">
        <w:rPr>
          <w:rStyle w:val="IP"/>
          <w:color w:val="auto"/>
          <w:sz w:val="20"/>
        </w:rPr>
        <w:t>deg</w:t>
      </w:r>
      <w:proofErr w:type="spellEnd"/>
      <w:r w:rsidRPr="00F57C94">
        <w:rPr>
          <w:rStyle w:val="IP"/>
          <w:color w:val="auto"/>
          <w:sz w:val="20"/>
        </w:rPr>
        <w:t> F</w:t>
      </w:r>
      <w:r w:rsidRPr="00F57C94">
        <w:rPr>
          <w:rStyle w:val="SI"/>
          <w:color w:val="auto"/>
          <w:sz w:val="20"/>
        </w:rPr>
        <w:t xml:space="preserve"> (32 </w:t>
      </w:r>
      <w:proofErr w:type="spellStart"/>
      <w:r w:rsidRPr="00F57C94">
        <w:rPr>
          <w:rStyle w:val="SI"/>
          <w:color w:val="auto"/>
          <w:sz w:val="20"/>
        </w:rPr>
        <w:t>deg</w:t>
      </w:r>
      <w:proofErr w:type="spellEnd"/>
      <w:r w:rsidRPr="00F57C94">
        <w:rPr>
          <w:rStyle w:val="SI"/>
          <w:color w:val="auto"/>
          <w:sz w:val="20"/>
        </w:rPr>
        <w:t> C)</w:t>
      </w:r>
      <w:r w:rsidRPr="00F57C94">
        <w:rPr>
          <w:sz w:val="20"/>
        </w:rPr>
        <w:t>, reduce mixing and delivery time to 60 minutes.</w:t>
      </w:r>
    </w:p>
    <w:p w14:paraId="29143C65" w14:textId="77777777" w:rsidR="00210445" w:rsidRPr="00F57C94" w:rsidRDefault="00210445" w:rsidP="00822D17">
      <w:pPr>
        <w:pStyle w:val="PR1"/>
        <w:tabs>
          <w:tab w:val="clear" w:pos="864"/>
          <w:tab w:val="num" w:pos="720"/>
        </w:tabs>
        <w:spacing w:before="0"/>
        <w:ind w:left="720" w:hanging="540"/>
        <w:rPr>
          <w:sz w:val="20"/>
        </w:rPr>
      </w:pPr>
      <w:r w:rsidRPr="00F57C94">
        <w:rPr>
          <w:sz w:val="20"/>
        </w:rPr>
        <w:t xml:space="preserve">Project-Site Mixing:  </w:t>
      </w:r>
      <w:r w:rsidR="00AA0B5A" w:rsidRPr="00F57C94">
        <w:rPr>
          <w:sz w:val="20"/>
        </w:rPr>
        <w:t>On-site mixing must be approved by the Owner. Comply with requirements and m</w:t>
      </w:r>
      <w:r w:rsidRPr="00F57C94">
        <w:rPr>
          <w:sz w:val="20"/>
        </w:rPr>
        <w:t>easure, batch, and mix concrete materials and concrete according to ASTM C 94/C 94M.  Mix concrete materials in appropriate drum-type batch machine mixer.</w:t>
      </w:r>
    </w:p>
    <w:p w14:paraId="085DB3EE" w14:textId="77777777" w:rsidR="00210445" w:rsidRPr="00F57C94" w:rsidRDefault="00210445" w:rsidP="00822D17">
      <w:pPr>
        <w:pStyle w:val="PR2"/>
        <w:tabs>
          <w:tab w:val="clear" w:pos="1026"/>
          <w:tab w:val="clear" w:pos="1440"/>
          <w:tab w:val="num" w:pos="1080"/>
        </w:tabs>
        <w:ind w:left="1080" w:hanging="360"/>
        <w:rPr>
          <w:sz w:val="20"/>
        </w:rPr>
      </w:pPr>
      <w:r w:rsidRPr="00F57C94">
        <w:rPr>
          <w:sz w:val="20"/>
        </w:rPr>
        <w:t xml:space="preserve">For concrete mixes of </w:t>
      </w:r>
      <w:r w:rsidRPr="00F57C94">
        <w:rPr>
          <w:rStyle w:val="IP"/>
          <w:color w:val="auto"/>
          <w:sz w:val="20"/>
        </w:rPr>
        <w:t>1 cu. yd.</w:t>
      </w:r>
      <w:r w:rsidRPr="00F57C94">
        <w:rPr>
          <w:rStyle w:val="SI"/>
          <w:color w:val="auto"/>
          <w:sz w:val="20"/>
        </w:rPr>
        <w:t xml:space="preserve"> (0.76 cu. m)</w:t>
      </w:r>
      <w:r w:rsidRPr="00F57C94">
        <w:rPr>
          <w:sz w:val="20"/>
        </w:rPr>
        <w:t xml:space="preserve"> or smaller, continue mixing at least 1-1/2 minutes, but not more than 5 minutes after ingredients are in mixer, before any part of batch is released.</w:t>
      </w:r>
    </w:p>
    <w:p w14:paraId="0DCC5EA5" w14:textId="77777777" w:rsidR="00210445" w:rsidRPr="00F57C94" w:rsidRDefault="00210445" w:rsidP="00822D17">
      <w:pPr>
        <w:pStyle w:val="PR2"/>
        <w:tabs>
          <w:tab w:val="clear" w:pos="1026"/>
          <w:tab w:val="clear" w:pos="1440"/>
          <w:tab w:val="num" w:pos="1080"/>
        </w:tabs>
        <w:ind w:left="1080" w:hanging="360"/>
        <w:rPr>
          <w:sz w:val="20"/>
        </w:rPr>
      </w:pPr>
      <w:r w:rsidRPr="00F57C94">
        <w:rPr>
          <w:sz w:val="20"/>
        </w:rPr>
        <w:t xml:space="preserve">For concrete mixes larger than </w:t>
      </w:r>
      <w:r w:rsidRPr="00F57C94">
        <w:rPr>
          <w:rStyle w:val="IP"/>
          <w:color w:val="auto"/>
          <w:sz w:val="20"/>
        </w:rPr>
        <w:t>1 cu. yd.</w:t>
      </w:r>
      <w:r w:rsidRPr="00F57C94">
        <w:rPr>
          <w:rStyle w:val="SI"/>
          <w:color w:val="auto"/>
          <w:sz w:val="20"/>
        </w:rPr>
        <w:t xml:space="preserve"> (0.76 cu. m)</w:t>
      </w:r>
      <w:r w:rsidRPr="00F57C94">
        <w:rPr>
          <w:sz w:val="20"/>
        </w:rPr>
        <w:t xml:space="preserve">, increase mixing time by 15 seconds for each additional </w:t>
      </w:r>
      <w:r w:rsidRPr="00F57C94">
        <w:rPr>
          <w:rStyle w:val="IP"/>
          <w:color w:val="auto"/>
          <w:sz w:val="20"/>
        </w:rPr>
        <w:t>1 cu. yd.</w:t>
      </w:r>
      <w:r w:rsidRPr="00F57C94">
        <w:rPr>
          <w:rStyle w:val="SI"/>
          <w:color w:val="auto"/>
          <w:sz w:val="20"/>
        </w:rPr>
        <w:t xml:space="preserve"> (0.76 cu. m)</w:t>
      </w:r>
      <w:r w:rsidRPr="00F57C94">
        <w:rPr>
          <w:sz w:val="20"/>
        </w:rPr>
        <w:t>.</w:t>
      </w:r>
    </w:p>
    <w:p w14:paraId="7457A7B8" w14:textId="77777777" w:rsidR="00210445" w:rsidRPr="002D7F52" w:rsidRDefault="00210445" w:rsidP="00822D17">
      <w:pPr>
        <w:pStyle w:val="PR2"/>
        <w:tabs>
          <w:tab w:val="clear" w:pos="1026"/>
          <w:tab w:val="clear" w:pos="1440"/>
          <w:tab w:val="num" w:pos="1080"/>
        </w:tabs>
        <w:ind w:left="1080" w:hanging="360"/>
        <w:rPr>
          <w:sz w:val="20"/>
        </w:rPr>
      </w:pPr>
      <w:r w:rsidRPr="00F57C94">
        <w:rPr>
          <w:sz w:val="20"/>
        </w:rPr>
        <w:t>Provide batch ticket for each batch discharged and used in the Work, indicating Project identification name and number, date, mixture type, mixing time, quantity, and amount of water added</w:t>
      </w:r>
      <w:r w:rsidRPr="002D7F52">
        <w:rPr>
          <w:sz w:val="20"/>
        </w:rPr>
        <w:t>.</w:t>
      </w:r>
    </w:p>
    <w:p w14:paraId="61CA3E7E" w14:textId="77777777" w:rsidR="00210445" w:rsidRPr="002D7F52" w:rsidRDefault="00210445" w:rsidP="00822D17">
      <w:pPr>
        <w:pStyle w:val="PRT"/>
        <w:spacing w:before="240"/>
        <w:rPr>
          <w:sz w:val="20"/>
        </w:rPr>
      </w:pPr>
      <w:r w:rsidRPr="002D7F52">
        <w:rPr>
          <w:sz w:val="20"/>
        </w:rPr>
        <w:lastRenderedPageBreak/>
        <w:t>EXECUTION</w:t>
      </w:r>
    </w:p>
    <w:p w14:paraId="26CC6355" w14:textId="77777777" w:rsidR="00210445" w:rsidRPr="002D7F52" w:rsidRDefault="00210445" w:rsidP="00822D17">
      <w:pPr>
        <w:pStyle w:val="ART"/>
        <w:tabs>
          <w:tab w:val="clear" w:pos="864"/>
          <w:tab w:val="num" w:pos="720"/>
        </w:tabs>
        <w:spacing w:before="240"/>
        <w:ind w:left="720" w:hanging="720"/>
        <w:rPr>
          <w:sz w:val="20"/>
        </w:rPr>
      </w:pPr>
      <w:r w:rsidRPr="002D7F52">
        <w:rPr>
          <w:sz w:val="20"/>
        </w:rPr>
        <w:t>EXAMINATION</w:t>
      </w:r>
    </w:p>
    <w:p w14:paraId="0A0B7B84" w14:textId="77777777" w:rsidR="00210445" w:rsidRPr="00F57C94" w:rsidRDefault="00210445" w:rsidP="00822D17">
      <w:pPr>
        <w:pStyle w:val="PR1"/>
        <w:tabs>
          <w:tab w:val="clear" w:pos="864"/>
          <w:tab w:val="num" w:pos="720"/>
        </w:tabs>
        <w:spacing w:before="0"/>
        <w:ind w:left="720" w:hanging="540"/>
        <w:rPr>
          <w:sz w:val="20"/>
        </w:rPr>
      </w:pPr>
      <w:r w:rsidRPr="00F57C94">
        <w:rPr>
          <w:sz w:val="20"/>
        </w:rPr>
        <w:t xml:space="preserve">Examine exposed subgrades and </w:t>
      </w:r>
      <w:r w:rsidR="001B2750">
        <w:rPr>
          <w:sz w:val="20"/>
        </w:rPr>
        <w:t xml:space="preserve">base course </w:t>
      </w:r>
      <w:r w:rsidRPr="00F57C94">
        <w:rPr>
          <w:sz w:val="20"/>
        </w:rPr>
        <w:t>surfaces for compliance with requirements for dimensional, grading, and elevation tolerances.</w:t>
      </w:r>
    </w:p>
    <w:p w14:paraId="758E1CF0" w14:textId="77777777" w:rsidR="00210445" w:rsidRPr="00F57C94" w:rsidRDefault="00210445" w:rsidP="00822D17">
      <w:pPr>
        <w:pStyle w:val="PR1"/>
        <w:tabs>
          <w:tab w:val="clear" w:pos="864"/>
          <w:tab w:val="num" w:pos="720"/>
        </w:tabs>
        <w:spacing w:before="0"/>
        <w:ind w:left="720" w:hanging="540"/>
        <w:rPr>
          <w:sz w:val="20"/>
        </w:rPr>
      </w:pPr>
      <w:r w:rsidRPr="00F57C94">
        <w:rPr>
          <w:sz w:val="20"/>
        </w:rPr>
        <w:t xml:space="preserve">Proof-roll prepared </w:t>
      </w:r>
      <w:r w:rsidR="001B2750">
        <w:rPr>
          <w:sz w:val="20"/>
        </w:rPr>
        <w:t>sub-grade and base course</w:t>
      </w:r>
      <w:r w:rsidRPr="00F57C94">
        <w:rPr>
          <w:sz w:val="20"/>
        </w:rPr>
        <w:t xml:space="preserve"> surface below concrete pavements with heavy pneumatic-tired equipment to identify soft pockets and areas of excess yielding</w:t>
      </w:r>
      <w:r w:rsidR="001B2750">
        <w:rPr>
          <w:sz w:val="20"/>
        </w:rPr>
        <w:t xml:space="preserve"> (See Section 02300 Earthwork)</w:t>
      </w:r>
      <w:r w:rsidRPr="00F57C94">
        <w:rPr>
          <w:sz w:val="20"/>
        </w:rPr>
        <w:t>.</w:t>
      </w:r>
    </w:p>
    <w:p w14:paraId="67F926E9" w14:textId="77777777" w:rsidR="00210445" w:rsidRPr="00F57C94" w:rsidRDefault="00210445" w:rsidP="00822D17">
      <w:pPr>
        <w:pStyle w:val="PR2"/>
        <w:tabs>
          <w:tab w:val="clear" w:pos="1026"/>
          <w:tab w:val="clear" w:pos="1440"/>
          <w:tab w:val="left" w:pos="1080"/>
        </w:tabs>
        <w:ind w:left="1080" w:hanging="360"/>
        <w:rPr>
          <w:sz w:val="20"/>
        </w:rPr>
      </w:pPr>
      <w:r w:rsidRPr="00F57C94">
        <w:rPr>
          <w:sz w:val="20"/>
        </w:rPr>
        <w:t>Completely proof-roll subbase in one direction</w:t>
      </w:r>
      <w:r w:rsidRPr="00F57C94">
        <w:rPr>
          <w:b/>
          <w:sz w:val="20"/>
        </w:rPr>
        <w:t> </w:t>
      </w:r>
      <w:r w:rsidRPr="00F57C94">
        <w:rPr>
          <w:sz w:val="20"/>
        </w:rPr>
        <w:t xml:space="preserve">and repeat in perpendicular direction.  Limit vehicle speed to </w:t>
      </w:r>
      <w:r w:rsidRPr="00F57C94">
        <w:rPr>
          <w:rStyle w:val="IP"/>
          <w:color w:val="auto"/>
          <w:sz w:val="20"/>
        </w:rPr>
        <w:t>3 mph</w:t>
      </w:r>
      <w:r w:rsidRPr="00F57C94">
        <w:rPr>
          <w:rStyle w:val="SI"/>
          <w:color w:val="auto"/>
          <w:sz w:val="20"/>
        </w:rPr>
        <w:t xml:space="preserve"> (5 km/h)</w:t>
      </w:r>
      <w:r w:rsidRPr="00F57C94">
        <w:rPr>
          <w:sz w:val="20"/>
        </w:rPr>
        <w:t>.</w:t>
      </w:r>
    </w:p>
    <w:p w14:paraId="5C569F12" w14:textId="77777777" w:rsidR="00210445" w:rsidRDefault="00210445" w:rsidP="00822D17">
      <w:pPr>
        <w:pStyle w:val="PR2"/>
        <w:tabs>
          <w:tab w:val="clear" w:pos="1026"/>
          <w:tab w:val="clear" w:pos="1440"/>
          <w:tab w:val="left" w:pos="1080"/>
        </w:tabs>
        <w:ind w:left="1080" w:hanging="360"/>
        <w:rPr>
          <w:sz w:val="20"/>
        </w:rPr>
      </w:pPr>
      <w:r w:rsidRPr="00F57C94">
        <w:rPr>
          <w:sz w:val="20"/>
        </w:rPr>
        <w:t xml:space="preserve">Proof-roll with a loaded 10-wheel tandem-axle dump truck weighing not less than </w:t>
      </w:r>
      <w:r w:rsidRPr="00F57C94">
        <w:rPr>
          <w:rStyle w:val="IP"/>
          <w:color w:val="auto"/>
          <w:sz w:val="20"/>
        </w:rPr>
        <w:t>15 tons</w:t>
      </w:r>
      <w:r w:rsidRPr="00F57C94">
        <w:rPr>
          <w:rStyle w:val="SI"/>
          <w:color w:val="auto"/>
          <w:sz w:val="20"/>
        </w:rPr>
        <w:t xml:space="preserve"> (13.6 </w:t>
      </w:r>
      <w:proofErr w:type="spellStart"/>
      <w:r w:rsidRPr="00F57C94">
        <w:rPr>
          <w:rStyle w:val="SI"/>
          <w:color w:val="auto"/>
          <w:sz w:val="20"/>
        </w:rPr>
        <w:t>tonnes</w:t>
      </w:r>
      <w:proofErr w:type="spellEnd"/>
      <w:r w:rsidRPr="00F57C94">
        <w:rPr>
          <w:rStyle w:val="SI"/>
          <w:color w:val="auto"/>
          <w:sz w:val="20"/>
        </w:rPr>
        <w:t>)</w:t>
      </w:r>
      <w:r w:rsidRPr="00F57C94">
        <w:rPr>
          <w:sz w:val="20"/>
        </w:rPr>
        <w:t>.</w:t>
      </w:r>
    </w:p>
    <w:p w14:paraId="02215AFF" w14:textId="77777777" w:rsidR="00F17B97" w:rsidRPr="001E2A6C" w:rsidRDefault="00F17B97" w:rsidP="001E2A6C">
      <w:pPr>
        <w:pStyle w:val="PR3"/>
        <w:tabs>
          <w:tab w:val="clear" w:pos="2016"/>
          <w:tab w:val="num" w:pos="1440"/>
        </w:tabs>
        <w:ind w:left="1440" w:hanging="360"/>
        <w:rPr>
          <w:sz w:val="20"/>
        </w:rPr>
      </w:pPr>
      <w:r w:rsidRPr="001E2A6C">
        <w:rPr>
          <w:sz w:val="20"/>
        </w:rPr>
        <w:t>If concrete is to be placed directly on subgrade by a ready mixed concrete proof-roll with a loaded ready mixed concrete truck or a 10-wheel tandem-axle dump truck with similar axle weights as a loaded ready mixed concrete truck.</w:t>
      </w:r>
    </w:p>
    <w:p w14:paraId="54AC99DD" w14:textId="77777777" w:rsidR="00210445" w:rsidRPr="00F57C94" w:rsidRDefault="00210445" w:rsidP="00822D17">
      <w:pPr>
        <w:pStyle w:val="PR2"/>
        <w:tabs>
          <w:tab w:val="clear" w:pos="1026"/>
          <w:tab w:val="clear" w:pos="1440"/>
          <w:tab w:val="left" w:pos="1080"/>
        </w:tabs>
        <w:ind w:left="1080" w:hanging="360"/>
        <w:rPr>
          <w:sz w:val="20"/>
        </w:rPr>
      </w:pPr>
      <w:r w:rsidRPr="00F57C94">
        <w:rPr>
          <w:sz w:val="20"/>
        </w:rPr>
        <w:t xml:space="preserve">Subbase with soft spots and areas of pumping or rutting exceeding depth of </w:t>
      </w:r>
      <w:r w:rsidR="003B6686">
        <w:rPr>
          <w:sz w:val="20"/>
        </w:rPr>
        <w:t>½”</w:t>
      </w:r>
      <w:r w:rsidR="003B6686">
        <w:rPr>
          <w:rStyle w:val="SI"/>
          <w:b/>
          <w:color w:val="auto"/>
          <w:sz w:val="20"/>
        </w:rPr>
        <w:t xml:space="preserve"> </w:t>
      </w:r>
      <w:r w:rsidR="009B241D" w:rsidRPr="009B241D">
        <w:rPr>
          <w:rStyle w:val="SI"/>
          <w:color w:val="auto"/>
          <w:sz w:val="20"/>
        </w:rPr>
        <w:t>(13 mm)</w:t>
      </w:r>
      <w:r w:rsidRPr="00F57C94">
        <w:rPr>
          <w:sz w:val="20"/>
        </w:rPr>
        <w:t xml:space="preserve"> require correction according to requirements in </w:t>
      </w:r>
      <w:r w:rsidR="001B2750">
        <w:rPr>
          <w:sz w:val="20"/>
        </w:rPr>
        <w:t>Section 02300 Earthwork.</w:t>
      </w:r>
    </w:p>
    <w:p w14:paraId="7C979A16" w14:textId="77777777" w:rsidR="00210445" w:rsidRPr="00F57C94" w:rsidRDefault="00210445" w:rsidP="00822D17">
      <w:pPr>
        <w:pStyle w:val="PR1"/>
        <w:tabs>
          <w:tab w:val="clear" w:pos="864"/>
          <w:tab w:val="num" w:pos="720"/>
        </w:tabs>
        <w:spacing w:before="0"/>
        <w:ind w:left="720" w:hanging="540"/>
        <w:rPr>
          <w:sz w:val="20"/>
        </w:rPr>
      </w:pPr>
      <w:r w:rsidRPr="00F57C94">
        <w:rPr>
          <w:sz w:val="20"/>
        </w:rPr>
        <w:t xml:space="preserve">Proceed with concrete pavement operations only after </w:t>
      </w:r>
      <w:r w:rsidR="001B2750">
        <w:rPr>
          <w:sz w:val="20"/>
        </w:rPr>
        <w:t xml:space="preserve">all Geotechnical Testing Engineer Conformance Submittals and any Exception Confirmation Submittals have been approved and </w:t>
      </w:r>
      <w:r w:rsidRPr="00F57C94">
        <w:rPr>
          <w:sz w:val="20"/>
        </w:rPr>
        <w:t>nonconforming conditions have been corrected and sub</w:t>
      </w:r>
      <w:r w:rsidR="00ED159E" w:rsidRPr="00F57C94">
        <w:rPr>
          <w:sz w:val="20"/>
        </w:rPr>
        <w:t>-</w:t>
      </w:r>
      <w:r w:rsidRPr="00F57C94">
        <w:rPr>
          <w:sz w:val="20"/>
        </w:rPr>
        <w:t>grade is ready to receive pavement.</w:t>
      </w:r>
    </w:p>
    <w:p w14:paraId="5EFF36ED" w14:textId="77777777" w:rsidR="00210445" w:rsidRPr="002D7F52" w:rsidRDefault="00210445" w:rsidP="00822D17">
      <w:pPr>
        <w:pStyle w:val="ART"/>
        <w:tabs>
          <w:tab w:val="clear" w:pos="864"/>
          <w:tab w:val="num" w:pos="720"/>
        </w:tabs>
        <w:spacing w:before="240"/>
        <w:ind w:left="720" w:hanging="720"/>
        <w:rPr>
          <w:sz w:val="20"/>
        </w:rPr>
      </w:pPr>
      <w:r w:rsidRPr="002D7F52">
        <w:rPr>
          <w:sz w:val="20"/>
        </w:rPr>
        <w:t>PREPARATION</w:t>
      </w:r>
    </w:p>
    <w:p w14:paraId="7FEB0287" w14:textId="77777777" w:rsidR="00210445" w:rsidRPr="002D7F52" w:rsidRDefault="00210445" w:rsidP="00822D17">
      <w:pPr>
        <w:pStyle w:val="PR1"/>
        <w:tabs>
          <w:tab w:val="clear" w:pos="864"/>
          <w:tab w:val="num" w:pos="720"/>
        </w:tabs>
        <w:spacing w:before="0"/>
        <w:ind w:left="734" w:hanging="547"/>
        <w:rPr>
          <w:sz w:val="20"/>
        </w:rPr>
      </w:pPr>
      <w:r w:rsidRPr="002D7F52">
        <w:rPr>
          <w:sz w:val="20"/>
        </w:rPr>
        <w:t>Remove loose material from compacted sub</w:t>
      </w:r>
      <w:r w:rsidR="00ED159E" w:rsidRPr="002D7F52">
        <w:rPr>
          <w:sz w:val="20"/>
        </w:rPr>
        <w:t>-</w:t>
      </w:r>
      <w:r w:rsidRPr="002D7F52">
        <w:rPr>
          <w:sz w:val="20"/>
        </w:rPr>
        <w:t>base surface immediately before placing concrete.</w:t>
      </w:r>
    </w:p>
    <w:p w14:paraId="75CCEC7A" w14:textId="77777777" w:rsidR="00210445" w:rsidRPr="002D7F52" w:rsidRDefault="00210445" w:rsidP="00822D17">
      <w:pPr>
        <w:pStyle w:val="ART"/>
        <w:tabs>
          <w:tab w:val="clear" w:pos="864"/>
          <w:tab w:val="num" w:pos="720"/>
        </w:tabs>
        <w:spacing w:before="240"/>
        <w:ind w:left="720" w:hanging="720"/>
        <w:rPr>
          <w:sz w:val="20"/>
        </w:rPr>
      </w:pPr>
      <w:r w:rsidRPr="002D7F52">
        <w:rPr>
          <w:sz w:val="20"/>
        </w:rPr>
        <w:t>EDGE FORMS AND SCREED CONSTRUCTION</w:t>
      </w:r>
    </w:p>
    <w:p w14:paraId="5198F2D7" w14:textId="77777777" w:rsidR="00210445" w:rsidRPr="002D7F52" w:rsidRDefault="00210445" w:rsidP="00822D17">
      <w:pPr>
        <w:pStyle w:val="PR1"/>
        <w:tabs>
          <w:tab w:val="clear" w:pos="864"/>
          <w:tab w:val="num" w:pos="720"/>
        </w:tabs>
        <w:spacing w:before="0"/>
        <w:ind w:left="734" w:hanging="547"/>
        <w:rPr>
          <w:sz w:val="20"/>
        </w:rPr>
      </w:pPr>
      <w:r w:rsidRPr="002D7F52">
        <w:rPr>
          <w:sz w:val="20"/>
        </w:rPr>
        <w:t>Set, brace, and secure edge forms, bulkheads, and intermediate screed guides for pavement to required lines, grades, and elevations.  Install forms to allow continuous progress of work and so forms can remain in place at least 24 hours after concrete placement.</w:t>
      </w:r>
    </w:p>
    <w:p w14:paraId="73A8F8F2" w14:textId="77777777" w:rsidR="00ED159E" w:rsidRPr="002D7F52" w:rsidRDefault="00ED159E" w:rsidP="00822D17">
      <w:pPr>
        <w:pStyle w:val="PR1"/>
        <w:tabs>
          <w:tab w:val="clear" w:pos="864"/>
          <w:tab w:val="num" w:pos="720"/>
        </w:tabs>
        <w:spacing w:before="0"/>
        <w:ind w:left="734" w:hanging="547"/>
        <w:rPr>
          <w:sz w:val="20"/>
        </w:rPr>
      </w:pPr>
      <w:r w:rsidRPr="002D7F52">
        <w:rPr>
          <w:sz w:val="20"/>
        </w:rPr>
        <w:t xml:space="preserve">Maintain sufficient quantity of forms to allow continuing work so </w:t>
      </w:r>
      <w:r w:rsidR="00F57C94" w:rsidRPr="002D7F52">
        <w:rPr>
          <w:sz w:val="20"/>
        </w:rPr>
        <w:t>that forms</w:t>
      </w:r>
      <w:r w:rsidRPr="002D7F52">
        <w:rPr>
          <w:sz w:val="20"/>
        </w:rPr>
        <w:t xml:space="preserve"> are in place a minimum of 24 hours after concrete placement.</w:t>
      </w:r>
    </w:p>
    <w:p w14:paraId="346349C3" w14:textId="77777777" w:rsidR="00210445" w:rsidRPr="002D7F52" w:rsidRDefault="00210445" w:rsidP="00822D17">
      <w:pPr>
        <w:pStyle w:val="PR1"/>
        <w:tabs>
          <w:tab w:val="clear" w:pos="864"/>
          <w:tab w:val="num" w:pos="720"/>
        </w:tabs>
        <w:spacing w:before="0"/>
        <w:ind w:left="734" w:hanging="547"/>
        <w:rPr>
          <w:sz w:val="20"/>
        </w:rPr>
      </w:pPr>
      <w:r w:rsidRPr="002D7F52">
        <w:rPr>
          <w:sz w:val="20"/>
        </w:rPr>
        <w:t>Clean forms after each use and coat with form-release agent to ensure separation from concrete without damage.</w:t>
      </w:r>
    </w:p>
    <w:p w14:paraId="60117C67" w14:textId="77777777" w:rsidR="00ED159E" w:rsidRPr="002D7F52" w:rsidRDefault="00ED159E" w:rsidP="00822D17">
      <w:pPr>
        <w:pStyle w:val="PR1"/>
        <w:tabs>
          <w:tab w:val="clear" w:pos="864"/>
          <w:tab w:val="num" w:pos="720"/>
        </w:tabs>
        <w:spacing w:before="0"/>
        <w:ind w:left="734" w:hanging="547"/>
        <w:rPr>
          <w:sz w:val="20"/>
        </w:rPr>
      </w:pPr>
      <w:r w:rsidRPr="002D7F52">
        <w:rPr>
          <w:sz w:val="20"/>
        </w:rPr>
        <w:t xml:space="preserve">Flexible or curved forms shall be used on curves. Forms shall be of full depth of the concrete and of </w:t>
      </w:r>
      <w:r w:rsidR="00F57C94" w:rsidRPr="002D7F52">
        <w:rPr>
          <w:sz w:val="20"/>
        </w:rPr>
        <w:t>strength</w:t>
      </w:r>
      <w:r w:rsidRPr="002D7F52">
        <w:rPr>
          <w:sz w:val="20"/>
        </w:rPr>
        <w:t xml:space="preserve"> when staked sufficient to resist the pressure of concrete and the loads resulting from the finishing operations without springing, settling or losing shape.</w:t>
      </w:r>
    </w:p>
    <w:p w14:paraId="19DE6EF6" w14:textId="77777777" w:rsidR="00210445" w:rsidRPr="002D7F52" w:rsidRDefault="00210445" w:rsidP="00822D17">
      <w:pPr>
        <w:pStyle w:val="ART"/>
        <w:tabs>
          <w:tab w:val="clear" w:pos="864"/>
          <w:tab w:val="num" w:pos="720"/>
        </w:tabs>
        <w:spacing w:before="240"/>
        <w:ind w:left="720" w:hanging="720"/>
        <w:rPr>
          <w:sz w:val="20"/>
        </w:rPr>
      </w:pPr>
      <w:r w:rsidRPr="002D7F52">
        <w:rPr>
          <w:sz w:val="20"/>
        </w:rPr>
        <w:t>STEEL REINFORCEMENT</w:t>
      </w:r>
    </w:p>
    <w:p w14:paraId="05538A4B" w14:textId="77777777" w:rsidR="00210445" w:rsidRPr="002D7F52" w:rsidRDefault="00210445" w:rsidP="00822D17">
      <w:pPr>
        <w:pStyle w:val="PR1"/>
        <w:tabs>
          <w:tab w:val="clear" w:pos="864"/>
          <w:tab w:val="num" w:pos="720"/>
        </w:tabs>
        <w:spacing w:before="0"/>
        <w:ind w:left="734" w:hanging="547"/>
        <w:rPr>
          <w:sz w:val="20"/>
        </w:rPr>
      </w:pPr>
      <w:r w:rsidRPr="002D7F52">
        <w:rPr>
          <w:sz w:val="20"/>
        </w:rPr>
        <w:t>General: Comply with CRSI's "Manual of Standard Practice" for fabricating, placing, and supporting reinforcement.</w:t>
      </w:r>
    </w:p>
    <w:p w14:paraId="70ED1830" w14:textId="77777777" w:rsidR="00210445" w:rsidRPr="002D7F52" w:rsidRDefault="00210445" w:rsidP="00822D17">
      <w:pPr>
        <w:pStyle w:val="PR1"/>
        <w:tabs>
          <w:tab w:val="clear" w:pos="864"/>
          <w:tab w:val="num" w:pos="720"/>
        </w:tabs>
        <w:spacing w:before="0"/>
        <w:ind w:left="734" w:hanging="547"/>
        <w:rPr>
          <w:sz w:val="20"/>
        </w:rPr>
      </w:pPr>
      <w:r w:rsidRPr="002D7F52">
        <w:rPr>
          <w:sz w:val="20"/>
        </w:rPr>
        <w:t>Clean reinforcement of loose rust and mill scale, earth, ice, or other bond-reducing materials.</w:t>
      </w:r>
    </w:p>
    <w:p w14:paraId="52C5EB70" w14:textId="77777777" w:rsidR="00210445" w:rsidRPr="002D7F52" w:rsidRDefault="00210445" w:rsidP="00822D17">
      <w:pPr>
        <w:pStyle w:val="PR1"/>
        <w:tabs>
          <w:tab w:val="clear" w:pos="864"/>
          <w:tab w:val="num" w:pos="720"/>
        </w:tabs>
        <w:spacing w:before="0"/>
        <w:ind w:left="734" w:hanging="547"/>
        <w:rPr>
          <w:sz w:val="20"/>
        </w:rPr>
      </w:pPr>
      <w:r w:rsidRPr="002D7F52">
        <w:rPr>
          <w:sz w:val="20"/>
        </w:rPr>
        <w:t>Arrange, space, and securely tie bars and bar supports to hold reinforcement in position during concrete placement.  Maintain minimum cover to reinforcement.</w:t>
      </w:r>
    </w:p>
    <w:p w14:paraId="0DE60739" w14:textId="77777777" w:rsidR="00ED159E" w:rsidRPr="002D7F52" w:rsidRDefault="00ED159E" w:rsidP="00822D17">
      <w:pPr>
        <w:pStyle w:val="PR1"/>
        <w:tabs>
          <w:tab w:val="clear" w:pos="864"/>
          <w:tab w:val="num" w:pos="720"/>
        </w:tabs>
        <w:spacing w:before="0"/>
        <w:ind w:left="734" w:hanging="547"/>
        <w:rPr>
          <w:sz w:val="20"/>
        </w:rPr>
      </w:pPr>
      <w:r w:rsidRPr="002D7F52">
        <w:rPr>
          <w:sz w:val="20"/>
        </w:rPr>
        <w:t>Accurately position and support reinforcement and secure against displacement. Set wire ties with ends directly into concrete.</w:t>
      </w:r>
    </w:p>
    <w:p w14:paraId="4CAFDFE3" w14:textId="77777777" w:rsidR="00210445" w:rsidRDefault="00210445" w:rsidP="00822D17">
      <w:pPr>
        <w:pStyle w:val="PR1"/>
        <w:tabs>
          <w:tab w:val="clear" w:pos="864"/>
          <w:tab w:val="num" w:pos="720"/>
        </w:tabs>
        <w:spacing w:before="0"/>
        <w:ind w:left="734" w:hanging="547"/>
        <w:rPr>
          <w:sz w:val="20"/>
        </w:rPr>
      </w:pPr>
      <w:r w:rsidRPr="002D7F52">
        <w:rPr>
          <w:sz w:val="20"/>
        </w:rPr>
        <w:t>Install welded wire reinforcement in lengths as long as practicable.  Lap adjoining pieces at least one full mesh, and lace splices with wire. Offset laps of adjoining widths to prevent continuous laps in either direction.</w:t>
      </w:r>
      <w:r w:rsidR="00ED159E" w:rsidRPr="002D7F52">
        <w:rPr>
          <w:sz w:val="20"/>
        </w:rPr>
        <w:t xml:space="preserve"> Support reinforcing steel on wire chairs to ensure wire stays mid-depth of sidewalk section during concrete pour.</w:t>
      </w:r>
    </w:p>
    <w:p w14:paraId="122CDA90" w14:textId="77777777" w:rsidR="00F17B97" w:rsidRPr="002D7F52" w:rsidRDefault="00F17B97" w:rsidP="00822D17">
      <w:pPr>
        <w:pStyle w:val="PR1"/>
        <w:tabs>
          <w:tab w:val="clear" w:pos="864"/>
          <w:tab w:val="num" w:pos="720"/>
        </w:tabs>
        <w:spacing w:before="0"/>
        <w:ind w:left="734" w:hanging="547"/>
        <w:rPr>
          <w:sz w:val="20"/>
        </w:rPr>
      </w:pPr>
      <w:r>
        <w:rPr>
          <w:sz w:val="20"/>
        </w:rPr>
        <w:t>Discontinue welded wire reinforcement at all joints, including contraction joints.</w:t>
      </w:r>
    </w:p>
    <w:p w14:paraId="5DC98AA5" w14:textId="77777777" w:rsidR="00F17B97" w:rsidRDefault="00391C54" w:rsidP="00822D17">
      <w:pPr>
        <w:pStyle w:val="ART"/>
        <w:tabs>
          <w:tab w:val="clear" w:pos="864"/>
          <w:tab w:val="num" w:pos="720"/>
        </w:tabs>
        <w:spacing w:before="240"/>
        <w:ind w:left="720" w:hanging="720"/>
        <w:rPr>
          <w:sz w:val="20"/>
        </w:rPr>
      </w:pPr>
      <w:r>
        <w:rPr>
          <w:sz w:val="20"/>
        </w:rPr>
        <w:t xml:space="preserve">MACRO-SYNTHETIC </w:t>
      </w:r>
      <w:r w:rsidR="00F17B97">
        <w:rPr>
          <w:sz w:val="20"/>
        </w:rPr>
        <w:t>REINFORCED CONCRETE</w:t>
      </w:r>
    </w:p>
    <w:p w14:paraId="17D8CEF6" w14:textId="77777777" w:rsidR="00F17B97" w:rsidRPr="001E2A6C" w:rsidRDefault="00F17B97" w:rsidP="001E2A6C">
      <w:pPr>
        <w:pStyle w:val="PR1"/>
        <w:tabs>
          <w:tab w:val="clear" w:pos="864"/>
          <w:tab w:val="num" w:pos="720"/>
        </w:tabs>
        <w:spacing w:before="0"/>
        <w:ind w:left="720" w:hanging="540"/>
        <w:rPr>
          <w:sz w:val="20"/>
        </w:rPr>
      </w:pPr>
      <w:r w:rsidRPr="001E2A6C">
        <w:rPr>
          <w:sz w:val="20"/>
        </w:rPr>
        <w:t>For concrete containing macro-synthetic fibers, adjustments required to provide required placement conditions may warrant use of additional water reducers (superplasticizer). No additional water is permitted into concrete mixture after addition of macro-synthetic fibers.</w:t>
      </w:r>
    </w:p>
    <w:p w14:paraId="73885FDF" w14:textId="77777777" w:rsidR="00210445" w:rsidRPr="002D7F52" w:rsidRDefault="00210445" w:rsidP="00822D17">
      <w:pPr>
        <w:pStyle w:val="ART"/>
        <w:tabs>
          <w:tab w:val="clear" w:pos="864"/>
          <w:tab w:val="num" w:pos="720"/>
        </w:tabs>
        <w:spacing w:before="240"/>
        <w:ind w:left="720" w:hanging="720"/>
        <w:rPr>
          <w:sz w:val="20"/>
        </w:rPr>
      </w:pPr>
      <w:r w:rsidRPr="002D7F52">
        <w:rPr>
          <w:sz w:val="20"/>
        </w:rPr>
        <w:t>JOINTS</w:t>
      </w:r>
    </w:p>
    <w:p w14:paraId="51D2EA2B" w14:textId="77777777" w:rsidR="00F17B97" w:rsidRDefault="00F17B97" w:rsidP="00822D17">
      <w:pPr>
        <w:pStyle w:val="PR1"/>
        <w:tabs>
          <w:tab w:val="clear" w:pos="864"/>
          <w:tab w:val="num" w:pos="720"/>
        </w:tabs>
        <w:spacing w:before="0"/>
        <w:ind w:left="720" w:hanging="540"/>
        <w:rPr>
          <w:sz w:val="20"/>
        </w:rPr>
      </w:pPr>
      <w:r>
        <w:rPr>
          <w:sz w:val="20"/>
        </w:rPr>
        <w:t>Pavement Joint and Placement Plan: For all projects with concrete pavement, and projects with concrete parking lots, provide a placement plan per ACI 330R-08 identifying the items listed below.  In addition, submit to Lowe’s Assigned Concrete Sub-Consultant:</w:t>
      </w:r>
    </w:p>
    <w:p w14:paraId="236E4CB7" w14:textId="77777777" w:rsidR="00F17B97" w:rsidRPr="001E2A6C" w:rsidRDefault="00F17B97" w:rsidP="001E2A6C">
      <w:pPr>
        <w:pStyle w:val="PR2"/>
        <w:tabs>
          <w:tab w:val="clear" w:pos="1026"/>
          <w:tab w:val="clear" w:pos="1440"/>
          <w:tab w:val="left" w:pos="1080"/>
        </w:tabs>
        <w:ind w:left="1080" w:hanging="360"/>
        <w:rPr>
          <w:sz w:val="20"/>
        </w:rPr>
      </w:pPr>
      <w:r w:rsidRPr="001E2A6C">
        <w:rPr>
          <w:sz w:val="20"/>
        </w:rPr>
        <w:lastRenderedPageBreak/>
        <w:t>Concrete truck access location.</w:t>
      </w:r>
    </w:p>
    <w:p w14:paraId="5981BAD5" w14:textId="77777777" w:rsidR="00F17B97" w:rsidRPr="001E2A6C" w:rsidRDefault="00F17B97" w:rsidP="001E2A6C">
      <w:pPr>
        <w:pStyle w:val="PR2"/>
        <w:tabs>
          <w:tab w:val="clear" w:pos="1026"/>
          <w:tab w:val="clear" w:pos="1440"/>
          <w:tab w:val="left" w:pos="1080"/>
        </w:tabs>
        <w:ind w:left="1080" w:hanging="360"/>
        <w:rPr>
          <w:sz w:val="20"/>
        </w:rPr>
      </w:pPr>
      <w:r w:rsidRPr="001E2A6C">
        <w:rPr>
          <w:sz w:val="20"/>
        </w:rPr>
        <w:t>Extent of placements including width, length, slab placement area and volume.</w:t>
      </w:r>
    </w:p>
    <w:p w14:paraId="60E9599D" w14:textId="77777777" w:rsidR="00F17B97" w:rsidRPr="001E2A6C" w:rsidRDefault="00F17B97" w:rsidP="001E2A6C">
      <w:pPr>
        <w:pStyle w:val="PR2"/>
        <w:tabs>
          <w:tab w:val="clear" w:pos="1026"/>
          <w:tab w:val="clear" w:pos="1440"/>
          <w:tab w:val="left" w:pos="1080"/>
        </w:tabs>
        <w:ind w:left="1080" w:hanging="360"/>
        <w:rPr>
          <w:sz w:val="20"/>
        </w:rPr>
      </w:pPr>
      <w:r w:rsidRPr="001E2A6C">
        <w:rPr>
          <w:sz w:val="20"/>
        </w:rPr>
        <w:t>Locations of construction joints.</w:t>
      </w:r>
    </w:p>
    <w:p w14:paraId="731FCCE0" w14:textId="77777777" w:rsidR="00F17B97" w:rsidRPr="001E2A6C" w:rsidRDefault="00F17B97" w:rsidP="001E2A6C">
      <w:pPr>
        <w:pStyle w:val="PR2"/>
        <w:tabs>
          <w:tab w:val="clear" w:pos="1026"/>
          <w:tab w:val="clear" w:pos="1440"/>
          <w:tab w:val="left" w:pos="1080"/>
        </w:tabs>
        <w:ind w:left="1080" w:hanging="360"/>
        <w:rPr>
          <w:sz w:val="20"/>
        </w:rPr>
      </w:pPr>
      <w:r w:rsidRPr="001E2A6C">
        <w:rPr>
          <w:sz w:val="20"/>
        </w:rPr>
        <w:t>Location of sawn contraction joints if different from those shown on the civil drawings.</w:t>
      </w:r>
    </w:p>
    <w:p w14:paraId="26039C59" w14:textId="77777777" w:rsidR="00210445" w:rsidRPr="002D7F52" w:rsidRDefault="00210445" w:rsidP="00822D17">
      <w:pPr>
        <w:pStyle w:val="PR1"/>
        <w:tabs>
          <w:tab w:val="clear" w:pos="864"/>
          <w:tab w:val="num" w:pos="720"/>
        </w:tabs>
        <w:spacing w:before="0"/>
        <w:ind w:left="720" w:hanging="540"/>
        <w:rPr>
          <w:sz w:val="20"/>
        </w:rPr>
      </w:pPr>
      <w:r w:rsidRPr="002D7F52">
        <w:rPr>
          <w:sz w:val="20"/>
        </w:rPr>
        <w:t xml:space="preserve">General:  Form </w:t>
      </w:r>
      <w:r w:rsidR="00ED159E" w:rsidRPr="002D7F52">
        <w:rPr>
          <w:sz w:val="20"/>
        </w:rPr>
        <w:t xml:space="preserve">pre-molded expansion and contraction joints, </w:t>
      </w:r>
      <w:r w:rsidRPr="002D7F52">
        <w:rPr>
          <w:sz w:val="20"/>
        </w:rPr>
        <w:t>construction</w:t>
      </w:r>
      <w:r w:rsidR="00ED159E" w:rsidRPr="002D7F52">
        <w:rPr>
          <w:sz w:val="20"/>
        </w:rPr>
        <w:t xml:space="preserve"> joints, control joints, thickened edge expansion joints</w:t>
      </w:r>
      <w:r w:rsidRPr="002D7F52">
        <w:rPr>
          <w:sz w:val="20"/>
        </w:rPr>
        <w:t>, isolation</w:t>
      </w:r>
      <w:r w:rsidR="00ED159E" w:rsidRPr="002D7F52">
        <w:rPr>
          <w:sz w:val="20"/>
        </w:rPr>
        <w:t xml:space="preserve"> joints</w:t>
      </w:r>
      <w:r w:rsidRPr="002D7F52">
        <w:rPr>
          <w:sz w:val="20"/>
        </w:rPr>
        <w:t>, and tool edgings true to line with faces perpendicular to surface plane of concrete.  Construct transverse joints at right angles to centerline, unless otherwise indicated.</w:t>
      </w:r>
    </w:p>
    <w:p w14:paraId="7391B641" w14:textId="77777777" w:rsidR="00210445" w:rsidRDefault="00210445" w:rsidP="00822D17">
      <w:pPr>
        <w:pStyle w:val="PR2"/>
        <w:tabs>
          <w:tab w:val="clear" w:pos="1026"/>
          <w:tab w:val="clear" w:pos="1440"/>
          <w:tab w:val="left" w:pos="1080"/>
        </w:tabs>
        <w:ind w:left="1080" w:hanging="360"/>
        <w:rPr>
          <w:sz w:val="20"/>
        </w:rPr>
      </w:pPr>
      <w:r w:rsidRPr="002D7F52">
        <w:rPr>
          <w:sz w:val="20"/>
        </w:rPr>
        <w:t>When joining existing pavement, place transverse joints to align with previously placed joints, unless otherwise indicated.</w:t>
      </w:r>
    </w:p>
    <w:p w14:paraId="3809D719" w14:textId="77777777" w:rsidR="00FE3EF9" w:rsidRPr="002D7F52" w:rsidRDefault="00FE3EF9" w:rsidP="00822D17">
      <w:pPr>
        <w:pStyle w:val="PR2"/>
        <w:tabs>
          <w:tab w:val="clear" w:pos="1026"/>
          <w:tab w:val="clear" w:pos="1440"/>
          <w:tab w:val="left" w:pos="1080"/>
        </w:tabs>
        <w:ind w:left="1080" w:hanging="360"/>
        <w:rPr>
          <w:sz w:val="20"/>
        </w:rPr>
      </w:pPr>
      <w:r>
        <w:rPr>
          <w:sz w:val="20"/>
        </w:rPr>
        <w:t>Joints in pre-formed extruded curb shall be aligned with joints in existing and future concrete pavement.</w:t>
      </w:r>
    </w:p>
    <w:p w14:paraId="6C8D9ABE" w14:textId="77777777" w:rsidR="00210445" w:rsidRPr="002D7F52" w:rsidRDefault="00210445" w:rsidP="00822D17">
      <w:pPr>
        <w:pStyle w:val="PR1"/>
        <w:tabs>
          <w:tab w:val="clear" w:pos="864"/>
          <w:tab w:val="num" w:pos="720"/>
        </w:tabs>
        <w:spacing w:before="0"/>
        <w:ind w:left="720" w:hanging="540"/>
        <w:rPr>
          <w:sz w:val="20"/>
        </w:rPr>
      </w:pPr>
      <w:r w:rsidRPr="002D7F52">
        <w:rPr>
          <w:sz w:val="20"/>
        </w:rPr>
        <w:t>Construction Joints: Set construction joints at side and end terminations of pavement and at locations where pavement operations are stopped for more than one-half hour unless pavement terminates at isolation joints.</w:t>
      </w:r>
    </w:p>
    <w:p w14:paraId="0F7661DD" w14:textId="77777777" w:rsidR="00210445" w:rsidRPr="002D7F52" w:rsidRDefault="00ED159E" w:rsidP="00822D17">
      <w:pPr>
        <w:pStyle w:val="PR2"/>
        <w:tabs>
          <w:tab w:val="clear" w:pos="1026"/>
          <w:tab w:val="clear" w:pos="1440"/>
          <w:tab w:val="left" w:pos="1080"/>
        </w:tabs>
        <w:ind w:left="1080" w:hanging="360"/>
        <w:rPr>
          <w:sz w:val="20"/>
        </w:rPr>
      </w:pPr>
      <w:r w:rsidRPr="002D7F52">
        <w:rPr>
          <w:sz w:val="20"/>
        </w:rPr>
        <w:t>Diamond Dowels</w:t>
      </w:r>
      <w:r w:rsidR="00210445" w:rsidRPr="002D7F52">
        <w:rPr>
          <w:sz w:val="20"/>
        </w:rPr>
        <w:t xml:space="preserve">:  Install </w:t>
      </w:r>
      <w:r w:rsidRPr="002D7F52">
        <w:rPr>
          <w:sz w:val="20"/>
        </w:rPr>
        <w:t>¼” x 4</w:t>
      </w:r>
      <w:r w:rsidR="003B6686">
        <w:rPr>
          <w:sz w:val="20"/>
        </w:rPr>
        <w:t>½</w:t>
      </w:r>
      <w:r w:rsidRPr="002D7F52">
        <w:rPr>
          <w:sz w:val="20"/>
        </w:rPr>
        <w:t>” Diamond Dowels by PNA at 24” on center or as shown on the drawings. Install per manufacturer’s recommendations.</w:t>
      </w:r>
    </w:p>
    <w:p w14:paraId="4B95120F" w14:textId="77777777" w:rsidR="00210445" w:rsidRPr="002D7F52" w:rsidRDefault="00210445" w:rsidP="00822D17">
      <w:pPr>
        <w:pStyle w:val="PR1"/>
        <w:tabs>
          <w:tab w:val="clear" w:pos="864"/>
          <w:tab w:val="num" w:pos="720"/>
        </w:tabs>
        <w:spacing w:before="0"/>
        <w:ind w:left="720" w:hanging="540"/>
        <w:rPr>
          <w:sz w:val="20"/>
        </w:rPr>
      </w:pPr>
      <w:r w:rsidRPr="002D7F52">
        <w:rPr>
          <w:sz w:val="20"/>
        </w:rPr>
        <w:t xml:space="preserve">Isolation Joints: </w:t>
      </w:r>
      <w:r w:rsidR="00ED159E" w:rsidRPr="002D7F52">
        <w:rPr>
          <w:sz w:val="20"/>
        </w:rPr>
        <w:t xml:space="preserve">Locate isolation joints as shown on the Drawings. </w:t>
      </w:r>
      <w:r w:rsidR="00FF2AA1" w:rsidRPr="002D7F52">
        <w:rPr>
          <w:sz w:val="20"/>
        </w:rPr>
        <w:t xml:space="preserve">Form isolation joints of preformed joint-filler strips abutting </w:t>
      </w:r>
      <w:r w:rsidR="00ED159E" w:rsidRPr="002D7F52">
        <w:rPr>
          <w:sz w:val="20"/>
        </w:rPr>
        <w:t>Pro</w:t>
      </w:r>
      <w:r w:rsidR="00FF2AA1" w:rsidRPr="002D7F52">
        <w:rPr>
          <w:sz w:val="20"/>
        </w:rPr>
        <w:t>vide</w:t>
      </w:r>
      <w:r w:rsidR="00ED159E" w:rsidRPr="002D7F52">
        <w:rPr>
          <w:sz w:val="20"/>
        </w:rPr>
        <w:t xml:space="preserve"> catch basins, manholes, inlets, structures, walks, light pole bases and other fixed objects </w:t>
      </w:r>
      <w:r w:rsidRPr="002D7F52">
        <w:rPr>
          <w:sz w:val="20"/>
        </w:rPr>
        <w:t>, and where indicated.</w:t>
      </w:r>
    </w:p>
    <w:p w14:paraId="30E29AD3" w14:textId="77777777" w:rsidR="00FF2AA1" w:rsidRPr="002D7F52" w:rsidRDefault="00FF2AA1" w:rsidP="00822D17">
      <w:pPr>
        <w:pStyle w:val="PR2"/>
        <w:tabs>
          <w:tab w:val="clear" w:pos="1026"/>
          <w:tab w:val="clear" w:pos="1440"/>
          <w:tab w:val="left" w:pos="1080"/>
        </w:tabs>
        <w:ind w:left="1080" w:hanging="360"/>
        <w:rPr>
          <w:sz w:val="20"/>
        </w:rPr>
      </w:pPr>
      <w:r w:rsidRPr="002D7F52">
        <w:rPr>
          <w:sz w:val="20"/>
        </w:rPr>
        <w:t>Expansion: Provide joint filler for the entire depth of the slab section and not less than one (1) inch below finished surface so as to allow for joint seal</w:t>
      </w:r>
      <w:r w:rsidR="00391C54">
        <w:rPr>
          <w:sz w:val="20"/>
        </w:rPr>
        <w:t>ant</w:t>
      </w:r>
      <w:r w:rsidRPr="002D7F52">
        <w:rPr>
          <w:sz w:val="20"/>
        </w:rPr>
        <w:t>. Provide thickened edge expansion joint as indicated on the Drawings.</w:t>
      </w:r>
    </w:p>
    <w:p w14:paraId="005A4E2C" w14:textId="77777777" w:rsidR="00FF2AA1" w:rsidRPr="002D7F52" w:rsidRDefault="00FF2AA1" w:rsidP="00822D17">
      <w:pPr>
        <w:pStyle w:val="PR3"/>
        <w:tabs>
          <w:tab w:val="clear" w:pos="2016"/>
          <w:tab w:val="num" w:pos="1440"/>
        </w:tabs>
        <w:ind w:left="1440" w:hanging="360"/>
        <w:rPr>
          <w:sz w:val="20"/>
        </w:rPr>
      </w:pPr>
      <w:r w:rsidRPr="002D7F52">
        <w:rPr>
          <w:sz w:val="20"/>
        </w:rPr>
        <w:t>Provide ½” expansion joints for curb and gutter and sidewalk at 100 feet on center.</w:t>
      </w:r>
    </w:p>
    <w:p w14:paraId="2375A655" w14:textId="77777777" w:rsidR="00FF2AA1" w:rsidRPr="002D7F52" w:rsidRDefault="00FF2AA1" w:rsidP="00822D17">
      <w:pPr>
        <w:pStyle w:val="PR3"/>
        <w:tabs>
          <w:tab w:val="clear" w:pos="2016"/>
          <w:tab w:val="num" w:pos="1440"/>
        </w:tabs>
        <w:ind w:left="1440" w:hanging="360"/>
        <w:rPr>
          <w:sz w:val="20"/>
        </w:rPr>
      </w:pPr>
      <w:r w:rsidRPr="002D7F52">
        <w:rPr>
          <w:sz w:val="20"/>
        </w:rPr>
        <w:t>Provide ½” contraction joints for curb and gutter at 10 feet on center.</w:t>
      </w:r>
    </w:p>
    <w:p w14:paraId="737AD522" w14:textId="77777777" w:rsidR="00210445" w:rsidRPr="002D7F52" w:rsidRDefault="00210445" w:rsidP="00822D17">
      <w:pPr>
        <w:pStyle w:val="PR3"/>
        <w:tabs>
          <w:tab w:val="clear" w:pos="2016"/>
          <w:tab w:val="num" w:pos="1440"/>
        </w:tabs>
        <w:ind w:left="1440" w:hanging="360"/>
        <w:rPr>
          <w:sz w:val="20"/>
        </w:rPr>
      </w:pPr>
      <w:r w:rsidRPr="002D7F52">
        <w:rPr>
          <w:sz w:val="20"/>
        </w:rPr>
        <w:t xml:space="preserve">Extend </w:t>
      </w:r>
      <w:r w:rsidR="00E0564C">
        <w:rPr>
          <w:sz w:val="20"/>
        </w:rPr>
        <w:t>isolation</w:t>
      </w:r>
      <w:r w:rsidR="00391C54">
        <w:rPr>
          <w:sz w:val="20"/>
        </w:rPr>
        <w:t xml:space="preserve"> joint material</w:t>
      </w:r>
      <w:r w:rsidRPr="002D7F52">
        <w:rPr>
          <w:sz w:val="20"/>
        </w:rPr>
        <w:t xml:space="preserve"> full width and depth of joint.</w:t>
      </w:r>
    </w:p>
    <w:p w14:paraId="4A4F61CD" w14:textId="77777777" w:rsidR="00210445" w:rsidRPr="00F57C94" w:rsidRDefault="00210445" w:rsidP="00822D17">
      <w:pPr>
        <w:pStyle w:val="PR3"/>
        <w:tabs>
          <w:tab w:val="clear" w:pos="2016"/>
          <w:tab w:val="num" w:pos="1440"/>
        </w:tabs>
        <w:ind w:left="1440" w:hanging="360"/>
        <w:rPr>
          <w:sz w:val="20"/>
        </w:rPr>
      </w:pPr>
      <w:r w:rsidRPr="00F57C94">
        <w:rPr>
          <w:sz w:val="20"/>
        </w:rPr>
        <w:t xml:space="preserve">Terminate </w:t>
      </w:r>
      <w:r w:rsidR="00E0564C">
        <w:rPr>
          <w:sz w:val="20"/>
        </w:rPr>
        <w:t>isolation</w:t>
      </w:r>
      <w:r w:rsidR="00391C54">
        <w:rPr>
          <w:sz w:val="20"/>
        </w:rPr>
        <w:t xml:space="preserve"> joint material</w:t>
      </w:r>
      <w:r w:rsidRPr="00F57C94">
        <w:rPr>
          <w:sz w:val="20"/>
        </w:rPr>
        <w:t xml:space="preserve"> not less than </w:t>
      </w:r>
      <w:r w:rsidRPr="00F57C94">
        <w:rPr>
          <w:rStyle w:val="IP"/>
          <w:color w:val="auto"/>
          <w:sz w:val="20"/>
        </w:rPr>
        <w:t>1/2 inch</w:t>
      </w:r>
      <w:r w:rsidRPr="00F57C94">
        <w:rPr>
          <w:rStyle w:val="SI"/>
          <w:color w:val="auto"/>
          <w:sz w:val="20"/>
        </w:rPr>
        <w:t xml:space="preserve"> (13 mm)</w:t>
      </w:r>
      <w:r w:rsidRPr="00F57C94">
        <w:rPr>
          <w:sz w:val="20"/>
        </w:rPr>
        <w:t xml:space="preserve"> or more than </w:t>
      </w:r>
      <w:r w:rsidRPr="00F57C94">
        <w:rPr>
          <w:rStyle w:val="IP"/>
          <w:color w:val="auto"/>
          <w:sz w:val="20"/>
        </w:rPr>
        <w:t>1 inch</w:t>
      </w:r>
      <w:r w:rsidRPr="00F57C94">
        <w:rPr>
          <w:rStyle w:val="SI"/>
          <w:color w:val="auto"/>
          <w:sz w:val="20"/>
        </w:rPr>
        <w:t xml:space="preserve"> (25 mm)</w:t>
      </w:r>
      <w:r w:rsidRPr="00F57C94">
        <w:rPr>
          <w:sz w:val="20"/>
        </w:rPr>
        <w:t xml:space="preserve"> below finished surface if joint sealant is indicated.</w:t>
      </w:r>
    </w:p>
    <w:p w14:paraId="6267D767" w14:textId="77777777" w:rsidR="00210445" w:rsidRPr="002D7F52" w:rsidRDefault="00210445" w:rsidP="00822D17">
      <w:pPr>
        <w:pStyle w:val="PR3"/>
        <w:tabs>
          <w:tab w:val="clear" w:pos="2016"/>
          <w:tab w:val="num" w:pos="1440"/>
        </w:tabs>
        <w:ind w:left="1440" w:hanging="360"/>
        <w:rPr>
          <w:sz w:val="20"/>
        </w:rPr>
      </w:pPr>
      <w:r w:rsidRPr="002D7F52">
        <w:rPr>
          <w:sz w:val="20"/>
        </w:rPr>
        <w:t xml:space="preserve">Place top of </w:t>
      </w:r>
      <w:r w:rsidR="00E0564C">
        <w:rPr>
          <w:sz w:val="20"/>
        </w:rPr>
        <w:t>isolation</w:t>
      </w:r>
      <w:r w:rsidR="00391C54">
        <w:rPr>
          <w:sz w:val="20"/>
        </w:rPr>
        <w:t xml:space="preserve"> joint material</w:t>
      </w:r>
      <w:r w:rsidRPr="002D7F52">
        <w:rPr>
          <w:sz w:val="20"/>
        </w:rPr>
        <w:t xml:space="preserve"> flush with finished concrete surface if joint sealant is not indicated.</w:t>
      </w:r>
    </w:p>
    <w:p w14:paraId="44BF73C4" w14:textId="77777777" w:rsidR="00210445" w:rsidRPr="002D7F52" w:rsidRDefault="00210445" w:rsidP="00822D17">
      <w:pPr>
        <w:pStyle w:val="PR3"/>
        <w:tabs>
          <w:tab w:val="clear" w:pos="2016"/>
          <w:tab w:val="num" w:pos="1440"/>
        </w:tabs>
        <w:ind w:left="1440" w:hanging="360"/>
        <w:rPr>
          <w:sz w:val="20"/>
        </w:rPr>
      </w:pPr>
      <w:r w:rsidRPr="002D7F52">
        <w:rPr>
          <w:sz w:val="20"/>
        </w:rPr>
        <w:t xml:space="preserve">Furnish </w:t>
      </w:r>
      <w:r w:rsidR="00E0564C">
        <w:rPr>
          <w:sz w:val="20"/>
        </w:rPr>
        <w:t>isolation</w:t>
      </w:r>
      <w:r w:rsidR="00391C54">
        <w:rPr>
          <w:sz w:val="20"/>
        </w:rPr>
        <w:t xml:space="preserve"> joint material</w:t>
      </w:r>
      <w:r w:rsidRPr="002D7F52">
        <w:rPr>
          <w:sz w:val="20"/>
        </w:rPr>
        <w:t xml:space="preserve"> in one-piece lengths.  Where more than one length is required, lace or clip </w:t>
      </w:r>
      <w:r w:rsidR="00E0564C">
        <w:rPr>
          <w:sz w:val="20"/>
        </w:rPr>
        <w:t>isolation</w:t>
      </w:r>
      <w:r w:rsidR="00391C54">
        <w:rPr>
          <w:sz w:val="20"/>
        </w:rPr>
        <w:t xml:space="preserve"> joint material </w:t>
      </w:r>
      <w:r w:rsidRPr="002D7F52">
        <w:rPr>
          <w:sz w:val="20"/>
        </w:rPr>
        <w:t>sections together.</w:t>
      </w:r>
    </w:p>
    <w:p w14:paraId="7FC90EE0" w14:textId="77777777" w:rsidR="00210445" w:rsidRPr="002D7F52" w:rsidRDefault="00210445" w:rsidP="00822D17">
      <w:pPr>
        <w:pStyle w:val="PR3"/>
        <w:tabs>
          <w:tab w:val="clear" w:pos="2016"/>
          <w:tab w:val="num" w:pos="1440"/>
        </w:tabs>
        <w:ind w:left="1440" w:hanging="360"/>
        <w:rPr>
          <w:sz w:val="20"/>
        </w:rPr>
      </w:pPr>
      <w:r w:rsidRPr="002D7F52">
        <w:rPr>
          <w:sz w:val="20"/>
        </w:rPr>
        <w:t xml:space="preserve">Protect top edge of </w:t>
      </w:r>
      <w:r w:rsidR="00E0564C">
        <w:rPr>
          <w:sz w:val="20"/>
        </w:rPr>
        <w:t>isolation</w:t>
      </w:r>
      <w:r w:rsidR="00391C54">
        <w:rPr>
          <w:sz w:val="20"/>
        </w:rPr>
        <w:t xml:space="preserve"> joint material </w:t>
      </w:r>
      <w:r w:rsidRPr="002D7F52">
        <w:rPr>
          <w:sz w:val="20"/>
        </w:rPr>
        <w:t>during concrete placement with metal, plastic, or other temporary preformed cap.  Remove protective cap after concrete has been placed on both sides of joint.</w:t>
      </w:r>
    </w:p>
    <w:p w14:paraId="5F4C9E0F" w14:textId="77777777" w:rsidR="00210445" w:rsidRDefault="00210445" w:rsidP="00822D17">
      <w:pPr>
        <w:pStyle w:val="PR1"/>
        <w:tabs>
          <w:tab w:val="clear" w:pos="864"/>
          <w:tab w:val="num" w:pos="720"/>
        </w:tabs>
        <w:spacing w:before="0"/>
        <w:ind w:left="720" w:hanging="540"/>
        <w:rPr>
          <w:sz w:val="20"/>
        </w:rPr>
      </w:pPr>
      <w:r w:rsidRPr="009B5599">
        <w:rPr>
          <w:sz w:val="20"/>
        </w:rPr>
        <w:t>Contraction</w:t>
      </w:r>
      <w:r w:rsidR="00FF2AA1" w:rsidRPr="009B5599">
        <w:rPr>
          <w:sz w:val="20"/>
        </w:rPr>
        <w:t xml:space="preserve"> (“control”)</w:t>
      </w:r>
      <w:r w:rsidRPr="009B5599">
        <w:rPr>
          <w:sz w:val="20"/>
        </w:rPr>
        <w:t xml:space="preserve"> Joints: </w:t>
      </w:r>
      <w:r w:rsidR="009B5599">
        <w:rPr>
          <w:sz w:val="20"/>
        </w:rPr>
        <w:t>Form weakened-</w:t>
      </w:r>
      <w:r w:rsidR="001E2A6C">
        <w:rPr>
          <w:sz w:val="20"/>
        </w:rPr>
        <w:t>plane</w:t>
      </w:r>
      <w:r w:rsidR="009B5599">
        <w:rPr>
          <w:sz w:val="20"/>
        </w:rPr>
        <w:t xml:space="preserve"> contraction joints, sectioning concrete into areas as indicated.  Provide joints at spacing no greater than 24 times the concrete thickness (maximum 15 feet) on centers, maximum each way.  For sidewalks control joint spacing shall be equal to the sidewalk width.  Construct control joints for depth equal to at least 1” when using </w:t>
      </w:r>
      <w:proofErr w:type="spellStart"/>
      <w:r w:rsidR="009B5599">
        <w:rPr>
          <w:sz w:val="20"/>
        </w:rPr>
        <w:t>Soff</w:t>
      </w:r>
      <w:proofErr w:type="spellEnd"/>
      <w:r w:rsidR="009B5599">
        <w:rPr>
          <w:sz w:val="20"/>
        </w:rPr>
        <w:t>-Cut brand, or other early entry type, saws or ¼ the depth of the concrete thickness when using conventional saws, as follows:</w:t>
      </w:r>
    </w:p>
    <w:p w14:paraId="19589ADD" w14:textId="77777777" w:rsidR="004314E9" w:rsidRPr="001E2A6C" w:rsidRDefault="004314E9" w:rsidP="001E2A6C">
      <w:pPr>
        <w:pStyle w:val="PR2"/>
        <w:tabs>
          <w:tab w:val="clear" w:pos="1026"/>
          <w:tab w:val="clear" w:pos="1440"/>
          <w:tab w:val="left" w:pos="1080"/>
        </w:tabs>
        <w:ind w:left="1080" w:hanging="360"/>
        <w:rPr>
          <w:sz w:val="20"/>
        </w:rPr>
      </w:pPr>
      <w:r w:rsidRPr="001E2A6C">
        <w:rPr>
          <w:sz w:val="20"/>
        </w:rPr>
        <w:t xml:space="preserve">Grooved Joints: Form contraction joints after initial floating by grooving and finishing each edge of </w:t>
      </w:r>
      <w:r w:rsidR="001E2A6C" w:rsidRPr="001E2A6C">
        <w:rPr>
          <w:sz w:val="20"/>
        </w:rPr>
        <w:t>joint</w:t>
      </w:r>
      <w:r w:rsidRPr="001E2A6C">
        <w:rPr>
          <w:sz w:val="20"/>
        </w:rPr>
        <w:t xml:space="preserve"> with grooving tool to a 3/8-inch (10-mm) radius. Repeat grooving of contraction joints after applying surface finishes.  Eliminate groove marks on concrete surfaces.</w:t>
      </w:r>
    </w:p>
    <w:p w14:paraId="7739DBF6" w14:textId="77777777" w:rsidR="004314E9" w:rsidRPr="001E2A6C" w:rsidRDefault="004314E9" w:rsidP="001E2A6C">
      <w:pPr>
        <w:pStyle w:val="PR2"/>
        <w:tabs>
          <w:tab w:val="clear" w:pos="1026"/>
          <w:tab w:val="clear" w:pos="1440"/>
          <w:tab w:val="left" w:pos="1080"/>
        </w:tabs>
        <w:ind w:left="1080" w:hanging="360"/>
        <w:rPr>
          <w:sz w:val="20"/>
        </w:rPr>
      </w:pPr>
      <w:r w:rsidRPr="001E2A6C">
        <w:rPr>
          <w:sz w:val="20"/>
        </w:rPr>
        <w:t>Sawed Contraction Joints:</w:t>
      </w:r>
    </w:p>
    <w:p w14:paraId="01B857BE" w14:textId="77777777" w:rsidR="004314E9" w:rsidRPr="001E2A6C" w:rsidRDefault="004314E9" w:rsidP="001E2A6C">
      <w:pPr>
        <w:pStyle w:val="PR3"/>
        <w:tabs>
          <w:tab w:val="clear" w:pos="2016"/>
          <w:tab w:val="num" w:pos="1440"/>
        </w:tabs>
        <w:ind w:left="1440" w:hanging="360"/>
        <w:rPr>
          <w:sz w:val="20"/>
        </w:rPr>
      </w:pPr>
      <w:r w:rsidRPr="001E2A6C">
        <w:rPr>
          <w:sz w:val="20"/>
        </w:rPr>
        <w:t xml:space="preserve">Use saws, blades, skid plates, and accessories by </w:t>
      </w:r>
      <w:proofErr w:type="spellStart"/>
      <w:r w:rsidRPr="001E2A6C">
        <w:rPr>
          <w:sz w:val="20"/>
        </w:rPr>
        <w:t>Soff</w:t>
      </w:r>
      <w:proofErr w:type="spellEnd"/>
      <w:r w:rsidRPr="001E2A6C">
        <w:rPr>
          <w:sz w:val="20"/>
        </w:rPr>
        <w:t>-Cut International, Inc., or approved equal.</w:t>
      </w:r>
    </w:p>
    <w:p w14:paraId="180AD2BE" w14:textId="77777777" w:rsidR="004314E9" w:rsidRPr="001E2A6C" w:rsidRDefault="000B0201" w:rsidP="001E2A6C">
      <w:pPr>
        <w:pStyle w:val="PR3"/>
        <w:tabs>
          <w:tab w:val="clear" w:pos="2016"/>
          <w:tab w:val="num" w:pos="1440"/>
        </w:tabs>
        <w:ind w:left="1440" w:hanging="360"/>
        <w:rPr>
          <w:sz w:val="20"/>
        </w:rPr>
      </w:pPr>
      <w:r w:rsidRPr="001E2A6C">
        <w:rPr>
          <w:sz w:val="20"/>
        </w:rPr>
        <w:t>Sta</w:t>
      </w:r>
      <w:r>
        <w:rPr>
          <w:sz w:val="20"/>
        </w:rPr>
        <w:t>r</w:t>
      </w:r>
      <w:r w:rsidR="00391C54">
        <w:rPr>
          <w:sz w:val="20"/>
        </w:rPr>
        <w:t>t</w:t>
      </w:r>
      <w:r w:rsidRPr="001E2A6C">
        <w:rPr>
          <w:sz w:val="20"/>
        </w:rPr>
        <w:t xml:space="preserve"> </w:t>
      </w:r>
      <w:r w:rsidR="004314E9" w:rsidRPr="001E2A6C">
        <w:rPr>
          <w:sz w:val="20"/>
        </w:rPr>
        <w:t>cutting 1/8-inch (3mm) wide sawed joints as soon as concrete has hardened sufficiently to prevent raveling or dislodging of aggregates.  This will typically be from 1 hour in hot weather to 4 hours in cold weather after completing finishing of slab in that joint location.</w:t>
      </w:r>
    </w:p>
    <w:p w14:paraId="724377C6" w14:textId="77777777" w:rsidR="004314E9" w:rsidRPr="001E2A6C" w:rsidRDefault="004314E9" w:rsidP="001E2A6C">
      <w:pPr>
        <w:pStyle w:val="PR3"/>
        <w:tabs>
          <w:tab w:val="clear" w:pos="2016"/>
          <w:tab w:val="num" w:pos="1440"/>
        </w:tabs>
        <w:ind w:left="1440" w:hanging="360"/>
        <w:rPr>
          <w:sz w:val="20"/>
        </w:rPr>
      </w:pPr>
      <w:r w:rsidRPr="001E2A6C">
        <w:rPr>
          <w:sz w:val="20"/>
        </w:rPr>
        <w:t>Provide at least two “</w:t>
      </w:r>
      <w:proofErr w:type="spellStart"/>
      <w:r w:rsidRPr="001E2A6C">
        <w:rPr>
          <w:sz w:val="20"/>
        </w:rPr>
        <w:t>Soff</w:t>
      </w:r>
      <w:proofErr w:type="spellEnd"/>
      <w:r w:rsidRPr="001E2A6C">
        <w:rPr>
          <w:sz w:val="20"/>
        </w:rPr>
        <w:t>-Cut”, of approved equal early entry, saws on site with blades capable of achieving the required depth of saw cut.</w:t>
      </w:r>
    </w:p>
    <w:p w14:paraId="2156D2FA" w14:textId="77777777" w:rsidR="004314E9" w:rsidRPr="001E2A6C" w:rsidRDefault="004314E9" w:rsidP="001E2A6C">
      <w:pPr>
        <w:pStyle w:val="PR3"/>
        <w:tabs>
          <w:tab w:val="clear" w:pos="2016"/>
          <w:tab w:val="num" w:pos="1440"/>
        </w:tabs>
        <w:ind w:left="1440" w:hanging="360"/>
        <w:rPr>
          <w:sz w:val="20"/>
        </w:rPr>
      </w:pPr>
      <w:r w:rsidRPr="001E2A6C">
        <w:rPr>
          <w:sz w:val="20"/>
        </w:rPr>
        <w:t xml:space="preserve">Extend sawed joint to the slab boundaries and abutments, including columns, drains, and other penetrations in the path of a defined joint.  Implement methods and timing of the saw cut beyond the limits of the </w:t>
      </w:r>
      <w:proofErr w:type="spellStart"/>
      <w:r w:rsidRPr="001E2A6C">
        <w:rPr>
          <w:sz w:val="20"/>
        </w:rPr>
        <w:t>Soff</w:t>
      </w:r>
      <w:proofErr w:type="spellEnd"/>
      <w:r w:rsidRPr="001E2A6C">
        <w:rPr>
          <w:sz w:val="20"/>
        </w:rPr>
        <w:t>-Cut saw reach to provide a consistent depth of cut with minimal raveling of joint edges.</w:t>
      </w:r>
    </w:p>
    <w:p w14:paraId="1AE897F7" w14:textId="77777777" w:rsidR="004314E9" w:rsidRPr="001E2A6C" w:rsidRDefault="004314E9" w:rsidP="001E2A6C">
      <w:pPr>
        <w:pStyle w:val="PR3"/>
        <w:tabs>
          <w:tab w:val="clear" w:pos="2016"/>
          <w:tab w:val="num" w:pos="1440"/>
        </w:tabs>
        <w:ind w:left="1440" w:hanging="360"/>
        <w:rPr>
          <w:sz w:val="20"/>
        </w:rPr>
      </w:pPr>
      <w:r w:rsidRPr="001E2A6C">
        <w:rPr>
          <w:sz w:val="20"/>
        </w:rPr>
        <w:t xml:space="preserve">Power saws are to be equipped with a bag to collect concrete dust. Concrete dust shall be disposed </w:t>
      </w:r>
      <w:r w:rsidR="000B0201" w:rsidRPr="001E2A6C">
        <w:rPr>
          <w:sz w:val="20"/>
        </w:rPr>
        <w:t>o</w:t>
      </w:r>
      <w:r w:rsidR="000B0201">
        <w:rPr>
          <w:sz w:val="20"/>
        </w:rPr>
        <w:t>f</w:t>
      </w:r>
      <w:r w:rsidR="000B0201" w:rsidRPr="001E2A6C">
        <w:rPr>
          <w:sz w:val="20"/>
        </w:rPr>
        <w:t xml:space="preserve"> </w:t>
      </w:r>
      <w:r w:rsidRPr="001E2A6C">
        <w:rPr>
          <w:sz w:val="20"/>
        </w:rPr>
        <w:t xml:space="preserve">in accordance with the </w:t>
      </w:r>
      <w:proofErr w:type="spellStart"/>
      <w:r w:rsidRPr="001E2A6C">
        <w:rPr>
          <w:sz w:val="20"/>
        </w:rPr>
        <w:t>Stormwater</w:t>
      </w:r>
      <w:proofErr w:type="spellEnd"/>
      <w:r w:rsidRPr="001E2A6C">
        <w:rPr>
          <w:sz w:val="20"/>
        </w:rPr>
        <w:t xml:space="preserve"> Pollution Prevention Plan.</w:t>
      </w:r>
    </w:p>
    <w:p w14:paraId="681A9BB8" w14:textId="77777777" w:rsidR="004314E9" w:rsidRPr="001E2A6C" w:rsidRDefault="004314E9" w:rsidP="001E2A6C">
      <w:pPr>
        <w:pStyle w:val="PR2"/>
        <w:tabs>
          <w:tab w:val="clear" w:pos="1026"/>
          <w:tab w:val="clear" w:pos="1440"/>
          <w:tab w:val="left" w:pos="1080"/>
        </w:tabs>
        <w:ind w:left="1080" w:hanging="360"/>
        <w:rPr>
          <w:sz w:val="20"/>
        </w:rPr>
      </w:pPr>
      <w:r w:rsidRPr="001E2A6C">
        <w:rPr>
          <w:sz w:val="20"/>
        </w:rPr>
        <w:t>Contraction joints shall be installed such that the length of the panel is not more than 25% greater than its width.</w:t>
      </w:r>
    </w:p>
    <w:p w14:paraId="5FD4DC80" w14:textId="77777777" w:rsidR="004314E9" w:rsidRPr="001E2A6C" w:rsidRDefault="004314E9" w:rsidP="001E2A6C">
      <w:pPr>
        <w:pStyle w:val="PR2"/>
        <w:tabs>
          <w:tab w:val="clear" w:pos="1026"/>
          <w:tab w:val="clear" w:pos="1440"/>
          <w:tab w:val="left" w:pos="1080"/>
        </w:tabs>
        <w:ind w:left="1080" w:hanging="360"/>
        <w:rPr>
          <w:sz w:val="20"/>
        </w:rPr>
      </w:pPr>
      <w:r w:rsidRPr="001E2A6C">
        <w:rPr>
          <w:sz w:val="20"/>
        </w:rPr>
        <w:t>Joints shall intersect pavement free edges at 90-degree angles and shall extend straight for a minimum of 1.5 feet from the pavement edge, where possible.</w:t>
      </w:r>
    </w:p>
    <w:p w14:paraId="041C019B" w14:textId="77777777" w:rsidR="004314E9" w:rsidRPr="001E2A6C" w:rsidRDefault="004314E9" w:rsidP="001E2A6C">
      <w:pPr>
        <w:pStyle w:val="PR2"/>
        <w:tabs>
          <w:tab w:val="clear" w:pos="1026"/>
          <w:tab w:val="clear" w:pos="1440"/>
          <w:tab w:val="left" w:pos="1080"/>
        </w:tabs>
        <w:ind w:left="1080" w:hanging="360"/>
        <w:rPr>
          <w:sz w:val="20"/>
        </w:rPr>
      </w:pPr>
      <w:r w:rsidRPr="001E2A6C">
        <w:rPr>
          <w:sz w:val="20"/>
        </w:rPr>
        <w:t>The minimum angle between two intersecting joints shall be 80 degrees, unless otherwise specified or permitted.</w:t>
      </w:r>
    </w:p>
    <w:p w14:paraId="41764863" w14:textId="77777777" w:rsidR="004314E9" w:rsidRPr="001E2A6C" w:rsidRDefault="004314E9" w:rsidP="001E2A6C">
      <w:pPr>
        <w:pStyle w:val="PR2"/>
        <w:tabs>
          <w:tab w:val="clear" w:pos="1026"/>
          <w:tab w:val="clear" w:pos="1440"/>
          <w:tab w:val="left" w:pos="1080"/>
        </w:tabs>
        <w:ind w:left="1080" w:hanging="360"/>
        <w:rPr>
          <w:sz w:val="20"/>
        </w:rPr>
      </w:pPr>
      <w:r w:rsidRPr="001E2A6C">
        <w:rPr>
          <w:sz w:val="20"/>
        </w:rPr>
        <w:t>All joints shall meet the requirements of ACI 330.1 and ACI 330R.</w:t>
      </w:r>
    </w:p>
    <w:p w14:paraId="71C3D6D4" w14:textId="77777777" w:rsidR="00210445" w:rsidRPr="00F57C94" w:rsidRDefault="00210445" w:rsidP="00822D17">
      <w:pPr>
        <w:pStyle w:val="PR1"/>
        <w:tabs>
          <w:tab w:val="clear" w:pos="864"/>
          <w:tab w:val="num" w:pos="720"/>
        </w:tabs>
        <w:spacing w:before="0"/>
        <w:ind w:left="720" w:hanging="540"/>
        <w:rPr>
          <w:sz w:val="20"/>
        </w:rPr>
      </w:pPr>
      <w:r w:rsidRPr="00F57C94">
        <w:rPr>
          <w:sz w:val="20"/>
        </w:rPr>
        <w:t xml:space="preserve">Edging:  Tool edges of pavement, gutters, curbs, and joints in concrete after initial floating with an edging tool to a </w:t>
      </w:r>
      <w:r w:rsidRPr="00F57C94">
        <w:rPr>
          <w:rStyle w:val="IP"/>
          <w:color w:val="auto"/>
          <w:sz w:val="20"/>
        </w:rPr>
        <w:t>3/8-inch</w:t>
      </w:r>
      <w:r w:rsidRPr="00F57C94">
        <w:rPr>
          <w:rStyle w:val="SI"/>
          <w:color w:val="auto"/>
          <w:sz w:val="20"/>
        </w:rPr>
        <w:t xml:space="preserve"> (10-mm)</w:t>
      </w:r>
      <w:r w:rsidRPr="00F57C94">
        <w:rPr>
          <w:sz w:val="20"/>
        </w:rPr>
        <w:t xml:space="preserve"> radius.  Repeat tooling of edges after applying surface finishes.  Eliminate tool marks on concrete surfaces.</w:t>
      </w:r>
    </w:p>
    <w:p w14:paraId="01156D31" w14:textId="77777777" w:rsidR="00210445" w:rsidRPr="002D7F52" w:rsidRDefault="00210445" w:rsidP="00822D17">
      <w:pPr>
        <w:pStyle w:val="ART"/>
        <w:tabs>
          <w:tab w:val="clear" w:pos="864"/>
          <w:tab w:val="num" w:pos="720"/>
        </w:tabs>
        <w:spacing w:before="240"/>
        <w:ind w:left="720" w:hanging="720"/>
        <w:rPr>
          <w:sz w:val="20"/>
        </w:rPr>
      </w:pPr>
      <w:r w:rsidRPr="002D7F52">
        <w:rPr>
          <w:sz w:val="20"/>
        </w:rPr>
        <w:t>CONCRETE PLACEMENT</w:t>
      </w:r>
    </w:p>
    <w:p w14:paraId="2E0AB31D" w14:textId="77777777" w:rsidR="00303A4D" w:rsidRPr="002D7F52" w:rsidRDefault="00303A4D" w:rsidP="00D71A7A">
      <w:pPr>
        <w:pStyle w:val="PR1"/>
        <w:tabs>
          <w:tab w:val="clear" w:pos="864"/>
          <w:tab w:val="num" w:pos="720"/>
        </w:tabs>
        <w:spacing w:before="0"/>
        <w:ind w:left="720" w:hanging="540"/>
        <w:rPr>
          <w:sz w:val="20"/>
        </w:rPr>
      </w:pPr>
      <w:r w:rsidRPr="002D7F52">
        <w:rPr>
          <w:sz w:val="20"/>
        </w:rPr>
        <w:t>General: All concrete walks and aprons shall be a minimum of 4 inches thick as shown on the Drawings, with a turned down edge as detailed. Comply with tolerances in ACI 330.1 Specification for Plain Concrete Parking Lots.</w:t>
      </w:r>
    </w:p>
    <w:p w14:paraId="6B862FDB" w14:textId="77777777" w:rsidR="00210445" w:rsidRDefault="00210445" w:rsidP="00822D17">
      <w:pPr>
        <w:pStyle w:val="PR1"/>
        <w:tabs>
          <w:tab w:val="clear" w:pos="864"/>
          <w:tab w:val="num" w:pos="720"/>
        </w:tabs>
        <w:spacing w:before="0"/>
        <w:ind w:left="720" w:hanging="540"/>
        <w:rPr>
          <w:sz w:val="20"/>
        </w:rPr>
      </w:pPr>
      <w:r w:rsidRPr="002D7F52">
        <w:rPr>
          <w:sz w:val="20"/>
        </w:rPr>
        <w:t>Inspection:  Before placing concrete, inspect and complete formwork installation, steel reinforcement, and items to be embedded or cast in.  Notify other trades to permit installation of their work.</w:t>
      </w:r>
    </w:p>
    <w:p w14:paraId="15E6E57A" w14:textId="77777777" w:rsidR="004314E9" w:rsidRDefault="004314E9" w:rsidP="00822D17">
      <w:pPr>
        <w:pStyle w:val="PR1"/>
        <w:tabs>
          <w:tab w:val="clear" w:pos="864"/>
          <w:tab w:val="num" w:pos="720"/>
        </w:tabs>
        <w:spacing w:before="0"/>
        <w:ind w:left="720" w:hanging="540"/>
        <w:rPr>
          <w:sz w:val="20"/>
        </w:rPr>
      </w:pPr>
      <w:r>
        <w:rPr>
          <w:sz w:val="20"/>
        </w:rPr>
        <w:t>Pre-Slab Installation Meeting:</w:t>
      </w:r>
    </w:p>
    <w:p w14:paraId="55FE2D65" w14:textId="77777777" w:rsidR="004314E9" w:rsidRPr="001E2A6C" w:rsidRDefault="004314E9" w:rsidP="001E2A6C">
      <w:pPr>
        <w:pStyle w:val="PR2"/>
        <w:tabs>
          <w:tab w:val="clear" w:pos="1026"/>
          <w:tab w:val="clear" w:pos="1440"/>
          <w:tab w:val="left" w:pos="1080"/>
        </w:tabs>
        <w:ind w:left="1080" w:hanging="360"/>
        <w:rPr>
          <w:sz w:val="20"/>
        </w:rPr>
      </w:pPr>
      <w:r w:rsidRPr="001E2A6C">
        <w:rPr>
          <w:sz w:val="20"/>
        </w:rPr>
        <w:t>Provide record of notification of pre-slab meeting including company name, persons contacted, and date and method of contact.</w:t>
      </w:r>
    </w:p>
    <w:p w14:paraId="13205EC0" w14:textId="77777777" w:rsidR="004314E9" w:rsidRPr="001E2A6C" w:rsidRDefault="004314E9" w:rsidP="001E2A6C">
      <w:pPr>
        <w:pStyle w:val="PR2"/>
        <w:tabs>
          <w:tab w:val="clear" w:pos="1026"/>
          <w:tab w:val="clear" w:pos="1440"/>
          <w:tab w:val="left" w:pos="1080"/>
        </w:tabs>
        <w:ind w:left="1080" w:hanging="360"/>
        <w:rPr>
          <w:sz w:val="20"/>
        </w:rPr>
      </w:pPr>
      <w:r w:rsidRPr="001E2A6C">
        <w:rPr>
          <w:sz w:val="20"/>
        </w:rPr>
        <w:t xml:space="preserve">As an assist to the pre-slab meeting, use as a guide the </w:t>
      </w:r>
      <w:r w:rsidRPr="001E2A6C">
        <w:rPr>
          <w:i/>
          <w:sz w:val="20"/>
        </w:rPr>
        <w:t xml:space="preserve">Checklist for the Concrete Pre-Construction Conference </w:t>
      </w:r>
      <w:r w:rsidRPr="001E2A6C">
        <w:rPr>
          <w:sz w:val="20"/>
        </w:rPr>
        <w:t>published jointly by the National Ready Mixed Concrete Association (www.nrmca.org) and the American Society of Concrete Contractors (www.ascconline.org)</w:t>
      </w:r>
    </w:p>
    <w:p w14:paraId="5BDFA42B" w14:textId="77777777" w:rsidR="00210445" w:rsidRPr="002D7F52" w:rsidRDefault="00210445" w:rsidP="00822D17">
      <w:pPr>
        <w:pStyle w:val="PR1"/>
        <w:tabs>
          <w:tab w:val="clear" w:pos="864"/>
          <w:tab w:val="num" w:pos="720"/>
        </w:tabs>
        <w:spacing w:before="0"/>
        <w:ind w:left="720" w:hanging="540"/>
        <w:rPr>
          <w:sz w:val="20"/>
        </w:rPr>
      </w:pPr>
      <w:r w:rsidRPr="002D7F52">
        <w:rPr>
          <w:sz w:val="20"/>
        </w:rPr>
        <w:t>Remove snow, ice, or frost from sub</w:t>
      </w:r>
      <w:r w:rsidR="00964D43" w:rsidRPr="002D7F52">
        <w:rPr>
          <w:sz w:val="20"/>
        </w:rPr>
        <w:t>-</w:t>
      </w:r>
      <w:r w:rsidRPr="002D7F52">
        <w:rPr>
          <w:sz w:val="20"/>
        </w:rPr>
        <w:t>base surface and reinforcement before placing concrete.  Do not place concrete on frozen surfaces.</w:t>
      </w:r>
    </w:p>
    <w:p w14:paraId="2DA9FD35" w14:textId="77777777" w:rsidR="00210445" w:rsidRPr="002D7F52" w:rsidRDefault="00210445" w:rsidP="00822D17">
      <w:pPr>
        <w:pStyle w:val="PR1"/>
        <w:tabs>
          <w:tab w:val="clear" w:pos="864"/>
          <w:tab w:val="num" w:pos="720"/>
        </w:tabs>
        <w:spacing w:before="0"/>
        <w:ind w:left="720" w:hanging="540"/>
        <w:rPr>
          <w:sz w:val="20"/>
        </w:rPr>
      </w:pPr>
      <w:r w:rsidRPr="002D7F52">
        <w:rPr>
          <w:sz w:val="20"/>
        </w:rPr>
        <w:t>Do not place concrete around manholes or other structures until they are at required finish elevation and alignment.</w:t>
      </w:r>
    </w:p>
    <w:p w14:paraId="6D63B032" w14:textId="77777777" w:rsidR="00210445" w:rsidRPr="002D7F52" w:rsidRDefault="00210445" w:rsidP="00822D17">
      <w:pPr>
        <w:pStyle w:val="PR1"/>
        <w:tabs>
          <w:tab w:val="clear" w:pos="864"/>
          <w:tab w:val="num" w:pos="720"/>
        </w:tabs>
        <w:spacing w:before="0"/>
        <w:ind w:left="720" w:hanging="540"/>
        <w:rPr>
          <w:sz w:val="20"/>
        </w:rPr>
      </w:pPr>
      <w:r w:rsidRPr="002D7F52">
        <w:rPr>
          <w:sz w:val="20"/>
        </w:rPr>
        <w:t>Comply with ACI 301 requirements for measuring, mixing, transporting, and placing concrete.</w:t>
      </w:r>
    </w:p>
    <w:p w14:paraId="246B551E" w14:textId="77777777" w:rsidR="00210445" w:rsidRPr="002D7F52" w:rsidRDefault="00210445" w:rsidP="00822D17">
      <w:pPr>
        <w:pStyle w:val="PR1"/>
        <w:tabs>
          <w:tab w:val="clear" w:pos="864"/>
          <w:tab w:val="num" w:pos="720"/>
        </w:tabs>
        <w:spacing w:before="0"/>
        <w:ind w:left="720" w:hanging="540"/>
        <w:rPr>
          <w:sz w:val="20"/>
        </w:rPr>
      </w:pPr>
      <w:r w:rsidRPr="002D7F52">
        <w:rPr>
          <w:sz w:val="20"/>
        </w:rPr>
        <w:t xml:space="preserve">Do not add water to fresh concrete after </w:t>
      </w:r>
      <w:r w:rsidR="004314E9">
        <w:rPr>
          <w:sz w:val="20"/>
        </w:rPr>
        <w:t xml:space="preserve">sampling or </w:t>
      </w:r>
      <w:r w:rsidRPr="002D7F52">
        <w:rPr>
          <w:sz w:val="20"/>
        </w:rPr>
        <w:t>testing.</w:t>
      </w:r>
    </w:p>
    <w:p w14:paraId="44AD298E" w14:textId="77777777" w:rsidR="00210445" w:rsidRPr="002D7F52" w:rsidRDefault="00210445" w:rsidP="00822D17">
      <w:pPr>
        <w:pStyle w:val="PR1"/>
        <w:tabs>
          <w:tab w:val="clear" w:pos="864"/>
          <w:tab w:val="num" w:pos="720"/>
        </w:tabs>
        <w:spacing w:before="0"/>
        <w:ind w:left="720" w:hanging="540"/>
        <w:rPr>
          <w:sz w:val="20"/>
        </w:rPr>
      </w:pPr>
      <w:r w:rsidRPr="002D7F52">
        <w:rPr>
          <w:sz w:val="20"/>
        </w:rPr>
        <w:t>Deposit and spread concrete in a continuous operation between transverse joints.  Do not push or drag concrete into place or use vibrators to move concrete into place.</w:t>
      </w:r>
    </w:p>
    <w:p w14:paraId="421FF544" w14:textId="77777777" w:rsidR="00210445" w:rsidRPr="002D7F52" w:rsidRDefault="00210445" w:rsidP="00822D17">
      <w:pPr>
        <w:pStyle w:val="PR1"/>
        <w:tabs>
          <w:tab w:val="clear" w:pos="864"/>
          <w:tab w:val="num" w:pos="720"/>
        </w:tabs>
        <w:spacing w:before="0"/>
        <w:ind w:left="720" w:hanging="540"/>
        <w:rPr>
          <w:sz w:val="20"/>
        </w:rPr>
      </w:pPr>
      <w:r w:rsidRPr="002D7F52">
        <w:rPr>
          <w:sz w:val="20"/>
        </w:rPr>
        <w:t>Consolidate concrete according to ACI 301 by mechanical vibrating equipment supplemented by hand spading, rodding, or tamping.</w:t>
      </w:r>
    </w:p>
    <w:p w14:paraId="5F1112E2" w14:textId="77777777" w:rsidR="00210445" w:rsidRPr="002D7F52" w:rsidRDefault="00210445" w:rsidP="00822D17">
      <w:pPr>
        <w:pStyle w:val="PR2"/>
        <w:tabs>
          <w:tab w:val="clear" w:pos="1026"/>
          <w:tab w:val="clear" w:pos="1440"/>
          <w:tab w:val="left" w:pos="1080"/>
        </w:tabs>
        <w:ind w:left="1080" w:hanging="360"/>
        <w:rPr>
          <w:sz w:val="20"/>
        </w:rPr>
      </w:pPr>
      <w:r w:rsidRPr="002D7F52">
        <w:rPr>
          <w:sz w:val="20"/>
        </w:rPr>
        <w:t>Consolidate concrete along face of forms and adjacent to transverse joints with an internal vibrator.  Keep vibrator away from joint assemblies, reinforcement, or side forms.  Use only square-faced shovels for hand spreading and consolidation.  Consolidate with care to prevent dislocating reinforcement, dowels, and joint devices.</w:t>
      </w:r>
    </w:p>
    <w:p w14:paraId="2D0E587F" w14:textId="77777777" w:rsidR="00210445" w:rsidRPr="002D7F52" w:rsidRDefault="00210445" w:rsidP="00822D17">
      <w:pPr>
        <w:pStyle w:val="PR1"/>
        <w:tabs>
          <w:tab w:val="clear" w:pos="864"/>
          <w:tab w:val="num" w:pos="720"/>
        </w:tabs>
        <w:spacing w:before="0"/>
        <w:ind w:left="720" w:hanging="540"/>
        <w:rPr>
          <w:sz w:val="20"/>
        </w:rPr>
      </w:pPr>
      <w:r w:rsidRPr="002D7F52">
        <w:rPr>
          <w:sz w:val="20"/>
        </w:rPr>
        <w:t>Screed pavement surfaces with a straightedge and strike off.</w:t>
      </w:r>
    </w:p>
    <w:p w14:paraId="1A65C54C" w14:textId="77777777" w:rsidR="00210445" w:rsidRPr="002D7F52" w:rsidRDefault="00210445" w:rsidP="00822D17">
      <w:pPr>
        <w:pStyle w:val="PR1"/>
        <w:tabs>
          <w:tab w:val="clear" w:pos="864"/>
          <w:tab w:val="num" w:pos="720"/>
        </w:tabs>
        <w:spacing w:before="0"/>
        <w:ind w:left="720" w:hanging="540"/>
        <w:rPr>
          <w:sz w:val="20"/>
        </w:rPr>
      </w:pPr>
      <w:r w:rsidRPr="002D7F52">
        <w:rPr>
          <w:sz w:val="20"/>
        </w:rPr>
        <w:t xml:space="preserve">Commence initial floating using bull floats or </w:t>
      </w:r>
      <w:proofErr w:type="spellStart"/>
      <w:r w:rsidRPr="002D7F52">
        <w:rPr>
          <w:sz w:val="20"/>
        </w:rPr>
        <w:t>darbies</w:t>
      </w:r>
      <w:proofErr w:type="spellEnd"/>
      <w:r w:rsidRPr="002D7F52">
        <w:rPr>
          <w:sz w:val="20"/>
        </w:rPr>
        <w:t xml:space="preserve"> to impart an open textured and uniform surface plane before excess moisture or bleed water appears on the surface.  Do not further disturb concrete surfaces before beginning finishing operations or spreading surface treatments.</w:t>
      </w:r>
    </w:p>
    <w:p w14:paraId="4D4EC130" w14:textId="77777777" w:rsidR="00210445" w:rsidRPr="002D7F52" w:rsidRDefault="00210445" w:rsidP="00822D17">
      <w:pPr>
        <w:pStyle w:val="PR1"/>
        <w:tabs>
          <w:tab w:val="clear" w:pos="864"/>
          <w:tab w:val="num" w:pos="720"/>
        </w:tabs>
        <w:spacing w:before="0"/>
        <w:ind w:left="720" w:hanging="540"/>
        <w:rPr>
          <w:sz w:val="20"/>
        </w:rPr>
      </w:pPr>
      <w:r w:rsidRPr="002D7F52">
        <w:rPr>
          <w:sz w:val="20"/>
        </w:rPr>
        <w:t>Curbs and Gutters: When automatic machine placement is used for curb and gutter placement, submit revised mix design and laboratory test results that meet or exceed requirements.  Produce curbs and gutters to required cross section, lines, grades, finish, and jointing as specified for formed concrete.  If results are not approved, remove and replace with formed concrete.</w:t>
      </w:r>
    </w:p>
    <w:p w14:paraId="61561A57" w14:textId="77777777" w:rsidR="00210445" w:rsidRPr="002D7F52" w:rsidRDefault="00210445" w:rsidP="00822D17">
      <w:pPr>
        <w:pStyle w:val="PR1"/>
        <w:tabs>
          <w:tab w:val="clear" w:pos="864"/>
          <w:tab w:val="num" w:pos="720"/>
        </w:tabs>
        <w:spacing w:before="0"/>
        <w:ind w:left="720" w:hanging="540"/>
        <w:rPr>
          <w:sz w:val="20"/>
        </w:rPr>
      </w:pPr>
      <w:r w:rsidRPr="002D7F52">
        <w:rPr>
          <w:sz w:val="20"/>
        </w:rPr>
        <w:t>Slip-Form Pavers:  When automatic machine placement is used for pavement, submit revised mix design and laboratory test results that meet or exceed requirements.  Produce pavement to required thickness, lines, grades, finish, and jointing as required for formed pavement.</w:t>
      </w:r>
    </w:p>
    <w:p w14:paraId="3F3D5585" w14:textId="77777777" w:rsidR="00210445" w:rsidRPr="002D7F52" w:rsidRDefault="00210445" w:rsidP="00822D17">
      <w:pPr>
        <w:pStyle w:val="PR2"/>
        <w:tabs>
          <w:tab w:val="clear" w:pos="1026"/>
          <w:tab w:val="clear" w:pos="1440"/>
          <w:tab w:val="left" w:pos="1080"/>
        </w:tabs>
        <w:ind w:left="1080" w:hanging="360"/>
        <w:rPr>
          <w:sz w:val="20"/>
        </w:rPr>
      </w:pPr>
      <w:r w:rsidRPr="002D7F52">
        <w:rPr>
          <w:sz w:val="20"/>
        </w:rPr>
        <w:t>Compact subbase and prepare subgrade of sufficient width to prevent displacement of paver machine during operations.</w:t>
      </w:r>
    </w:p>
    <w:p w14:paraId="2F06A7F5" w14:textId="77777777" w:rsidR="00210445" w:rsidRPr="00F57C94" w:rsidRDefault="00210445" w:rsidP="00822D17">
      <w:pPr>
        <w:pStyle w:val="PR1"/>
        <w:tabs>
          <w:tab w:val="clear" w:pos="864"/>
          <w:tab w:val="num" w:pos="720"/>
        </w:tabs>
        <w:spacing w:before="0"/>
        <w:ind w:left="720" w:hanging="540"/>
        <w:rPr>
          <w:sz w:val="20"/>
        </w:rPr>
      </w:pPr>
      <w:r w:rsidRPr="00F57C94">
        <w:rPr>
          <w:sz w:val="20"/>
        </w:rPr>
        <w:t>When adjoining pavement lanes are placed in separate pours, do not operate equipment on concrete until pavement has attained 85 percent of its 28-day compressive strength.</w:t>
      </w:r>
    </w:p>
    <w:p w14:paraId="2D663746" w14:textId="77777777" w:rsidR="00210445" w:rsidRPr="00F57C94" w:rsidRDefault="00210445" w:rsidP="00822D17">
      <w:pPr>
        <w:pStyle w:val="PR1"/>
        <w:tabs>
          <w:tab w:val="clear" w:pos="864"/>
          <w:tab w:val="num" w:pos="720"/>
        </w:tabs>
        <w:spacing w:before="0"/>
        <w:ind w:left="720" w:hanging="540"/>
        <w:rPr>
          <w:sz w:val="20"/>
        </w:rPr>
      </w:pPr>
      <w:r w:rsidRPr="00F57C94">
        <w:rPr>
          <w:sz w:val="20"/>
        </w:rPr>
        <w:t>Cold</w:t>
      </w:r>
      <w:r w:rsidR="003B6686">
        <w:rPr>
          <w:sz w:val="20"/>
        </w:rPr>
        <w:t xml:space="preserve"> </w:t>
      </w:r>
      <w:r w:rsidRPr="00F57C94">
        <w:rPr>
          <w:sz w:val="20"/>
        </w:rPr>
        <w:t>Weather Placement: Comply with ACI 306.1 and as follows.  Protect concrete work from physical damage or reduced strength that could be caused by frost, freezing actions, or low temperatures.</w:t>
      </w:r>
    </w:p>
    <w:p w14:paraId="45634708" w14:textId="77777777" w:rsidR="00210445" w:rsidRPr="00F57C94" w:rsidRDefault="00210445" w:rsidP="00822D17">
      <w:pPr>
        <w:pStyle w:val="PR2"/>
        <w:tabs>
          <w:tab w:val="clear" w:pos="1026"/>
          <w:tab w:val="clear" w:pos="1440"/>
          <w:tab w:val="left" w:pos="1080"/>
        </w:tabs>
        <w:ind w:left="1080" w:hanging="360"/>
        <w:rPr>
          <w:sz w:val="20"/>
        </w:rPr>
      </w:pPr>
      <w:r w:rsidRPr="00F57C94">
        <w:rPr>
          <w:sz w:val="20"/>
        </w:rPr>
        <w:t xml:space="preserve">When air temperature has fallen to or is expected to fall below </w:t>
      </w:r>
      <w:r w:rsidRPr="00F57C94">
        <w:rPr>
          <w:rStyle w:val="IP"/>
          <w:color w:val="auto"/>
          <w:sz w:val="20"/>
        </w:rPr>
        <w:t xml:space="preserve">40 </w:t>
      </w:r>
      <w:proofErr w:type="spellStart"/>
      <w:r w:rsidRPr="00F57C94">
        <w:rPr>
          <w:rStyle w:val="IP"/>
          <w:color w:val="auto"/>
          <w:sz w:val="20"/>
        </w:rPr>
        <w:t>deg</w:t>
      </w:r>
      <w:proofErr w:type="spellEnd"/>
      <w:r w:rsidRPr="00F57C94">
        <w:rPr>
          <w:rStyle w:val="IP"/>
          <w:color w:val="auto"/>
          <w:sz w:val="20"/>
        </w:rPr>
        <w:t> F</w:t>
      </w:r>
      <w:r w:rsidRPr="00F57C94">
        <w:rPr>
          <w:rStyle w:val="SI"/>
          <w:color w:val="auto"/>
          <w:sz w:val="20"/>
        </w:rPr>
        <w:t xml:space="preserve"> (4.4 </w:t>
      </w:r>
      <w:proofErr w:type="spellStart"/>
      <w:r w:rsidRPr="00F57C94">
        <w:rPr>
          <w:rStyle w:val="SI"/>
          <w:color w:val="auto"/>
          <w:sz w:val="20"/>
        </w:rPr>
        <w:t>deg</w:t>
      </w:r>
      <w:proofErr w:type="spellEnd"/>
      <w:r w:rsidRPr="00F57C94">
        <w:rPr>
          <w:rStyle w:val="SI"/>
          <w:color w:val="auto"/>
          <w:sz w:val="20"/>
        </w:rPr>
        <w:t> C)</w:t>
      </w:r>
      <w:r w:rsidRPr="00F57C94">
        <w:rPr>
          <w:sz w:val="20"/>
        </w:rPr>
        <w:t xml:space="preserve">, uniformly heat water and aggregates before mixing to obtain a concrete mixture temperature of not less than </w:t>
      </w:r>
      <w:r w:rsidRPr="00F57C94">
        <w:rPr>
          <w:rStyle w:val="IP"/>
          <w:color w:val="auto"/>
          <w:sz w:val="20"/>
        </w:rPr>
        <w:t xml:space="preserve">50 </w:t>
      </w:r>
      <w:proofErr w:type="spellStart"/>
      <w:r w:rsidRPr="00F57C94">
        <w:rPr>
          <w:rStyle w:val="IP"/>
          <w:color w:val="auto"/>
          <w:sz w:val="20"/>
        </w:rPr>
        <w:t>deg</w:t>
      </w:r>
      <w:proofErr w:type="spellEnd"/>
      <w:r w:rsidRPr="00F57C94">
        <w:rPr>
          <w:rStyle w:val="IP"/>
          <w:color w:val="auto"/>
          <w:sz w:val="20"/>
        </w:rPr>
        <w:t> F</w:t>
      </w:r>
      <w:r w:rsidRPr="00F57C94">
        <w:rPr>
          <w:rStyle w:val="SI"/>
          <w:color w:val="auto"/>
          <w:sz w:val="20"/>
        </w:rPr>
        <w:t xml:space="preserve"> (10 </w:t>
      </w:r>
      <w:proofErr w:type="spellStart"/>
      <w:r w:rsidRPr="00F57C94">
        <w:rPr>
          <w:rStyle w:val="SI"/>
          <w:color w:val="auto"/>
          <w:sz w:val="20"/>
        </w:rPr>
        <w:t>deg</w:t>
      </w:r>
      <w:proofErr w:type="spellEnd"/>
      <w:r w:rsidRPr="00F57C94">
        <w:rPr>
          <w:rStyle w:val="SI"/>
          <w:color w:val="auto"/>
          <w:sz w:val="20"/>
        </w:rPr>
        <w:t> C)</w:t>
      </w:r>
      <w:r w:rsidRPr="00F57C94">
        <w:rPr>
          <w:sz w:val="20"/>
        </w:rPr>
        <w:t xml:space="preserve"> and not more than </w:t>
      </w:r>
      <w:r w:rsidRPr="00F57C94">
        <w:rPr>
          <w:rStyle w:val="IP"/>
          <w:color w:val="auto"/>
          <w:sz w:val="20"/>
        </w:rPr>
        <w:t xml:space="preserve">80 </w:t>
      </w:r>
      <w:proofErr w:type="spellStart"/>
      <w:r w:rsidRPr="00F57C94">
        <w:rPr>
          <w:rStyle w:val="IP"/>
          <w:color w:val="auto"/>
          <w:sz w:val="20"/>
        </w:rPr>
        <w:t>deg</w:t>
      </w:r>
      <w:proofErr w:type="spellEnd"/>
      <w:r w:rsidRPr="00F57C94">
        <w:rPr>
          <w:rStyle w:val="IP"/>
          <w:color w:val="auto"/>
          <w:sz w:val="20"/>
        </w:rPr>
        <w:t> F</w:t>
      </w:r>
      <w:r w:rsidRPr="00F57C94">
        <w:rPr>
          <w:rStyle w:val="SI"/>
          <w:color w:val="auto"/>
          <w:sz w:val="20"/>
        </w:rPr>
        <w:t xml:space="preserve"> (27 </w:t>
      </w:r>
      <w:proofErr w:type="spellStart"/>
      <w:r w:rsidRPr="00F57C94">
        <w:rPr>
          <w:rStyle w:val="SI"/>
          <w:color w:val="auto"/>
          <w:sz w:val="20"/>
        </w:rPr>
        <w:t>deg</w:t>
      </w:r>
      <w:proofErr w:type="spellEnd"/>
      <w:r w:rsidRPr="00F57C94">
        <w:rPr>
          <w:rStyle w:val="SI"/>
          <w:color w:val="auto"/>
          <w:sz w:val="20"/>
        </w:rPr>
        <w:t> C)</w:t>
      </w:r>
      <w:r w:rsidRPr="00F57C94">
        <w:rPr>
          <w:sz w:val="20"/>
        </w:rPr>
        <w:t xml:space="preserve"> at point of placement.</w:t>
      </w:r>
    </w:p>
    <w:p w14:paraId="0CA8C624" w14:textId="77777777" w:rsidR="00210445" w:rsidRPr="00F57C94" w:rsidRDefault="00210445" w:rsidP="00822D17">
      <w:pPr>
        <w:pStyle w:val="PR2"/>
        <w:tabs>
          <w:tab w:val="clear" w:pos="1026"/>
          <w:tab w:val="clear" w:pos="1440"/>
          <w:tab w:val="left" w:pos="1080"/>
        </w:tabs>
        <w:ind w:left="1080" w:hanging="360"/>
        <w:rPr>
          <w:sz w:val="20"/>
        </w:rPr>
      </w:pPr>
      <w:r w:rsidRPr="00F57C94">
        <w:rPr>
          <w:sz w:val="20"/>
        </w:rPr>
        <w:t>Do not use frozen materials or materials containing ice or snow.</w:t>
      </w:r>
    </w:p>
    <w:p w14:paraId="41C60A73" w14:textId="77777777" w:rsidR="00210445" w:rsidRPr="00F57C94" w:rsidRDefault="00210445" w:rsidP="00822D17">
      <w:pPr>
        <w:pStyle w:val="PR2"/>
        <w:tabs>
          <w:tab w:val="clear" w:pos="1026"/>
          <w:tab w:val="clear" w:pos="1440"/>
          <w:tab w:val="left" w:pos="1080"/>
        </w:tabs>
        <w:ind w:left="1080" w:hanging="360"/>
        <w:rPr>
          <w:sz w:val="20"/>
        </w:rPr>
      </w:pPr>
      <w:r w:rsidRPr="00F57C94">
        <w:rPr>
          <w:sz w:val="20"/>
        </w:rPr>
        <w:t>Do not use calcium chloride, salt, or other materials containing antifreeze agents or chemical accelerators unless otherwise specified and approved in mix designs.</w:t>
      </w:r>
    </w:p>
    <w:p w14:paraId="658BC088" w14:textId="77777777" w:rsidR="00210445" w:rsidRPr="00F57C94" w:rsidRDefault="00210445" w:rsidP="00822D17">
      <w:pPr>
        <w:pStyle w:val="PR1"/>
        <w:tabs>
          <w:tab w:val="clear" w:pos="864"/>
          <w:tab w:val="num" w:pos="720"/>
        </w:tabs>
        <w:spacing w:before="0"/>
        <w:ind w:left="720" w:hanging="540"/>
        <w:rPr>
          <w:sz w:val="20"/>
        </w:rPr>
      </w:pPr>
      <w:r w:rsidRPr="00F57C94">
        <w:rPr>
          <w:sz w:val="20"/>
        </w:rPr>
        <w:t>Hot</w:t>
      </w:r>
      <w:r w:rsidR="003B6686">
        <w:rPr>
          <w:sz w:val="20"/>
        </w:rPr>
        <w:t xml:space="preserve"> </w:t>
      </w:r>
      <w:r w:rsidRPr="00F57C94">
        <w:rPr>
          <w:sz w:val="20"/>
        </w:rPr>
        <w:t>Weather Placement: Comply with ACI </w:t>
      </w:r>
      <w:r w:rsidR="004314E9" w:rsidRPr="00F57C94">
        <w:rPr>
          <w:sz w:val="20"/>
        </w:rPr>
        <w:t>30</w:t>
      </w:r>
      <w:r w:rsidR="004314E9">
        <w:rPr>
          <w:sz w:val="20"/>
        </w:rPr>
        <w:t>5</w:t>
      </w:r>
      <w:r w:rsidR="004314E9" w:rsidRPr="00F57C94">
        <w:rPr>
          <w:sz w:val="20"/>
        </w:rPr>
        <w:t xml:space="preserve"> </w:t>
      </w:r>
      <w:r w:rsidRPr="00F57C94">
        <w:rPr>
          <w:sz w:val="20"/>
        </w:rPr>
        <w:t>and as follows when hot-weather conditions exist:</w:t>
      </w:r>
    </w:p>
    <w:p w14:paraId="3D660AAE" w14:textId="77777777" w:rsidR="00210445" w:rsidRPr="00F57C94" w:rsidRDefault="00210445" w:rsidP="00822D17">
      <w:pPr>
        <w:pStyle w:val="PR2"/>
        <w:tabs>
          <w:tab w:val="clear" w:pos="1026"/>
          <w:tab w:val="clear" w:pos="1440"/>
          <w:tab w:val="left" w:pos="1080"/>
        </w:tabs>
        <w:ind w:left="1080" w:hanging="360"/>
        <w:rPr>
          <w:sz w:val="20"/>
        </w:rPr>
      </w:pPr>
      <w:r w:rsidRPr="00F57C94">
        <w:rPr>
          <w:sz w:val="20"/>
        </w:rPr>
        <w:t xml:space="preserve">Cool ingredients before mixing to maintain concrete temperature below </w:t>
      </w:r>
      <w:r w:rsidRPr="00F57C94">
        <w:rPr>
          <w:rStyle w:val="IP"/>
          <w:color w:val="auto"/>
          <w:sz w:val="20"/>
        </w:rPr>
        <w:t xml:space="preserve">90 </w:t>
      </w:r>
      <w:proofErr w:type="spellStart"/>
      <w:r w:rsidRPr="00F57C94">
        <w:rPr>
          <w:rStyle w:val="IP"/>
          <w:color w:val="auto"/>
          <w:sz w:val="20"/>
        </w:rPr>
        <w:t>deg</w:t>
      </w:r>
      <w:proofErr w:type="spellEnd"/>
      <w:r w:rsidRPr="00F57C94">
        <w:rPr>
          <w:rStyle w:val="IP"/>
          <w:color w:val="auto"/>
          <w:sz w:val="20"/>
        </w:rPr>
        <w:t> F</w:t>
      </w:r>
      <w:r w:rsidRPr="00F57C94">
        <w:rPr>
          <w:rStyle w:val="SI"/>
          <w:color w:val="auto"/>
          <w:sz w:val="20"/>
        </w:rPr>
        <w:t xml:space="preserve"> (32 </w:t>
      </w:r>
      <w:proofErr w:type="spellStart"/>
      <w:r w:rsidRPr="00F57C94">
        <w:rPr>
          <w:rStyle w:val="SI"/>
          <w:color w:val="auto"/>
          <w:sz w:val="20"/>
        </w:rPr>
        <w:t>deg</w:t>
      </w:r>
      <w:proofErr w:type="spellEnd"/>
      <w:r w:rsidRPr="00F57C94">
        <w:rPr>
          <w:rStyle w:val="SI"/>
          <w:color w:val="auto"/>
          <w:sz w:val="20"/>
        </w:rPr>
        <w:t> C)</w:t>
      </w:r>
      <w:r w:rsidRPr="00F57C94">
        <w:rPr>
          <w:sz w:val="20"/>
        </w:rPr>
        <w:t xml:space="preserve"> at time of placement. Chilled mixing water or chopped ice may be used to control temperature, provided water equivalent of ice is calculated to total amount of mixing water.  Using liquid nitrogen to cool concrete is Contractor's option.</w:t>
      </w:r>
    </w:p>
    <w:p w14:paraId="0EB496EC" w14:textId="77777777" w:rsidR="00210445" w:rsidRPr="00F57C94" w:rsidRDefault="00210445" w:rsidP="00822D17">
      <w:pPr>
        <w:pStyle w:val="PR2"/>
        <w:tabs>
          <w:tab w:val="clear" w:pos="1026"/>
          <w:tab w:val="clear" w:pos="1440"/>
          <w:tab w:val="left" w:pos="1080"/>
        </w:tabs>
        <w:ind w:left="1080" w:hanging="360"/>
        <w:rPr>
          <w:sz w:val="20"/>
        </w:rPr>
      </w:pPr>
      <w:r w:rsidRPr="00F57C94">
        <w:rPr>
          <w:sz w:val="20"/>
        </w:rPr>
        <w:t>Cover steel reinforcement with water-soaked burlap so steel temperature will not exceed ambient air temperature immediately before embedding in concrete.</w:t>
      </w:r>
    </w:p>
    <w:p w14:paraId="410E89D1" w14:textId="77777777" w:rsidR="00210445" w:rsidRPr="00F57C94" w:rsidRDefault="00210445" w:rsidP="00822D17">
      <w:pPr>
        <w:pStyle w:val="PR2"/>
        <w:tabs>
          <w:tab w:val="clear" w:pos="1026"/>
          <w:tab w:val="clear" w:pos="1440"/>
          <w:tab w:val="left" w:pos="1080"/>
        </w:tabs>
        <w:ind w:left="1080" w:hanging="360"/>
        <w:rPr>
          <w:sz w:val="20"/>
        </w:rPr>
      </w:pPr>
      <w:r w:rsidRPr="00F57C94">
        <w:rPr>
          <w:sz w:val="20"/>
        </w:rPr>
        <w:t>Fog-spray forms, steel reinforcement, and subgrade just before placing concrete.  Keep subgrade moisture uniform without standing water, soft spots, or dry areas.</w:t>
      </w:r>
    </w:p>
    <w:p w14:paraId="65C9E599" w14:textId="77777777" w:rsidR="00210445" w:rsidRPr="002D7F52" w:rsidRDefault="00210445" w:rsidP="00822D17">
      <w:pPr>
        <w:pStyle w:val="ART"/>
        <w:tabs>
          <w:tab w:val="clear" w:pos="864"/>
          <w:tab w:val="num" w:pos="720"/>
        </w:tabs>
        <w:spacing w:before="240"/>
        <w:ind w:left="720" w:hanging="720"/>
        <w:rPr>
          <w:sz w:val="20"/>
        </w:rPr>
      </w:pPr>
      <w:r w:rsidRPr="002D7F52">
        <w:rPr>
          <w:sz w:val="20"/>
        </w:rPr>
        <w:t>FINISHING</w:t>
      </w:r>
    </w:p>
    <w:p w14:paraId="0D7A1426" w14:textId="77777777" w:rsidR="00210445" w:rsidRPr="002D7F52" w:rsidRDefault="00210445" w:rsidP="00822D17">
      <w:pPr>
        <w:pStyle w:val="PR1"/>
        <w:tabs>
          <w:tab w:val="clear" w:pos="864"/>
          <w:tab w:val="num" w:pos="720"/>
        </w:tabs>
        <w:spacing w:before="0"/>
        <w:ind w:left="720" w:hanging="540"/>
        <w:rPr>
          <w:sz w:val="20"/>
        </w:rPr>
      </w:pPr>
      <w:r w:rsidRPr="002D7F52">
        <w:rPr>
          <w:sz w:val="20"/>
        </w:rPr>
        <w:t>General:  Do not add water to concrete surfaces during finishing operations.</w:t>
      </w:r>
    </w:p>
    <w:p w14:paraId="1F63A90F" w14:textId="77777777" w:rsidR="00210445" w:rsidRPr="002D7F52" w:rsidRDefault="00210445" w:rsidP="00822D17">
      <w:pPr>
        <w:pStyle w:val="PR1"/>
        <w:tabs>
          <w:tab w:val="clear" w:pos="864"/>
          <w:tab w:val="num" w:pos="720"/>
        </w:tabs>
        <w:spacing w:before="0"/>
        <w:ind w:left="720" w:hanging="540"/>
        <w:rPr>
          <w:sz w:val="20"/>
        </w:rPr>
      </w:pPr>
      <w:r w:rsidRPr="002D7F52">
        <w:rPr>
          <w:sz w:val="20"/>
        </w:rPr>
        <w:t xml:space="preserve">Finish:  </w:t>
      </w:r>
      <w:r w:rsidR="004314E9">
        <w:rPr>
          <w:sz w:val="20"/>
        </w:rPr>
        <w:t>Contractor shall be specifically trained in float finishing air-entrained concrete.</w:t>
      </w:r>
    </w:p>
    <w:p w14:paraId="4D596137" w14:textId="77777777" w:rsidR="004314E9" w:rsidRDefault="004314E9" w:rsidP="00822D17">
      <w:pPr>
        <w:pStyle w:val="PR2"/>
        <w:tabs>
          <w:tab w:val="clear" w:pos="1026"/>
          <w:tab w:val="clear" w:pos="1440"/>
          <w:tab w:val="left" w:pos="1080"/>
        </w:tabs>
        <w:ind w:left="1080" w:hanging="360"/>
        <w:rPr>
          <w:sz w:val="20"/>
        </w:rPr>
      </w:pPr>
      <w:r>
        <w:rPr>
          <w:sz w:val="20"/>
        </w:rPr>
        <w:t xml:space="preserve">Bull-float surface. Surface shall be </w:t>
      </w:r>
      <w:proofErr w:type="spellStart"/>
      <w:r>
        <w:rPr>
          <w:sz w:val="20"/>
        </w:rPr>
        <w:t>screeded</w:t>
      </w:r>
      <w:proofErr w:type="spellEnd"/>
      <w:r>
        <w:rPr>
          <w:sz w:val="20"/>
        </w:rPr>
        <w:t xml:space="preserve"> then bull-flo</w:t>
      </w:r>
      <w:r w:rsidR="00571923">
        <w:rPr>
          <w:sz w:val="20"/>
        </w:rPr>
        <w:t>a</w:t>
      </w:r>
      <w:r>
        <w:rPr>
          <w:sz w:val="20"/>
        </w:rPr>
        <w:t>ted.  A second bull-float shall be specifically excluded.</w:t>
      </w:r>
    </w:p>
    <w:p w14:paraId="78F360BB" w14:textId="77777777" w:rsidR="00210445" w:rsidRPr="002D7F52" w:rsidRDefault="00210445" w:rsidP="00822D17">
      <w:pPr>
        <w:pStyle w:val="PR2"/>
        <w:tabs>
          <w:tab w:val="clear" w:pos="1026"/>
          <w:tab w:val="clear" w:pos="1440"/>
          <w:tab w:val="left" w:pos="1080"/>
        </w:tabs>
        <w:ind w:left="1080" w:hanging="360"/>
        <w:rPr>
          <w:sz w:val="20"/>
        </w:rPr>
      </w:pPr>
      <w:r w:rsidRPr="002D7F52">
        <w:rPr>
          <w:sz w:val="20"/>
        </w:rPr>
        <w:t>Medium</w:t>
      </w:r>
      <w:r w:rsidR="007534EB" w:rsidRPr="002D7F52">
        <w:rPr>
          <w:sz w:val="20"/>
        </w:rPr>
        <w:t xml:space="preserve"> </w:t>
      </w:r>
      <w:r w:rsidRPr="002D7F52">
        <w:rPr>
          <w:sz w:val="20"/>
        </w:rPr>
        <w:t xml:space="preserve">Textured Broom Finish: Draw a </w:t>
      </w:r>
      <w:r w:rsidR="007534EB" w:rsidRPr="002D7F52">
        <w:rPr>
          <w:sz w:val="20"/>
        </w:rPr>
        <w:t xml:space="preserve">medium </w:t>
      </w:r>
      <w:r w:rsidRPr="002D7F52">
        <w:rPr>
          <w:sz w:val="20"/>
        </w:rPr>
        <w:t xml:space="preserve">bristle broom across </w:t>
      </w:r>
      <w:r w:rsidR="00385FDA">
        <w:rPr>
          <w:sz w:val="20"/>
        </w:rPr>
        <w:t>bull-</w:t>
      </w:r>
      <w:r w:rsidRPr="002D7F52">
        <w:rPr>
          <w:sz w:val="20"/>
        </w:rPr>
        <w:t xml:space="preserve">float-finished concrete surface perpendicular to line of traffic to provide a uniform, </w:t>
      </w:r>
      <w:r w:rsidR="007534EB" w:rsidRPr="002D7F52">
        <w:rPr>
          <w:sz w:val="20"/>
        </w:rPr>
        <w:t>medium (1/16 (1.6mm))</w:t>
      </w:r>
      <w:r w:rsidRPr="002D7F52">
        <w:rPr>
          <w:sz w:val="20"/>
        </w:rPr>
        <w:t xml:space="preserve"> texture.</w:t>
      </w:r>
    </w:p>
    <w:p w14:paraId="2BD2D966" w14:textId="77777777" w:rsidR="000C1ECE" w:rsidRDefault="00D71A7A">
      <w:pPr>
        <w:pStyle w:val="ART"/>
        <w:numPr>
          <w:ilvl w:val="0"/>
          <w:numId w:val="0"/>
        </w:numPr>
        <w:spacing w:before="240"/>
        <w:ind w:left="720" w:hanging="720"/>
        <w:rPr>
          <w:sz w:val="20"/>
        </w:rPr>
      </w:pPr>
      <w:r>
        <w:rPr>
          <w:sz w:val="20"/>
        </w:rPr>
        <w:t>3.09</w:t>
      </w:r>
      <w:r>
        <w:rPr>
          <w:sz w:val="20"/>
        </w:rPr>
        <w:tab/>
      </w:r>
      <w:r w:rsidR="00210445" w:rsidRPr="00957B35">
        <w:rPr>
          <w:sz w:val="20"/>
        </w:rPr>
        <w:t>PAVEMENT TOLERANCES</w:t>
      </w:r>
    </w:p>
    <w:p w14:paraId="52EAF472" w14:textId="77777777" w:rsidR="000C1ECE" w:rsidRDefault="009B241D">
      <w:pPr>
        <w:pStyle w:val="PR1"/>
        <w:numPr>
          <w:ilvl w:val="4"/>
          <w:numId w:val="11"/>
        </w:numPr>
        <w:tabs>
          <w:tab w:val="clear" w:pos="864"/>
          <w:tab w:val="num" w:pos="720"/>
        </w:tabs>
        <w:spacing w:before="0"/>
        <w:ind w:left="720" w:hanging="540"/>
        <w:rPr>
          <w:sz w:val="20"/>
        </w:rPr>
      </w:pPr>
      <w:r w:rsidRPr="009B241D">
        <w:rPr>
          <w:sz w:val="20"/>
        </w:rPr>
        <w:t>Comply with tolerances of ACI 117 (based on ACI 330.1) and as follows:</w:t>
      </w:r>
    </w:p>
    <w:p w14:paraId="1AB0A3D1" w14:textId="77777777" w:rsidR="00210445" w:rsidRPr="00F57C94" w:rsidRDefault="00210445" w:rsidP="00957B35">
      <w:pPr>
        <w:pStyle w:val="PR2"/>
        <w:numPr>
          <w:ilvl w:val="5"/>
          <w:numId w:val="8"/>
        </w:numPr>
        <w:tabs>
          <w:tab w:val="clear" w:pos="1440"/>
          <w:tab w:val="left" w:pos="1080"/>
        </w:tabs>
        <w:ind w:left="1080" w:hanging="360"/>
        <w:rPr>
          <w:sz w:val="20"/>
        </w:rPr>
      </w:pPr>
      <w:r w:rsidRPr="00F57C94">
        <w:rPr>
          <w:sz w:val="20"/>
        </w:rPr>
        <w:t xml:space="preserve">Elevation:  </w:t>
      </w:r>
      <w:r w:rsidRPr="00F57C94">
        <w:rPr>
          <w:rStyle w:val="IP"/>
          <w:color w:val="auto"/>
          <w:sz w:val="20"/>
        </w:rPr>
        <w:t>1/4 inch</w:t>
      </w:r>
      <w:r w:rsidRPr="00F57C94">
        <w:rPr>
          <w:rStyle w:val="SI"/>
          <w:color w:val="auto"/>
          <w:sz w:val="20"/>
        </w:rPr>
        <w:t xml:space="preserve"> (6 mm)</w:t>
      </w:r>
      <w:r w:rsidRPr="00F57C94">
        <w:rPr>
          <w:sz w:val="20"/>
        </w:rPr>
        <w:t>.</w:t>
      </w:r>
    </w:p>
    <w:p w14:paraId="058939B5" w14:textId="77777777" w:rsidR="00210445" w:rsidRPr="00F57C94" w:rsidRDefault="00210445" w:rsidP="00957B35">
      <w:pPr>
        <w:pStyle w:val="PR2"/>
        <w:numPr>
          <w:ilvl w:val="5"/>
          <w:numId w:val="8"/>
        </w:numPr>
        <w:tabs>
          <w:tab w:val="clear" w:pos="1440"/>
          <w:tab w:val="left" w:pos="1080"/>
        </w:tabs>
        <w:ind w:left="1080" w:hanging="360"/>
        <w:rPr>
          <w:sz w:val="20"/>
        </w:rPr>
      </w:pPr>
      <w:r w:rsidRPr="00F57C94">
        <w:rPr>
          <w:sz w:val="20"/>
        </w:rPr>
        <w:t xml:space="preserve">Thickness:  Plus </w:t>
      </w:r>
      <w:r w:rsidRPr="00F57C94">
        <w:rPr>
          <w:rStyle w:val="IP"/>
          <w:color w:val="auto"/>
          <w:sz w:val="20"/>
        </w:rPr>
        <w:t>3/8 inch</w:t>
      </w:r>
      <w:r w:rsidRPr="00F57C94">
        <w:rPr>
          <w:rStyle w:val="SI"/>
          <w:color w:val="auto"/>
          <w:sz w:val="20"/>
        </w:rPr>
        <w:t xml:space="preserve"> (10 mm)</w:t>
      </w:r>
      <w:r w:rsidRPr="00F57C94">
        <w:rPr>
          <w:sz w:val="20"/>
        </w:rPr>
        <w:t xml:space="preserve">, minus </w:t>
      </w:r>
      <w:r w:rsidRPr="00F57C94">
        <w:rPr>
          <w:rStyle w:val="IP"/>
          <w:color w:val="auto"/>
          <w:sz w:val="20"/>
        </w:rPr>
        <w:t>1/4 inch</w:t>
      </w:r>
      <w:r w:rsidRPr="00F57C94">
        <w:rPr>
          <w:rStyle w:val="SI"/>
          <w:color w:val="auto"/>
          <w:sz w:val="20"/>
        </w:rPr>
        <w:t xml:space="preserve"> (6 mm)</w:t>
      </w:r>
      <w:r w:rsidRPr="00F57C94">
        <w:rPr>
          <w:sz w:val="20"/>
        </w:rPr>
        <w:t>.</w:t>
      </w:r>
    </w:p>
    <w:p w14:paraId="7C7791BE" w14:textId="77777777" w:rsidR="00210445" w:rsidRPr="00F57C94" w:rsidRDefault="00210445" w:rsidP="00957B35">
      <w:pPr>
        <w:pStyle w:val="PR2"/>
        <w:numPr>
          <w:ilvl w:val="5"/>
          <w:numId w:val="8"/>
        </w:numPr>
        <w:tabs>
          <w:tab w:val="clear" w:pos="1440"/>
          <w:tab w:val="left" w:pos="1080"/>
        </w:tabs>
        <w:ind w:left="1080" w:hanging="360"/>
        <w:rPr>
          <w:sz w:val="20"/>
        </w:rPr>
      </w:pPr>
      <w:r w:rsidRPr="00F57C94">
        <w:rPr>
          <w:sz w:val="20"/>
        </w:rPr>
        <w:t xml:space="preserve">Surface:  Gap below </w:t>
      </w:r>
      <w:r w:rsidRPr="00F57C94">
        <w:rPr>
          <w:rStyle w:val="IP"/>
          <w:color w:val="auto"/>
          <w:sz w:val="20"/>
        </w:rPr>
        <w:t>10-foot-</w:t>
      </w:r>
      <w:r w:rsidRPr="00F57C94">
        <w:rPr>
          <w:rStyle w:val="SI"/>
          <w:color w:val="auto"/>
          <w:sz w:val="20"/>
        </w:rPr>
        <w:t xml:space="preserve"> (3-m-)</w:t>
      </w:r>
      <w:r w:rsidRPr="00F57C94">
        <w:rPr>
          <w:sz w:val="20"/>
        </w:rPr>
        <w:t xml:space="preserve"> long, unleveled straightedge not to exceed </w:t>
      </w:r>
      <w:r w:rsidRPr="00F57C94">
        <w:rPr>
          <w:rStyle w:val="IP"/>
          <w:color w:val="auto"/>
          <w:sz w:val="20"/>
        </w:rPr>
        <w:t>1/4 inch</w:t>
      </w:r>
      <w:r w:rsidRPr="00F57C94">
        <w:rPr>
          <w:rStyle w:val="SI"/>
          <w:color w:val="auto"/>
          <w:sz w:val="20"/>
        </w:rPr>
        <w:t xml:space="preserve"> (6 mm)</w:t>
      </w:r>
      <w:r w:rsidRPr="00F57C94">
        <w:rPr>
          <w:sz w:val="20"/>
        </w:rPr>
        <w:t>.</w:t>
      </w:r>
    </w:p>
    <w:p w14:paraId="121F20AF" w14:textId="77777777" w:rsidR="00210445" w:rsidRPr="00F57C94" w:rsidRDefault="00210445" w:rsidP="00957B35">
      <w:pPr>
        <w:pStyle w:val="PR2"/>
        <w:numPr>
          <w:ilvl w:val="5"/>
          <w:numId w:val="8"/>
        </w:numPr>
        <w:tabs>
          <w:tab w:val="clear" w:pos="1440"/>
          <w:tab w:val="left" w:pos="1080"/>
        </w:tabs>
        <w:ind w:left="1080" w:hanging="360"/>
        <w:rPr>
          <w:sz w:val="20"/>
        </w:rPr>
      </w:pPr>
      <w:r w:rsidRPr="00F57C94">
        <w:rPr>
          <w:sz w:val="20"/>
        </w:rPr>
        <w:t xml:space="preserve">Lateral Alignment and Spacing of Tie Bars and Dowels:  </w:t>
      </w:r>
      <w:r w:rsidRPr="00F57C94">
        <w:rPr>
          <w:rStyle w:val="IP"/>
          <w:color w:val="auto"/>
          <w:sz w:val="20"/>
        </w:rPr>
        <w:t>1 inch</w:t>
      </w:r>
      <w:r w:rsidRPr="00F57C94">
        <w:rPr>
          <w:rStyle w:val="SI"/>
          <w:color w:val="auto"/>
          <w:sz w:val="20"/>
        </w:rPr>
        <w:t xml:space="preserve"> (25 mm)</w:t>
      </w:r>
      <w:r w:rsidRPr="00F57C94">
        <w:rPr>
          <w:sz w:val="20"/>
        </w:rPr>
        <w:t>.</w:t>
      </w:r>
    </w:p>
    <w:p w14:paraId="4F359A63" w14:textId="77777777" w:rsidR="00210445" w:rsidRPr="00F57C94" w:rsidRDefault="00210445" w:rsidP="00957B35">
      <w:pPr>
        <w:pStyle w:val="PR2"/>
        <w:numPr>
          <w:ilvl w:val="5"/>
          <w:numId w:val="8"/>
        </w:numPr>
        <w:tabs>
          <w:tab w:val="clear" w:pos="1440"/>
          <w:tab w:val="left" w:pos="1080"/>
        </w:tabs>
        <w:ind w:left="1080" w:hanging="360"/>
        <w:rPr>
          <w:sz w:val="20"/>
        </w:rPr>
      </w:pPr>
      <w:r w:rsidRPr="00F57C94">
        <w:rPr>
          <w:sz w:val="20"/>
        </w:rPr>
        <w:t xml:space="preserve">Vertical Alignment of Tie Bars and Dowels:  </w:t>
      </w:r>
      <w:r w:rsidRPr="00F57C94">
        <w:rPr>
          <w:rStyle w:val="IP"/>
          <w:color w:val="auto"/>
          <w:sz w:val="20"/>
        </w:rPr>
        <w:t>1/4 inch</w:t>
      </w:r>
      <w:r w:rsidRPr="00F57C94">
        <w:rPr>
          <w:rStyle w:val="SI"/>
          <w:color w:val="auto"/>
          <w:sz w:val="20"/>
        </w:rPr>
        <w:t xml:space="preserve"> (6 mm)</w:t>
      </w:r>
      <w:r w:rsidRPr="00F57C94">
        <w:rPr>
          <w:sz w:val="20"/>
        </w:rPr>
        <w:t>.</w:t>
      </w:r>
    </w:p>
    <w:p w14:paraId="5670A660" w14:textId="77777777" w:rsidR="00210445" w:rsidRPr="00F57C94" w:rsidRDefault="00210445" w:rsidP="00957B35">
      <w:pPr>
        <w:pStyle w:val="PR2"/>
        <w:numPr>
          <w:ilvl w:val="5"/>
          <w:numId w:val="8"/>
        </w:numPr>
        <w:tabs>
          <w:tab w:val="clear" w:pos="1440"/>
          <w:tab w:val="left" w:pos="1080"/>
        </w:tabs>
        <w:ind w:left="1080" w:hanging="360"/>
        <w:rPr>
          <w:sz w:val="20"/>
        </w:rPr>
      </w:pPr>
      <w:r w:rsidRPr="00F57C94">
        <w:rPr>
          <w:sz w:val="20"/>
        </w:rPr>
        <w:t xml:space="preserve">Alignment of Tie-Bar End Relative to Line Perpendicular to Pavement Edge:  </w:t>
      </w:r>
      <w:r w:rsidRPr="00F57C94">
        <w:rPr>
          <w:rStyle w:val="IP"/>
          <w:color w:val="auto"/>
          <w:sz w:val="20"/>
        </w:rPr>
        <w:t>1/2 inch</w:t>
      </w:r>
      <w:r w:rsidRPr="00F57C94">
        <w:rPr>
          <w:rStyle w:val="SI"/>
          <w:color w:val="auto"/>
          <w:sz w:val="20"/>
        </w:rPr>
        <w:t xml:space="preserve"> (13 mm)</w:t>
      </w:r>
      <w:r w:rsidRPr="00F57C94">
        <w:rPr>
          <w:sz w:val="20"/>
        </w:rPr>
        <w:t>.</w:t>
      </w:r>
    </w:p>
    <w:p w14:paraId="3AAB859F" w14:textId="77777777" w:rsidR="00210445" w:rsidRPr="00F57C94" w:rsidRDefault="00210445" w:rsidP="00957B35">
      <w:pPr>
        <w:pStyle w:val="PR2"/>
        <w:numPr>
          <w:ilvl w:val="5"/>
          <w:numId w:val="8"/>
        </w:numPr>
        <w:tabs>
          <w:tab w:val="clear" w:pos="1440"/>
          <w:tab w:val="left" w:pos="1080"/>
        </w:tabs>
        <w:ind w:left="1080" w:hanging="360"/>
        <w:rPr>
          <w:sz w:val="20"/>
        </w:rPr>
      </w:pPr>
      <w:r w:rsidRPr="00F57C94">
        <w:rPr>
          <w:sz w:val="20"/>
        </w:rPr>
        <w:t xml:space="preserve">Alignment of Dowel-Bar End Relative to Line Perpendicular to Pavement Edge:  Length of dowel </w:t>
      </w:r>
      <w:r w:rsidRPr="00F57C94">
        <w:rPr>
          <w:rStyle w:val="IP"/>
          <w:color w:val="auto"/>
          <w:sz w:val="20"/>
        </w:rPr>
        <w:t>1/4 inch per 12 inches</w:t>
      </w:r>
      <w:r w:rsidRPr="00F57C94">
        <w:rPr>
          <w:rStyle w:val="SI"/>
          <w:color w:val="auto"/>
          <w:sz w:val="20"/>
        </w:rPr>
        <w:t xml:space="preserve"> (6 mm per 300 mm)</w:t>
      </w:r>
      <w:r w:rsidRPr="00F57C94">
        <w:rPr>
          <w:sz w:val="20"/>
        </w:rPr>
        <w:t>.</w:t>
      </w:r>
    </w:p>
    <w:p w14:paraId="6131E8F2" w14:textId="77777777" w:rsidR="00210445" w:rsidRPr="00F57C94" w:rsidRDefault="00210445" w:rsidP="00957B35">
      <w:pPr>
        <w:pStyle w:val="PR2"/>
        <w:numPr>
          <w:ilvl w:val="5"/>
          <w:numId w:val="8"/>
        </w:numPr>
        <w:tabs>
          <w:tab w:val="clear" w:pos="1440"/>
          <w:tab w:val="left" w:pos="1080"/>
        </w:tabs>
        <w:ind w:left="1080" w:hanging="360"/>
        <w:rPr>
          <w:sz w:val="20"/>
        </w:rPr>
      </w:pPr>
      <w:r w:rsidRPr="00F57C94">
        <w:rPr>
          <w:sz w:val="20"/>
        </w:rPr>
        <w:t xml:space="preserve">Joint Spacing:  </w:t>
      </w:r>
      <w:r w:rsidRPr="00F57C94">
        <w:rPr>
          <w:rStyle w:val="IP"/>
          <w:color w:val="auto"/>
          <w:sz w:val="20"/>
        </w:rPr>
        <w:t>3 inches</w:t>
      </w:r>
      <w:r w:rsidRPr="00F57C94">
        <w:rPr>
          <w:rStyle w:val="SI"/>
          <w:color w:val="auto"/>
          <w:sz w:val="20"/>
        </w:rPr>
        <w:t xml:space="preserve"> (75 mm)</w:t>
      </w:r>
      <w:r w:rsidRPr="00F57C94">
        <w:rPr>
          <w:sz w:val="20"/>
        </w:rPr>
        <w:t>.</w:t>
      </w:r>
    </w:p>
    <w:p w14:paraId="52C270FE" w14:textId="77777777" w:rsidR="00210445" w:rsidRPr="00F57C94" w:rsidRDefault="00210445" w:rsidP="00957B35">
      <w:pPr>
        <w:pStyle w:val="PR2"/>
        <w:numPr>
          <w:ilvl w:val="5"/>
          <w:numId w:val="8"/>
        </w:numPr>
        <w:tabs>
          <w:tab w:val="clear" w:pos="1440"/>
          <w:tab w:val="left" w:pos="1080"/>
        </w:tabs>
        <w:ind w:left="1080" w:hanging="360"/>
        <w:rPr>
          <w:sz w:val="20"/>
        </w:rPr>
      </w:pPr>
      <w:r w:rsidRPr="00F57C94">
        <w:rPr>
          <w:sz w:val="20"/>
        </w:rPr>
        <w:t xml:space="preserve">Contraction Joint Depth:  Plus </w:t>
      </w:r>
      <w:r w:rsidRPr="00F57C94">
        <w:rPr>
          <w:rStyle w:val="IP"/>
          <w:color w:val="auto"/>
          <w:sz w:val="20"/>
        </w:rPr>
        <w:t>1/4 inch</w:t>
      </w:r>
      <w:r w:rsidRPr="00F57C94">
        <w:rPr>
          <w:rStyle w:val="SI"/>
          <w:color w:val="auto"/>
          <w:sz w:val="20"/>
        </w:rPr>
        <w:t xml:space="preserve"> (6 mm)</w:t>
      </w:r>
      <w:r w:rsidRPr="00F57C94">
        <w:rPr>
          <w:sz w:val="20"/>
        </w:rPr>
        <w:t>, no minus.</w:t>
      </w:r>
    </w:p>
    <w:p w14:paraId="08759B64" w14:textId="77777777" w:rsidR="00210445" w:rsidRPr="00F57C94" w:rsidRDefault="00210445" w:rsidP="00957B35">
      <w:pPr>
        <w:pStyle w:val="PR2"/>
        <w:numPr>
          <w:ilvl w:val="5"/>
          <w:numId w:val="8"/>
        </w:numPr>
        <w:tabs>
          <w:tab w:val="clear" w:pos="1440"/>
          <w:tab w:val="left" w:pos="1080"/>
        </w:tabs>
        <w:ind w:left="1080" w:hanging="360"/>
        <w:rPr>
          <w:sz w:val="20"/>
        </w:rPr>
      </w:pPr>
      <w:r w:rsidRPr="00F57C94">
        <w:rPr>
          <w:sz w:val="20"/>
        </w:rPr>
        <w:t xml:space="preserve">Joint Width:  Plus </w:t>
      </w:r>
      <w:r w:rsidRPr="00F57C94">
        <w:rPr>
          <w:rStyle w:val="IP"/>
          <w:color w:val="auto"/>
          <w:sz w:val="20"/>
        </w:rPr>
        <w:t>1/8 inch</w:t>
      </w:r>
      <w:r w:rsidRPr="00F57C94">
        <w:rPr>
          <w:rStyle w:val="SI"/>
          <w:color w:val="auto"/>
          <w:sz w:val="20"/>
        </w:rPr>
        <w:t xml:space="preserve"> (3 mm)</w:t>
      </w:r>
      <w:r w:rsidRPr="00F57C94">
        <w:rPr>
          <w:sz w:val="20"/>
        </w:rPr>
        <w:t>, no minus.</w:t>
      </w:r>
    </w:p>
    <w:p w14:paraId="22D6FA03" w14:textId="77777777" w:rsidR="00391C54" w:rsidRPr="00391C54" w:rsidRDefault="00391C54" w:rsidP="00391C54">
      <w:pPr>
        <w:pStyle w:val="ART"/>
        <w:numPr>
          <w:ilvl w:val="3"/>
          <w:numId w:val="8"/>
        </w:numPr>
        <w:tabs>
          <w:tab w:val="clear" w:pos="864"/>
          <w:tab w:val="num" w:pos="720"/>
        </w:tabs>
        <w:spacing w:before="240"/>
        <w:rPr>
          <w:sz w:val="20"/>
        </w:rPr>
      </w:pPr>
      <w:r w:rsidRPr="00391C54">
        <w:rPr>
          <w:sz w:val="20"/>
        </w:rPr>
        <w:t>CONCRETE PROTECTION AND CURING</w:t>
      </w:r>
    </w:p>
    <w:p w14:paraId="2C41FEC9" w14:textId="77777777" w:rsidR="00391C54" w:rsidRPr="00391C54" w:rsidRDefault="00391C54" w:rsidP="00391C54">
      <w:pPr>
        <w:pStyle w:val="PR1"/>
        <w:numPr>
          <w:ilvl w:val="4"/>
          <w:numId w:val="8"/>
        </w:numPr>
        <w:tabs>
          <w:tab w:val="clear" w:pos="864"/>
          <w:tab w:val="num" w:pos="720"/>
        </w:tabs>
        <w:spacing w:before="0"/>
        <w:rPr>
          <w:sz w:val="20"/>
        </w:rPr>
      </w:pPr>
      <w:r w:rsidRPr="00391C54">
        <w:rPr>
          <w:sz w:val="20"/>
        </w:rPr>
        <w:t>General:  Protect freshly placed concrete from premature drying and excessive cold or hot temperatures.</w:t>
      </w:r>
    </w:p>
    <w:p w14:paraId="7AD8399C" w14:textId="77777777" w:rsidR="00391C54" w:rsidRPr="00391C54" w:rsidRDefault="00391C54" w:rsidP="00391C54">
      <w:pPr>
        <w:pStyle w:val="PR1"/>
        <w:numPr>
          <w:ilvl w:val="4"/>
          <w:numId w:val="8"/>
        </w:numPr>
        <w:tabs>
          <w:tab w:val="clear" w:pos="864"/>
          <w:tab w:val="num" w:pos="720"/>
        </w:tabs>
        <w:spacing w:before="0"/>
        <w:rPr>
          <w:sz w:val="20"/>
        </w:rPr>
      </w:pPr>
      <w:r w:rsidRPr="00391C54">
        <w:rPr>
          <w:sz w:val="20"/>
        </w:rPr>
        <w:t>Comply with ACI 306.1 for cold-weather protection and ACI 305.1 for hot-weather protection.</w:t>
      </w:r>
    </w:p>
    <w:p w14:paraId="542718A5" w14:textId="77777777" w:rsidR="00391C54" w:rsidRPr="00391C54" w:rsidRDefault="00391C54" w:rsidP="003B6686">
      <w:pPr>
        <w:pStyle w:val="PR1"/>
        <w:numPr>
          <w:ilvl w:val="4"/>
          <w:numId w:val="8"/>
        </w:numPr>
        <w:tabs>
          <w:tab w:val="clear" w:pos="864"/>
          <w:tab w:val="num" w:pos="720"/>
        </w:tabs>
        <w:spacing w:before="0"/>
        <w:ind w:left="720" w:hanging="432"/>
        <w:rPr>
          <w:sz w:val="20"/>
        </w:rPr>
      </w:pPr>
      <w:r w:rsidRPr="00391C54">
        <w:rPr>
          <w:sz w:val="20"/>
        </w:rPr>
        <w:t xml:space="preserve">Evaporation Retarder: Apply evaporation retarder to concrete surfaces if hot, dry, or windy conditions cause moisture loss approaching </w:t>
      </w:r>
      <w:r w:rsidRPr="00391C54">
        <w:rPr>
          <w:rStyle w:val="IP"/>
          <w:color w:val="auto"/>
          <w:sz w:val="20"/>
        </w:rPr>
        <w:t xml:space="preserve">0.2 </w:t>
      </w:r>
      <w:proofErr w:type="spellStart"/>
      <w:r w:rsidRPr="00391C54">
        <w:rPr>
          <w:rStyle w:val="IP"/>
          <w:color w:val="auto"/>
          <w:sz w:val="20"/>
        </w:rPr>
        <w:t>lb</w:t>
      </w:r>
      <w:proofErr w:type="spellEnd"/>
      <w:r w:rsidRPr="00391C54">
        <w:rPr>
          <w:rStyle w:val="IP"/>
          <w:color w:val="auto"/>
          <w:sz w:val="20"/>
        </w:rPr>
        <w:t>/sq. ft. x h</w:t>
      </w:r>
      <w:r w:rsidRPr="00391C54">
        <w:rPr>
          <w:rStyle w:val="SI"/>
          <w:color w:val="auto"/>
          <w:sz w:val="20"/>
        </w:rPr>
        <w:t xml:space="preserve"> (1 kg/sq. m x h)</w:t>
      </w:r>
      <w:r w:rsidRPr="00391C54">
        <w:rPr>
          <w:sz w:val="20"/>
        </w:rPr>
        <w:t xml:space="preserve"> before and during finishing operations.  Apply according to manufacturer's written instructions after placing, </w:t>
      </w:r>
      <w:proofErr w:type="spellStart"/>
      <w:r w:rsidRPr="00391C54">
        <w:rPr>
          <w:sz w:val="20"/>
        </w:rPr>
        <w:t>screeding</w:t>
      </w:r>
      <w:proofErr w:type="spellEnd"/>
      <w:r w:rsidRPr="00391C54">
        <w:rPr>
          <w:sz w:val="20"/>
        </w:rPr>
        <w:t xml:space="preserve">, and bull floating or </w:t>
      </w:r>
      <w:proofErr w:type="spellStart"/>
      <w:r w:rsidRPr="00391C54">
        <w:rPr>
          <w:sz w:val="20"/>
        </w:rPr>
        <w:t>darbying</w:t>
      </w:r>
      <w:proofErr w:type="spellEnd"/>
      <w:r w:rsidRPr="00391C54">
        <w:rPr>
          <w:sz w:val="20"/>
        </w:rPr>
        <w:t xml:space="preserve"> concrete, but before float finishing.</w:t>
      </w:r>
    </w:p>
    <w:p w14:paraId="7AE95F42" w14:textId="77777777" w:rsidR="00391C54" w:rsidRPr="00391C54" w:rsidRDefault="00391C54" w:rsidP="00391C54">
      <w:pPr>
        <w:pStyle w:val="PR1"/>
        <w:numPr>
          <w:ilvl w:val="4"/>
          <w:numId w:val="8"/>
        </w:numPr>
        <w:tabs>
          <w:tab w:val="clear" w:pos="864"/>
          <w:tab w:val="num" w:pos="720"/>
        </w:tabs>
        <w:spacing w:before="0"/>
        <w:rPr>
          <w:sz w:val="20"/>
        </w:rPr>
      </w:pPr>
      <w:r w:rsidRPr="00391C54">
        <w:rPr>
          <w:sz w:val="20"/>
        </w:rPr>
        <w:t>Begin curing after finishing concrete but not before free water has disappeared from concrete surface.</w:t>
      </w:r>
    </w:p>
    <w:p w14:paraId="65F867B4" w14:textId="77777777" w:rsidR="000C1ECE" w:rsidRDefault="00391C54">
      <w:pPr>
        <w:pStyle w:val="PR1"/>
        <w:numPr>
          <w:ilvl w:val="4"/>
          <w:numId w:val="8"/>
        </w:numPr>
        <w:tabs>
          <w:tab w:val="clear" w:pos="864"/>
          <w:tab w:val="num" w:pos="720"/>
        </w:tabs>
        <w:spacing w:before="0"/>
        <w:ind w:left="720" w:hanging="432"/>
        <w:rPr>
          <w:sz w:val="20"/>
        </w:rPr>
      </w:pPr>
      <w:r w:rsidRPr="00391C54">
        <w:rPr>
          <w:sz w:val="20"/>
        </w:rPr>
        <w:t>Curing Methods: Cure concrete by moisture curing, moisture-retaining-cover curing, curing compound, or a combination of these as follows:</w:t>
      </w:r>
    </w:p>
    <w:p w14:paraId="05AF40A2" w14:textId="77777777" w:rsidR="00391C54" w:rsidRPr="00391C54" w:rsidRDefault="00391C54" w:rsidP="00391C54">
      <w:pPr>
        <w:pStyle w:val="PR2"/>
        <w:numPr>
          <w:ilvl w:val="5"/>
          <w:numId w:val="8"/>
        </w:numPr>
        <w:tabs>
          <w:tab w:val="clear" w:pos="1026"/>
          <w:tab w:val="clear" w:pos="1440"/>
          <w:tab w:val="left" w:pos="1080"/>
        </w:tabs>
        <w:rPr>
          <w:sz w:val="20"/>
        </w:rPr>
      </w:pPr>
      <w:r w:rsidRPr="00391C54">
        <w:rPr>
          <w:sz w:val="20"/>
        </w:rPr>
        <w:t>Moist Curing: Keep surfaces continuously moist for not less than seven days with the following materials:</w:t>
      </w:r>
    </w:p>
    <w:p w14:paraId="2F4F2AF8" w14:textId="77777777" w:rsidR="00391C54" w:rsidRPr="00391C54" w:rsidRDefault="00391C54" w:rsidP="003B6686">
      <w:pPr>
        <w:pStyle w:val="PR3"/>
        <w:numPr>
          <w:ilvl w:val="6"/>
          <w:numId w:val="8"/>
        </w:numPr>
        <w:tabs>
          <w:tab w:val="clear" w:pos="2016"/>
          <w:tab w:val="num" w:pos="1440"/>
        </w:tabs>
        <w:ind w:left="1710" w:hanging="270"/>
        <w:rPr>
          <w:sz w:val="20"/>
        </w:rPr>
      </w:pPr>
      <w:r w:rsidRPr="00391C54">
        <w:rPr>
          <w:sz w:val="20"/>
        </w:rPr>
        <w:t>Water.</w:t>
      </w:r>
    </w:p>
    <w:p w14:paraId="0B3034B4" w14:textId="77777777" w:rsidR="00391C54" w:rsidRPr="00391C54" w:rsidRDefault="00391C54" w:rsidP="003B6686">
      <w:pPr>
        <w:pStyle w:val="PR3"/>
        <w:numPr>
          <w:ilvl w:val="6"/>
          <w:numId w:val="8"/>
        </w:numPr>
        <w:tabs>
          <w:tab w:val="clear" w:pos="2016"/>
          <w:tab w:val="num" w:pos="1440"/>
        </w:tabs>
        <w:ind w:left="1710" w:hanging="270"/>
        <w:rPr>
          <w:sz w:val="20"/>
        </w:rPr>
      </w:pPr>
      <w:r w:rsidRPr="00391C54">
        <w:rPr>
          <w:sz w:val="20"/>
        </w:rPr>
        <w:t>Continuous water-fog spray.</w:t>
      </w:r>
    </w:p>
    <w:p w14:paraId="5362913D" w14:textId="77777777" w:rsidR="00391C54" w:rsidRPr="00391C54" w:rsidRDefault="00391C54" w:rsidP="003B6686">
      <w:pPr>
        <w:pStyle w:val="PR3"/>
        <w:numPr>
          <w:ilvl w:val="6"/>
          <w:numId w:val="8"/>
        </w:numPr>
        <w:tabs>
          <w:tab w:val="clear" w:pos="2016"/>
          <w:tab w:val="num" w:pos="1440"/>
        </w:tabs>
        <w:ind w:left="1710" w:hanging="270"/>
        <w:rPr>
          <w:sz w:val="20"/>
        </w:rPr>
      </w:pPr>
      <w:r w:rsidRPr="00391C54">
        <w:rPr>
          <w:sz w:val="20"/>
        </w:rPr>
        <w:t xml:space="preserve">Absorptive cover, water saturated and kept continuously wet.  Cover concrete surfaces and edges with </w:t>
      </w:r>
      <w:r w:rsidRPr="00391C54">
        <w:rPr>
          <w:rStyle w:val="IP"/>
          <w:color w:val="auto"/>
          <w:sz w:val="20"/>
        </w:rPr>
        <w:t>12-inch</w:t>
      </w:r>
      <w:r w:rsidRPr="00391C54">
        <w:rPr>
          <w:rStyle w:val="SI"/>
          <w:color w:val="auto"/>
          <w:sz w:val="20"/>
        </w:rPr>
        <w:t xml:space="preserve"> (300-mm)</w:t>
      </w:r>
      <w:r w:rsidRPr="00391C54">
        <w:rPr>
          <w:sz w:val="20"/>
        </w:rPr>
        <w:t xml:space="preserve"> lap over adjacent absorptive covers.</w:t>
      </w:r>
    </w:p>
    <w:p w14:paraId="076AC5AD" w14:textId="77777777" w:rsidR="00391C54" w:rsidRPr="00391C54" w:rsidRDefault="00391C54" w:rsidP="00391C54">
      <w:pPr>
        <w:pStyle w:val="PR2"/>
        <w:numPr>
          <w:ilvl w:val="5"/>
          <w:numId w:val="8"/>
        </w:numPr>
        <w:rPr>
          <w:sz w:val="20"/>
        </w:rPr>
      </w:pPr>
      <w:r w:rsidRPr="00391C54">
        <w:rPr>
          <w:sz w:val="20"/>
        </w:rPr>
        <w:t xml:space="preserve">Moisture-Retaining-Cover Curing: Cover concrete surfaces with moisture-retaining cover for curing concrete, placed in widest practicable width, with sides and ends lapped at least </w:t>
      </w:r>
      <w:r w:rsidRPr="00391C54">
        <w:rPr>
          <w:rStyle w:val="IP"/>
          <w:color w:val="auto"/>
          <w:sz w:val="20"/>
        </w:rPr>
        <w:t>12 inches</w:t>
      </w:r>
      <w:r w:rsidRPr="00391C54">
        <w:rPr>
          <w:rStyle w:val="SI"/>
          <w:color w:val="auto"/>
          <w:sz w:val="20"/>
        </w:rPr>
        <w:t xml:space="preserve"> (300 mm)</w:t>
      </w:r>
      <w:r w:rsidRPr="00391C54">
        <w:rPr>
          <w:sz w:val="20"/>
        </w:rPr>
        <w:t>, and sealed by waterproof tape or adhesive.  Immediately repair any holes or tears during curing period using cover material and waterproof tape.</w:t>
      </w:r>
    </w:p>
    <w:p w14:paraId="262E42A2" w14:textId="77777777" w:rsidR="00391C54" w:rsidRPr="00391C54" w:rsidRDefault="00391C54" w:rsidP="00391C54">
      <w:pPr>
        <w:pStyle w:val="PR2"/>
        <w:numPr>
          <w:ilvl w:val="5"/>
          <w:numId w:val="8"/>
        </w:numPr>
        <w:rPr>
          <w:sz w:val="20"/>
        </w:rPr>
      </w:pPr>
      <w:r w:rsidRPr="00391C54">
        <w:rPr>
          <w:sz w:val="20"/>
        </w:rPr>
        <w:t>Curing Compound: Apply uniformly in continuous operation by power spray or roller according to manufacturer's written instructions.  Recoat areas subjected to heavy rainfall within three hours after initial application.  Maintain continuity of coating and repair damage during curing period.</w:t>
      </w:r>
    </w:p>
    <w:p w14:paraId="57BF10F3" w14:textId="77777777" w:rsidR="00391C54" w:rsidRPr="00391C54" w:rsidRDefault="00391C54" w:rsidP="00391C54">
      <w:pPr>
        <w:pStyle w:val="PR2"/>
        <w:numPr>
          <w:ilvl w:val="5"/>
          <w:numId w:val="8"/>
        </w:numPr>
        <w:rPr>
          <w:sz w:val="20"/>
        </w:rPr>
      </w:pPr>
      <w:r w:rsidRPr="00391C54">
        <w:rPr>
          <w:sz w:val="20"/>
        </w:rPr>
        <w:t>All exterior concrete surfaces shall receive one coat of exterior sealer.</w:t>
      </w:r>
    </w:p>
    <w:p w14:paraId="57FA1AC9" w14:textId="77777777" w:rsidR="00210445" w:rsidRPr="002D7F52" w:rsidRDefault="00210445" w:rsidP="00822D17">
      <w:pPr>
        <w:pStyle w:val="ART"/>
        <w:numPr>
          <w:ilvl w:val="3"/>
          <w:numId w:val="7"/>
        </w:numPr>
        <w:tabs>
          <w:tab w:val="clear" w:pos="864"/>
          <w:tab w:val="num" w:pos="720"/>
        </w:tabs>
        <w:spacing w:before="240"/>
        <w:ind w:left="720" w:hanging="720"/>
        <w:rPr>
          <w:sz w:val="20"/>
        </w:rPr>
      </w:pPr>
      <w:r w:rsidRPr="002D7F52">
        <w:rPr>
          <w:sz w:val="20"/>
        </w:rPr>
        <w:t>WHEEL STOPS</w:t>
      </w:r>
    </w:p>
    <w:p w14:paraId="30E26910" w14:textId="77777777" w:rsidR="00210445" w:rsidRPr="002D7F52" w:rsidRDefault="00210445" w:rsidP="00822D17">
      <w:pPr>
        <w:pStyle w:val="PR1"/>
        <w:numPr>
          <w:ilvl w:val="4"/>
          <w:numId w:val="7"/>
        </w:numPr>
        <w:tabs>
          <w:tab w:val="clear" w:pos="864"/>
          <w:tab w:val="num" w:pos="720"/>
        </w:tabs>
        <w:spacing w:before="0"/>
        <w:ind w:left="734" w:hanging="547"/>
        <w:rPr>
          <w:sz w:val="20"/>
        </w:rPr>
      </w:pPr>
      <w:r w:rsidRPr="002D7F52">
        <w:rPr>
          <w:sz w:val="20"/>
        </w:rPr>
        <w:t>Securely attach wheel stops into pavement with not less than two galvanized steel dowels embedded in holes drilled or cast into wheel stops at one-quarter to one-third points.  Firmly bond each dowel to wheel stop and to pavement.  Securely install dowels into pavement and bond to wheel stop.  Recess head of dowel beneath top of wheel stop.</w:t>
      </w:r>
    </w:p>
    <w:p w14:paraId="78E54EB2" w14:textId="77777777" w:rsidR="00210445" w:rsidRPr="002D7F52" w:rsidRDefault="00210445" w:rsidP="00822D17">
      <w:pPr>
        <w:pStyle w:val="ART"/>
        <w:numPr>
          <w:ilvl w:val="3"/>
          <w:numId w:val="7"/>
        </w:numPr>
        <w:tabs>
          <w:tab w:val="clear" w:pos="864"/>
          <w:tab w:val="num" w:pos="720"/>
        </w:tabs>
        <w:spacing w:before="240"/>
        <w:ind w:left="720" w:hanging="720"/>
        <w:rPr>
          <w:sz w:val="20"/>
        </w:rPr>
      </w:pPr>
      <w:r w:rsidRPr="002D7F52">
        <w:rPr>
          <w:sz w:val="20"/>
        </w:rPr>
        <w:t>FIELD QUALITY CONTROL</w:t>
      </w:r>
    </w:p>
    <w:p w14:paraId="1008F23C" w14:textId="77777777" w:rsidR="00210445" w:rsidRPr="002D7F52" w:rsidRDefault="00210445" w:rsidP="00822D17">
      <w:pPr>
        <w:pStyle w:val="PR1"/>
        <w:numPr>
          <w:ilvl w:val="4"/>
          <w:numId w:val="7"/>
        </w:numPr>
        <w:tabs>
          <w:tab w:val="clear" w:pos="864"/>
          <w:tab w:val="num" w:pos="720"/>
        </w:tabs>
        <w:spacing w:before="0"/>
        <w:ind w:left="720" w:hanging="540"/>
        <w:rPr>
          <w:sz w:val="20"/>
        </w:rPr>
      </w:pPr>
      <w:r w:rsidRPr="002D7F52">
        <w:rPr>
          <w:sz w:val="20"/>
        </w:rPr>
        <w:t>Testing Agency: Owner will engage</w:t>
      </w:r>
      <w:r w:rsidR="00574357" w:rsidRPr="002D7F52">
        <w:rPr>
          <w:sz w:val="20"/>
        </w:rPr>
        <w:t xml:space="preserve"> and pay for</w:t>
      </w:r>
      <w:r w:rsidR="00FD065E" w:rsidRPr="002D7F52">
        <w:rPr>
          <w:sz w:val="20"/>
        </w:rPr>
        <w:t xml:space="preserve"> </w:t>
      </w:r>
      <w:r w:rsidRPr="002D7F52">
        <w:rPr>
          <w:sz w:val="20"/>
        </w:rPr>
        <w:t>a qualified independent testing and inspecting agency to perform field tests and inspections and prepare test reports.</w:t>
      </w:r>
    </w:p>
    <w:p w14:paraId="4241AD1B" w14:textId="77777777" w:rsidR="00210445" w:rsidRPr="002D7F52" w:rsidRDefault="00210445" w:rsidP="00822D17">
      <w:pPr>
        <w:pStyle w:val="PR1"/>
        <w:numPr>
          <w:ilvl w:val="4"/>
          <w:numId w:val="7"/>
        </w:numPr>
        <w:tabs>
          <w:tab w:val="clear" w:pos="864"/>
          <w:tab w:val="num" w:pos="720"/>
        </w:tabs>
        <w:spacing w:before="0"/>
        <w:ind w:left="720" w:hanging="540"/>
        <w:rPr>
          <w:sz w:val="20"/>
        </w:rPr>
      </w:pPr>
      <w:r w:rsidRPr="002D7F52">
        <w:rPr>
          <w:sz w:val="20"/>
        </w:rPr>
        <w:t>Testing Services:  Testing of composite samples of fresh concrete obtained according to ASTM C 172 shall be performed according to the following requirements:</w:t>
      </w:r>
    </w:p>
    <w:p w14:paraId="6C9ABF52" w14:textId="77777777" w:rsidR="00210445" w:rsidRPr="00F57C94" w:rsidRDefault="00574357" w:rsidP="00822D17">
      <w:pPr>
        <w:pStyle w:val="PR2"/>
        <w:numPr>
          <w:ilvl w:val="5"/>
          <w:numId w:val="7"/>
        </w:numPr>
        <w:tabs>
          <w:tab w:val="clear" w:pos="1026"/>
          <w:tab w:val="clear" w:pos="1440"/>
          <w:tab w:val="left" w:pos="1080"/>
        </w:tabs>
        <w:ind w:left="1080" w:hanging="360"/>
        <w:rPr>
          <w:sz w:val="20"/>
        </w:rPr>
      </w:pPr>
      <w:r w:rsidRPr="00F57C94">
        <w:rPr>
          <w:sz w:val="20"/>
        </w:rPr>
        <w:t xml:space="preserve">Slump and Air Content </w:t>
      </w:r>
      <w:r w:rsidR="00210445" w:rsidRPr="00F57C94">
        <w:rPr>
          <w:sz w:val="20"/>
        </w:rPr>
        <w:t xml:space="preserve">Testing Frequency: Obtain at least 1 composite sample for each </w:t>
      </w:r>
      <w:r w:rsidRPr="00F57C94">
        <w:rPr>
          <w:sz w:val="20"/>
        </w:rPr>
        <w:t>load delivered</w:t>
      </w:r>
      <w:r w:rsidR="00210445" w:rsidRPr="00F57C94">
        <w:rPr>
          <w:sz w:val="20"/>
        </w:rPr>
        <w:t>.</w:t>
      </w:r>
    </w:p>
    <w:p w14:paraId="07AA96D1" w14:textId="77777777" w:rsidR="00210445" w:rsidRPr="00F57C94" w:rsidRDefault="00210445" w:rsidP="00822D17">
      <w:pPr>
        <w:pStyle w:val="PR3"/>
        <w:numPr>
          <w:ilvl w:val="6"/>
          <w:numId w:val="7"/>
        </w:numPr>
        <w:tabs>
          <w:tab w:val="clear" w:pos="2016"/>
          <w:tab w:val="num" w:pos="1440"/>
        </w:tabs>
        <w:ind w:left="1440" w:hanging="360"/>
        <w:rPr>
          <w:sz w:val="20"/>
        </w:rPr>
      </w:pPr>
      <w:r w:rsidRPr="00F57C94">
        <w:rPr>
          <w:sz w:val="20"/>
        </w:rPr>
        <w:t>Slump: ASTM C 143/C 143M; Perform additional tests when concrete consistency appears to change.</w:t>
      </w:r>
    </w:p>
    <w:p w14:paraId="3668844D" w14:textId="77777777" w:rsidR="00210445" w:rsidRPr="00F57C94" w:rsidRDefault="00210445" w:rsidP="00822D17">
      <w:pPr>
        <w:pStyle w:val="PR3"/>
        <w:numPr>
          <w:ilvl w:val="6"/>
          <w:numId w:val="7"/>
        </w:numPr>
        <w:tabs>
          <w:tab w:val="clear" w:pos="2016"/>
          <w:tab w:val="num" w:pos="1440"/>
        </w:tabs>
        <w:ind w:left="1440" w:hanging="360"/>
        <w:rPr>
          <w:sz w:val="20"/>
        </w:rPr>
      </w:pPr>
      <w:r w:rsidRPr="00F57C94">
        <w:rPr>
          <w:sz w:val="20"/>
        </w:rPr>
        <w:t>Air Content:  ASTM C 231, pressure method.</w:t>
      </w:r>
    </w:p>
    <w:p w14:paraId="62A85689" w14:textId="77777777" w:rsidR="00210445" w:rsidRPr="00F57C94" w:rsidRDefault="00210445" w:rsidP="00822D17">
      <w:pPr>
        <w:pStyle w:val="PR3"/>
        <w:numPr>
          <w:ilvl w:val="6"/>
          <w:numId w:val="7"/>
        </w:numPr>
        <w:tabs>
          <w:tab w:val="clear" w:pos="2016"/>
          <w:tab w:val="num" w:pos="1440"/>
        </w:tabs>
        <w:ind w:left="1440" w:hanging="360"/>
        <w:rPr>
          <w:sz w:val="20"/>
        </w:rPr>
      </w:pPr>
      <w:r w:rsidRPr="00F57C94">
        <w:rPr>
          <w:sz w:val="20"/>
        </w:rPr>
        <w:t xml:space="preserve">Concrete Temperature: ASTM C 1064; one test hourly when air temperature is </w:t>
      </w:r>
      <w:r w:rsidRPr="00F57C94">
        <w:rPr>
          <w:rStyle w:val="IP"/>
          <w:color w:val="auto"/>
          <w:sz w:val="20"/>
        </w:rPr>
        <w:t xml:space="preserve">40 </w:t>
      </w:r>
      <w:proofErr w:type="spellStart"/>
      <w:r w:rsidRPr="00F57C94">
        <w:rPr>
          <w:rStyle w:val="IP"/>
          <w:color w:val="auto"/>
          <w:sz w:val="20"/>
        </w:rPr>
        <w:t>deg</w:t>
      </w:r>
      <w:proofErr w:type="spellEnd"/>
      <w:r w:rsidRPr="00F57C94">
        <w:rPr>
          <w:rStyle w:val="IP"/>
          <w:color w:val="auto"/>
          <w:sz w:val="20"/>
        </w:rPr>
        <w:t> F</w:t>
      </w:r>
      <w:r w:rsidRPr="00F57C94">
        <w:rPr>
          <w:rStyle w:val="SI"/>
          <w:color w:val="auto"/>
          <w:sz w:val="20"/>
        </w:rPr>
        <w:t xml:space="preserve"> (4.4 </w:t>
      </w:r>
      <w:proofErr w:type="spellStart"/>
      <w:r w:rsidRPr="00F57C94">
        <w:rPr>
          <w:rStyle w:val="SI"/>
          <w:color w:val="auto"/>
          <w:sz w:val="20"/>
        </w:rPr>
        <w:t>deg</w:t>
      </w:r>
      <w:proofErr w:type="spellEnd"/>
      <w:r w:rsidRPr="00F57C94">
        <w:rPr>
          <w:rStyle w:val="SI"/>
          <w:color w:val="auto"/>
          <w:sz w:val="20"/>
        </w:rPr>
        <w:t> C)</w:t>
      </w:r>
      <w:r w:rsidRPr="00F57C94">
        <w:rPr>
          <w:sz w:val="20"/>
        </w:rPr>
        <w:t xml:space="preserve"> and below and when </w:t>
      </w:r>
      <w:r w:rsidRPr="00F57C94">
        <w:rPr>
          <w:rStyle w:val="IP"/>
          <w:color w:val="auto"/>
          <w:sz w:val="20"/>
        </w:rPr>
        <w:t xml:space="preserve">80 </w:t>
      </w:r>
      <w:proofErr w:type="spellStart"/>
      <w:r w:rsidRPr="00F57C94">
        <w:rPr>
          <w:rStyle w:val="IP"/>
          <w:color w:val="auto"/>
          <w:sz w:val="20"/>
        </w:rPr>
        <w:t>deg</w:t>
      </w:r>
      <w:proofErr w:type="spellEnd"/>
      <w:r w:rsidRPr="00F57C94">
        <w:rPr>
          <w:rStyle w:val="IP"/>
          <w:color w:val="auto"/>
          <w:sz w:val="20"/>
        </w:rPr>
        <w:t> F</w:t>
      </w:r>
      <w:r w:rsidRPr="00F57C94">
        <w:rPr>
          <w:rStyle w:val="SI"/>
          <w:color w:val="auto"/>
          <w:sz w:val="20"/>
        </w:rPr>
        <w:t xml:space="preserve"> (27 </w:t>
      </w:r>
      <w:proofErr w:type="spellStart"/>
      <w:r w:rsidRPr="00F57C94">
        <w:rPr>
          <w:rStyle w:val="SI"/>
          <w:color w:val="auto"/>
          <w:sz w:val="20"/>
        </w:rPr>
        <w:t>deg</w:t>
      </w:r>
      <w:proofErr w:type="spellEnd"/>
      <w:r w:rsidRPr="00F57C94">
        <w:rPr>
          <w:rStyle w:val="SI"/>
          <w:color w:val="auto"/>
          <w:sz w:val="20"/>
        </w:rPr>
        <w:t> C)</w:t>
      </w:r>
      <w:r w:rsidRPr="00F57C94">
        <w:rPr>
          <w:sz w:val="20"/>
        </w:rPr>
        <w:t xml:space="preserve"> and above.</w:t>
      </w:r>
    </w:p>
    <w:p w14:paraId="6F0CBA6E" w14:textId="77777777" w:rsidR="00BE42C2" w:rsidRPr="00F57C94" w:rsidRDefault="00BE42C2" w:rsidP="00822D17">
      <w:pPr>
        <w:pStyle w:val="PR2"/>
        <w:numPr>
          <w:ilvl w:val="5"/>
          <w:numId w:val="7"/>
        </w:numPr>
        <w:tabs>
          <w:tab w:val="clear" w:pos="1026"/>
          <w:tab w:val="clear" w:pos="1440"/>
          <w:tab w:val="left" w:pos="1080"/>
        </w:tabs>
        <w:ind w:left="1080" w:hanging="360"/>
        <w:rPr>
          <w:sz w:val="20"/>
        </w:rPr>
      </w:pPr>
      <w:r w:rsidRPr="00F57C94">
        <w:rPr>
          <w:sz w:val="20"/>
        </w:rPr>
        <w:t>Test Cylinder Frequency: Obtain four standard</w:t>
      </w:r>
      <w:r w:rsidR="00571923">
        <w:rPr>
          <w:sz w:val="20"/>
        </w:rPr>
        <w:t xml:space="preserve"> 4” x 8”</w:t>
      </w:r>
      <w:r w:rsidRPr="00F57C94">
        <w:rPr>
          <w:sz w:val="20"/>
        </w:rPr>
        <w:t xml:space="preserve"> test cylinders for each 55 cubic yards of concrete or each day’s pour, whichever is more frequent. </w:t>
      </w:r>
    </w:p>
    <w:p w14:paraId="5659070B" w14:textId="77777777" w:rsidR="00210445" w:rsidRPr="00F57C94" w:rsidRDefault="00210445" w:rsidP="00822D17">
      <w:pPr>
        <w:pStyle w:val="PR3"/>
        <w:numPr>
          <w:ilvl w:val="6"/>
          <w:numId w:val="7"/>
        </w:numPr>
        <w:tabs>
          <w:tab w:val="clear" w:pos="2016"/>
          <w:tab w:val="num" w:pos="1440"/>
        </w:tabs>
        <w:ind w:left="1440" w:hanging="360"/>
        <w:rPr>
          <w:sz w:val="20"/>
        </w:rPr>
      </w:pPr>
      <w:r w:rsidRPr="00F57C94">
        <w:rPr>
          <w:sz w:val="20"/>
        </w:rPr>
        <w:t xml:space="preserve">Compressive-Strength Tests:  ASTM C 39/C 39M; test </w:t>
      </w:r>
      <w:r w:rsidR="00571923">
        <w:rPr>
          <w:sz w:val="20"/>
        </w:rPr>
        <w:t>3</w:t>
      </w:r>
      <w:r w:rsidR="00BE42C2" w:rsidRPr="00F57C94">
        <w:rPr>
          <w:sz w:val="20"/>
        </w:rPr>
        <w:t xml:space="preserve"> </w:t>
      </w:r>
      <w:r w:rsidRPr="00F57C94">
        <w:rPr>
          <w:sz w:val="20"/>
        </w:rPr>
        <w:t>specimen</w:t>
      </w:r>
      <w:r w:rsidR="00BE42C2" w:rsidRPr="00F57C94">
        <w:rPr>
          <w:sz w:val="20"/>
        </w:rPr>
        <w:t xml:space="preserve"> cylinders</w:t>
      </w:r>
      <w:r w:rsidRPr="00F57C94">
        <w:rPr>
          <w:sz w:val="20"/>
        </w:rPr>
        <w:t xml:space="preserve"> at 28 days.</w:t>
      </w:r>
    </w:p>
    <w:p w14:paraId="30701F38" w14:textId="77777777" w:rsidR="00210445" w:rsidRPr="00F57C94" w:rsidRDefault="00210445" w:rsidP="00822D17">
      <w:pPr>
        <w:pStyle w:val="PR1"/>
        <w:numPr>
          <w:ilvl w:val="4"/>
          <w:numId w:val="7"/>
        </w:numPr>
        <w:tabs>
          <w:tab w:val="clear" w:pos="864"/>
          <w:tab w:val="num" w:pos="720"/>
        </w:tabs>
        <w:spacing w:before="0"/>
        <w:ind w:left="720" w:hanging="540"/>
        <w:rPr>
          <w:sz w:val="20"/>
        </w:rPr>
      </w:pPr>
      <w:r w:rsidRPr="00F57C94">
        <w:rPr>
          <w:sz w:val="20"/>
        </w:rPr>
        <w:t xml:space="preserve">Strength of each concrete mix will be satisfactory if average of any 3 consecutive compressive-strength tests equals or exceeds specified compressive strength and no compressive-strength test value falls below specified compressive strength by more than </w:t>
      </w:r>
      <w:r w:rsidRPr="00F57C94">
        <w:rPr>
          <w:rStyle w:val="IP"/>
          <w:color w:val="auto"/>
          <w:sz w:val="20"/>
        </w:rPr>
        <w:t>500 psi</w:t>
      </w:r>
      <w:r w:rsidRPr="00F57C94">
        <w:rPr>
          <w:rStyle w:val="SI"/>
          <w:color w:val="auto"/>
          <w:sz w:val="20"/>
        </w:rPr>
        <w:t xml:space="preserve"> (3.4 MPa)</w:t>
      </w:r>
      <w:r w:rsidRPr="00F57C94">
        <w:rPr>
          <w:sz w:val="20"/>
        </w:rPr>
        <w:t>.</w:t>
      </w:r>
    </w:p>
    <w:p w14:paraId="586A623C" w14:textId="77777777" w:rsidR="00210445" w:rsidRPr="00F57C94" w:rsidRDefault="00210445" w:rsidP="00822D17">
      <w:pPr>
        <w:pStyle w:val="PR1"/>
        <w:numPr>
          <w:ilvl w:val="4"/>
          <w:numId w:val="7"/>
        </w:numPr>
        <w:tabs>
          <w:tab w:val="clear" w:pos="864"/>
          <w:tab w:val="num" w:pos="720"/>
        </w:tabs>
        <w:spacing w:before="0"/>
        <w:ind w:left="720" w:hanging="540"/>
        <w:rPr>
          <w:sz w:val="20"/>
        </w:rPr>
      </w:pPr>
      <w:r w:rsidRPr="00F57C94">
        <w:rPr>
          <w:sz w:val="20"/>
        </w:rPr>
        <w:t xml:space="preserve">Test results shall be reported in writing to </w:t>
      </w:r>
      <w:r w:rsidR="00BE42C2" w:rsidRPr="00F57C94">
        <w:rPr>
          <w:sz w:val="20"/>
        </w:rPr>
        <w:t>Owner</w:t>
      </w:r>
      <w:r w:rsidRPr="00F57C94">
        <w:rPr>
          <w:sz w:val="20"/>
        </w:rPr>
        <w:t xml:space="preserve">, concrete manufacturer, and Contractor within 48 hours of testing.  Reports of compressive-strength tests shall contain Project identification name and number, date of concrete placement, name of concrete testing and inspecting agency, location of concrete batch in Work, design compressive strength at 28 days, concrete mixture proportions and materials, compressive breaking strength, </w:t>
      </w:r>
      <w:r w:rsidR="00571923">
        <w:rPr>
          <w:sz w:val="20"/>
        </w:rPr>
        <w:t>certification that the individual who tests the concrete cylinders for acceptance meets the concrete laboratory technician requirements</w:t>
      </w:r>
      <w:r w:rsidR="00385FDA">
        <w:rPr>
          <w:sz w:val="20"/>
        </w:rPr>
        <w:t xml:space="preserve"> </w:t>
      </w:r>
      <w:r w:rsidR="00571923">
        <w:rPr>
          <w:sz w:val="20"/>
        </w:rPr>
        <w:t xml:space="preserve">of ASTM Practice C 1077 </w:t>
      </w:r>
      <w:r w:rsidRPr="00F57C94">
        <w:rPr>
          <w:sz w:val="20"/>
        </w:rPr>
        <w:t>and type of break for 28-day tests.</w:t>
      </w:r>
    </w:p>
    <w:p w14:paraId="04478F29" w14:textId="77777777" w:rsidR="00210445" w:rsidRPr="002D7F52" w:rsidRDefault="00210445" w:rsidP="00822D17">
      <w:pPr>
        <w:pStyle w:val="PR1"/>
        <w:numPr>
          <w:ilvl w:val="4"/>
          <w:numId w:val="7"/>
        </w:numPr>
        <w:tabs>
          <w:tab w:val="clear" w:pos="864"/>
          <w:tab w:val="num" w:pos="720"/>
        </w:tabs>
        <w:spacing w:before="0"/>
        <w:ind w:left="720" w:hanging="540"/>
        <w:rPr>
          <w:sz w:val="20"/>
        </w:rPr>
      </w:pPr>
      <w:r w:rsidRPr="002D7F52">
        <w:rPr>
          <w:sz w:val="20"/>
        </w:rPr>
        <w:t>Additional Tests:  Testing and inspecting agency shall make additional tests of concrete when test results indicate that slump, air entrainment, compressive strengths, or other requirements have not been met, as directed by Architect.</w:t>
      </w:r>
    </w:p>
    <w:p w14:paraId="484BD8EF" w14:textId="77777777" w:rsidR="00210445" w:rsidRPr="002D7F52" w:rsidRDefault="00210445" w:rsidP="00822D17">
      <w:pPr>
        <w:pStyle w:val="PR1"/>
        <w:numPr>
          <w:ilvl w:val="4"/>
          <w:numId w:val="7"/>
        </w:numPr>
        <w:tabs>
          <w:tab w:val="clear" w:pos="864"/>
          <w:tab w:val="num" w:pos="720"/>
        </w:tabs>
        <w:spacing w:before="0"/>
        <w:ind w:left="720" w:hanging="540"/>
        <w:rPr>
          <w:sz w:val="20"/>
        </w:rPr>
      </w:pPr>
      <w:r w:rsidRPr="002D7F52">
        <w:rPr>
          <w:sz w:val="20"/>
        </w:rPr>
        <w:t>Remove and replace concrete pavement where test results indicate that it does not comply with specified requirements.</w:t>
      </w:r>
    </w:p>
    <w:p w14:paraId="20CE15C7" w14:textId="77777777" w:rsidR="00210445" w:rsidRPr="002D7F52" w:rsidRDefault="00210445" w:rsidP="00822D17">
      <w:pPr>
        <w:pStyle w:val="PR1"/>
        <w:numPr>
          <w:ilvl w:val="4"/>
          <w:numId w:val="7"/>
        </w:numPr>
        <w:tabs>
          <w:tab w:val="clear" w:pos="864"/>
          <w:tab w:val="num" w:pos="720"/>
        </w:tabs>
        <w:spacing w:before="0"/>
        <w:ind w:left="720" w:hanging="540"/>
        <w:rPr>
          <w:sz w:val="20"/>
        </w:rPr>
      </w:pPr>
      <w:r w:rsidRPr="002D7F52">
        <w:rPr>
          <w:sz w:val="20"/>
        </w:rPr>
        <w:t>Additional testing and inspecting, at Contractor's expense, will be performed to determine compliance of replaced or additional work with specified requirements.</w:t>
      </w:r>
    </w:p>
    <w:p w14:paraId="1D263BAD" w14:textId="77777777" w:rsidR="00210445" w:rsidRPr="002D7F52" w:rsidRDefault="00210445" w:rsidP="00822D17">
      <w:pPr>
        <w:pStyle w:val="ART"/>
        <w:numPr>
          <w:ilvl w:val="3"/>
          <w:numId w:val="7"/>
        </w:numPr>
        <w:tabs>
          <w:tab w:val="clear" w:pos="864"/>
          <w:tab w:val="num" w:pos="720"/>
        </w:tabs>
        <w:spacing w:before="240"/>
        <w:ind w:left="720" w:hanging="720"/>
        <w:rPr>
          <w:sz w:val="20"/>
        </w:rPr>
      </w:pPr>
      <w:r w:rsidRPr="002D7F52">
        <w:rPr>
          <w:sz w:val="20"/>
        </w:rPr>
        <w:t>REPAIRS AND PROTECTION</w:t>
      </w:r>
    </w:p>
    <w:p w14:paraId="5ECC2128" w14:textId="77777777" w:rsidR="00C07EA6" w:rsidRDefault="00C07EA6" w:rsidP="00822D17">
      <w:pPr>
        <w:pStyle w:val="PR1"/>
        <w:numPr>
          <w:ilvl w:val="4"/>
          <w:numId w:val="7"/>
        </w:numPr>
        <w:tabs>
          <w:tab w:val="clear" w:pos="864"/>
          <w:tab w:val="num" w:pos="720"/>
        </w:tabs>
        <w:spacing w:before="0"/>
        <w:ind w:left="734" w:hanging="547"/>
        <w:rPr>
          <w:sz w:val="20"/>
        </w:rPr>
      </w:pPr>
      <w:r>
        <w:rPr>
          <w:sz w:val="20"/>
        </w:rPr>
        <w:t>Surface Sealing:</w:t>
      </w:r>
    </w:p>
    <w:p w14:paraId="5820D60B" w14:textId="77777777" w:rsidR="000C1ECE" w:rsidRDefault="00C07EA6">
      <w:pPr>
        <w:pStyle w:val="PR2"/>
        <w:numPr>
          <w:ilvl w:val="5"/>
          <w:numId w:val="7"/>
        </w:numPr>
        <w:rPr>
          <w:sz w:val="20"/>
        </w:rPr>
      </w:pPr>
      <w:r>
        <w:rPr>
          <w:sz w:val="20"/>
        </w:rPr>
        <w:t>Surfacing sealing products other than linseed oil and mineral spirits (50%-50% mix)</w:t>
      </w:r>
      <w:r w:rsidR="000253C7">
        <w:rPr>
          <w:sz w:val="20"/>
        </w:rPr>
        <w:t xml:space="preserve"> shall not be used before providing Owner with independent laboratory documentation to establish conformance with ASTM C672/C672M and E303, AASHTO T 259 and T260, and NCHRP Report No. 244 (II &amp; IV) (Transportation Research Board 1981).</w:t>
      </w:r>
    </w:p>
    <w:p w14:paraId="7EC04E04" w14:textId="77777777" w:rsidR="000C1ECE" w:rsidRDefault="00C07EA6">
      <w:pPr>
        <w:pStyle w:val="PR2"/>
        <w:numPr>
          <w:ilvl w:val="5"/>
          <w:numId w:val="7"/>
        </w:numPr>
        <w:rPr>
          <w:sz w:val="20"/>
        </w:rPr>
      </w:pPr>
      <w:r>
        <w:rPr>
          <w:sz w:val="20"/>
        </w:rPr>
        <w:t xml:space="preserve">Before </w:t>
      </w:r>
      <w:r w:rsidR="000253C7">
        <w:rPr>
          <w:sz w:val="20"/>
        </w:rPr>
        <w:t>applying any sealer, the concrete shall be cleaned by pressure-washing or other means recommended by the product manufacturer and allowed to dry for at least 24 hours at temperatures above 60 degrees F (15 degrees C) and humidity’s below 60%.</w:t>
      </w:r>
    </w:p>
    <w:p w14:paraId="327DF07B" w14:textId="77777777" w:rsidR="00C07EA6" w:rsidRDefault="00C07EA6" w:rsidP="00822D17">
      <w:pPr>
        <w:pStyle w:val="PR1"/>
        <w:numPr>
          <w:ilvl w:val="4"/>
          <w:numId w:val="7"/>
        </w:numPr>
        <w:tabs>
          <w:tab w:val="clear" w:pos="864"/>
          <w:tab w:val="num" w:pos="720"/>
        </w:tabs>
        <w:spacing w:before="0"/>
        <w:ind w:left="734" w:hanging="547"/>
        <w:rPr>
          <w:sz w:val="20"/>
        </w:rPr>
      </w:pPr>
      <w:r>
        <w:rPr>
          <w:sz w:val="20"/>
        </w:rPr>
        <w:t>Joint and Crack Sealing:</w:t>
      </w:r>
    </w:p>
    <w:p w14:paraId="247F706F" w14:textId="77777777" w:rsidR="000C1ECE" w:rsidRDefault="002E5B43">
      <w:pPr>
        <w:pStyle w:val="PR2"/>
        <w:numPr>
          <w:ilvl w:val="5"/>
          <w:numId w:val="7"/>
        </w:numPr>
        <w:rPr>
          <w:sz w:val="20"/>
        </w:rPr>
      </w:pPr>
      <w:r>
        <w:rPr>
          <w:sz w:val="20"/>
        </w:rPr>
        <w:t>Where joints and cracks are to be sealed the joint opening shall be cleaned with compressed air to removal all foreign matter and all contact faces of the joint shall be cleaned to remove any loose or deleterious material. Sealing materials shall be carefully installed such that sealants will not be spilled on exposed concrete and all excess material removed and pavement surfaces cleaned.</w:t>
      </w:r>
    </w:p>
    <w:p w14:paraId="48090C52" w14:textId="77777777" w:rsidR="000C1ECE" w:rsidRDefault="002E5B43">
      <w:pPr>
        <w:pStyle w:val="PR2"/>
        <w:numPr>
          <w:ilvl w:val="5"/>
          <w:numId w:val="7"/>
        </w:numPr>
        <w:rPr>
          <w:sz w:val="20"/>
        </w:rPr>
      </w:pPr>
      <w:r>
        <w:rPr>
          <w:sz w:val="20"/>
        </w:rPr>
        <w:t>Follow manufacturer’s recommendations and instructions for mixing and installing joint materials. Top of sealing compound should be 1/8 to ¼ inches (3 to 6 mm) below adjacent concrete surface.</w:t>
      </w:r>
    </w:p>
    <w:p w14:paraId="1E2A6FE5" w14:textId="77777777" w:rsidR="000C1ECE" w:rsidRDefault="002E5B43">
      <w:pPr>
        <w:pStyle w:val="PR2"/>
        <w:numPr>
          <w:ilvl w:val="5"/>
          <w:numId w:val="7"/>
        </w:numPr>
        <w:rPr>
          <w:sz w:val="20"/>
        </w:rPr>
      </w:pPr>
      <w:r>
        <w:rPr>
          <w:sz w:val="20"/>
        </w:rPr>
        <w:t xml:space="preserve">Follow directions on the plan regarding </w:t>
      </w:r>
      <w:r w:rsidR="00CD6CB4">
        <w:rPr>
          <w:sz w:val="20"/>
        </w:rPr>
        <w:t>crack</w:t>
      </w:r>
      <w:r>
        <w:rPr>
          <w:sz w:val="20"/>
        </w:rPr>
        <w:t xml:space="preserve"> routing to reduce concrete spalling at the crack fa</w:t>
      </w:r>
      <w:r w:rsidR="00CD6CB4">
        <w:rPr>
          <w:sz w:val="20"/>
        </w:rPr>
        <w:t>ces and reduce water penetration.</w:t>
      </w:r>
    </w:p>
    <w:p w14:paraId="5D137051" w14:textId="77777777" w:rsidR="00C07EA6" w:rsidRDefault="00C07EA6" w:rsidP="00822D17">
      <w:pPr>
        <w:pStyle w:val="PR1"/>
        <w:numPr>
          <w:ilvl w:val="4"/>
          <w:numId w:val="7"/>
        </w:numPr>
        <w:tabs>
          <w:tab w:val="clear" w:pos="864"/>
          <w:tab w:val="num" w:pos="720"/>
        </w:tabs>
        <w:spacing w:before="0"/>
        <w:ind w:left="734" w:hanging="547"/>
        <w:rPr>
          <w:sz w:val="20"/>
        </w:rPr>
      </w:pPr>
      <w:r>
        <w:rPr>
          <w:sz w:val="20"/>
        </w:rPr>
        <w:t>Full-Depth Repair:</w:t>
      </w:r>
    </w:p>
    <w:p w14:paraId="4DC8C23F" w14:textId="77777777" w:rsidR="000C1ECE" w:rsidRDefault="00CD6CB4">
      <w:pPr>
        <w:pStyle w:val="PR2"/>
        <w:numPr>
          <w:ilvl w:val="5"/>
          <w:numId w:val="7"/>
        </w:numPr>
        <w:rPr>
          <w:sz w:val="20"/>
        </w:rPr>
      </w:pPr>
      <w:r>
        <w:rPr>
          <w:sz w:val="20"/>
        </w:rPr>
        <w:t>Follow lines and plan for extent of repair and provide joint types indicated on the plans. Minimum length of repair is 6 feet (2 m). The repair should not be less than half the panel width.</w:t>
      </w:r>
    </w:p>
    <w:p w14:paraId="29D0B72A" w14:textId="77777777" w:rsidR="000C1ECE" w:rsidRDefault="00CD6CB4">
      <w:pPr>
        <w:pStyle w:val="PR2"/>
        <w:numPr>
          <w:ilvl w:val="5"/>
          <w:numId w:val="7"/>
        </w:numPr>
        <w:rPr>
          <w:sz w:val="20"/>
        </w:rPr>
      </w:pPr>
      <w:r>
        <w:rPr>
          <w:sz w:val="20"/>
        </w:rPr>
        <w:t>Boundaries of repair shall be sawn to a depth equal to the depth of the slab. Concrete inside the repair boundary is to be removed and should be broken up with a pavement breaker or jackhammer. Breakup should begin at the center of the repair area.</w:t>
      </w:r>
    </w:p>
    <w:p w14:paraId="470F9CA6" w14:textId="77777777" w:rsidR="000C1ECE" w:rsidRDefault="00CD6CB4">
      <w:pPr>
        <w:pStyle w:val="PR2"/>
        <w:numPr>
          <w:ilvl w:val="5"/>
          <w:numId w:val="7"/>
        </w:numPr>
        <w:rPr>
          <w:sz w:val="20"/>
        </w:rPr>
      </w:pPr>
      <w:r>
        <w:rPr>
          <w:sz w:val="20"/>
        </w:rPr>
        <w:t>After concrete is removed, repair area is to be evaluated to determine its condition. All material that has been disturbed or that is loose should be removed and replaced with similar or improved materials. If standing water is observed in the repair area it should be removed and the subgrade dried before new concrete is placed.</w:t>
      </w:r>
    </w:p>
    <w:p w14:paraId="3CF976B4" w14:textId="77777777" w:rsidR="000C1ECE" w:rsidRDefault="00CD6CB4">
      <w:pPr>
        <w:pStyle w:val="PR2"/>
        <w:numPr>
          <w:ilvl w:val="5"/>
          <w:numId w:val="7"/>
        </w:numPr>
        <w:rPr>
          <w:sz w:val="20"/>
        </w:rPr>
      </w:pPr>
      <w:r>
        <w:rPr>
          <w:sz w:val="20"/>
        </w:rPr>
        <w:t>Provide compaction indicated on the plans for all new subgrade or subbase materials. Consideration of replacement of a deteriorated subgrade with concrete or controlled low-strength material (</w:t>
      </w:r>
      <w:proofErr w:type="spellStart"/>
      <w:r>
        <w:rPr>
          <w:sz w:val="20"/>
        </w:rPr>
        <w:t>flowable</w:t>
      </w:r>
      <w:proofErr w:type="spellEnd"/>
      <w:r>
        <w:rPr>
          <w:sz w:val="20"/>
        </w:rPr>
        <w:t xml:space="preserve"> –fill) per ACI 229R may be used only as approved by the Owner.</w:t>
      </w:r>
    </w:p>
    <w:p w14:paraId="494BAE88" w14:textId="77777777" w:rsidR="000C1ECE" w:rsidRDefault="00CD6CB4">
      <w:pPr>
        <w:pStyle w:val="PR2"/>
        <w:numPr>
          <w:ilvl w:val="5"/>
          <w:numId w:val="7"/>
        </w:numPr>
        <w:rPr>
          <w:sz w:val="20"/>
        </w:rPr>
      </w:pPr>
      <w:r>
        <w:rPr>
          <w:sz w:val="20"/>
        </w:rPr>
        <w:t>Dowels shall be installed by drilling holes into the exposed face of the existing slab. A quick-setting, non-shrinking mortar or a high-viscosity epoxy shall be used to grout the dowels into the existing slabs. All dowels should be straight and parallel with the surface plane</w:t>
      </w:r>
      <w:r w:rsidR="00433216">
        <w:rPr>
          <w:sz w:val="20"/>
        </w:rPr>
        <w:t>.</w:t>
      </w:r>
    </w:p>
    <w:p w14:paraId="77737AC2" w14:textId="77777777" w:rsidR="000C1ECE" w:rsidRDefault="00433216">
      <w:pPr>
        <w:pStyle w:val="PR2"/>
        <w:numPr>
          <w:ilvl w:val="5"/>
          <w:numId w:val="7"/>
        </w:numPr>
        <w:rPr>
          <w:sz w:val="20"/>
        </w:rPr>
      </w:pPr>
      <w:r>
        <w:rPr>
          <w:sz w:val="20"/>
        </w:rPr>
        <w:t>Concrete placement and finishing shall be as indicated on the plans. Extra attention shall be given to vibrating around the edges of the repair and the slab shall not be over-finished. Repairs shall be properly cured to ensure satisfactory performance.</w:t>
      </w:r>
    </w:p>
    <w:p w14:paraId="24395F23" w14:textId="77777777" w:rsidR="000C1ECE" w:rsidRDefault="00433216">
      <w:pPr>
        <w:pStyle w:val="PR2"/>
        <w:numPr>
          <w:ilvl w:val="5"/>
          <w:numId w:val="7"/>
        </w:numPr>
        <w:rPr>
          <w:sz w:val="20"/>
        </w:rPr>
      </w:pPr>
      <w:r>
        <w:rPr>
          <w:sz w:val="20"/>
        </w:rPr>
        <w:t>Protect repair area from traffic for at least 14 days after placement unless specially designed, high-early-strength concrete mixture is used. Maintain concrete free of pavement stains, discoloration, dirt, and other foreign material. Sweep concrete pavement not more than two days before date scheduled for substantial completion inspection.</w:t>
      </w:r>
    </w:p>
    <w:p w14:paraId="48038287" w14:textId="77777777" w:rsidR="000C1ECE" w:rsidRDefault="00DC123D">
      <w:pPr>
        <w:pStyle w:val="ART"/>
        <w:numPr>
          <w:ilvl w:val="3"/>
          <w:numId w:val="7"/>
        </w:numPr>
        <w:tabs>
          <w:tab w:val="clear" w:pos="864"/>
          <w:tab w:val="num" w:pos="720"/>
        </w:tabs>
        <w:spacing w:before="240"/>
        <w:ind w:left="720" w:hanging="720"/>
        <w:rPr>
          <w:sz w:val="20"/>
        </w:rPr>
      </w:pPr>
      <w:r w:rsidRPr="00DC123D">
        <w:rPr>
          <w:sz w:val="20"/>
        </w:rPr>
        <w:t>INSTALLATION OF SPALL AND POPOUT REPAIR MORTAR (Store Maintenance and Repair and Retrofit Applications Only)</w:t>
      </w:r>
    </w:p>
    <w:p w14:paraId="49B35374" w14:textId="77777777" w:rsidR="000C1ECE" w:rsidRDefault="00DC123D">
      <w:pPr>
        <w:pStyle w:val="PR1"/>
        <w:numPr>
          <w:ilvl w:val="4"/>
          <w:numId w:val="7"/>
        </w:numPr>
        <w:tabs>
          <w:tab w:val="clear" w:pos="864"/>
          <w:tab w:val="num" w:pos="720"/>
        </w:tabs>
        <w:spacing w:before="0"/>
        <w:ind w:left="720" w:hanging="432"/>
        <w:rPr>
          <w:sz w:val="20"/>
        </w:rPr>
      </w:pPr>
      <w:r w:rsidRPr="00DC123D">
        <w:rPr>
          <w:sz w:val="20"/>
        </w:rPr>
        <w:t>General: Comply with repair mortar manufacturer’s written installation instructions for products and applications indicated unless more stringent requirements apply.</w:t>
      </w:r>
    </w:p>
    <w:p w14:paraId="7F955DE2" w14:textId="77777777" w:rsidR="000C1ECE" w:rsidRDefault="00DC123D">
      <w:pPr>
        <w:pStyle w:val="PR1"/>
        <w:numPr>
          <w:ilvl w:val="4"/>
          <w:numId w:val="7"/>
        </w:numPr>
        <w:tabs>
          <w:tab w:val="clear" w:pos="864"/>
          <w:tab w:val="num" w:pos="720"/>
        </w:tabs>
        <w:spacing w:before="0"/>
        <w:ind w:left="720" w:hanging="432"/>
        <w:rPr>
          <w:sz w:val="20"/>
        </w:rPr>
      </w:pPr>
      <w:r w:rsidRPr="00DC123D">
        <w:rPr>
          <w:sz w:val="20"/>
        </w:rPr>
        <w:t xml:space="preserve">All oil, dirt, debris, paint, and other materials that may break bond between existing surface and repair mortar. Clean and prime area to be repaired with </w:t>
      </w:r>
      <w:r w:rsidR="00BD2BCF">
        <w:rPr>
          <w:sz w:val="20"/>
        </w:rPr>
        <w:t>“</w:t>
      </w:r>
      <w:proofErr w:type="spellStart"/>
      <w:r w:rsidRPr="00DC123D">
        <w:rPr>
          <w:sz w:val="20"/>
        </w:rPr>
        <w:t>Euco</w:t>
      </w:r>
      <w:proofErr w:type="spellEnd"/>
      <w:r w:rsidRPr="00DC123D">
        <w:rPr>
          <w:sz w:val="20"/>
        </w:rPr>
        <w:t xml:space="preserve"> #352 MV Epoxy Adhesive</w:t>
      </w:r>
      <w:r w:rsidR="00BD2BCF">
        <w:rPr>
          <w:sz w:val="20"/>
        </w:rPr>
        <w:t>”</w:t>
      </w:r>
      <w:r w:rsidR="0014549C">
        <w:rPr>
          <w:sz w:val="20"/>
        </w:rPr>
        <w:t xml:space="preserve"> by Euclid Chemical</w:t>
      </w:r>
      <w:r w:rsidRPr="00DC123D">
        <w:rPr>
          <w:sz w:val="20"/>
        </w:rPr>
        <w:t>.</w:t>
      </w:r>
    </w:p>
    <w:p w14:paraId="203F91A7" w14:textId="77777777" w:rsidR="00DC123D" w:rsidRPr="00DC123D" w:rsidRDefault="00DC123D" w:rsidP="00105AA0">
      <w:pPr>
        <w:pStyle w:val="PR1"/>
        <w:numPr>
          <w:ilvl w:val="4"/>
          <w:numId w:val="7"/>
        </w:numPr>
        <w:tabs>
          <w:tab w:val="clear" w:pos="864"/>
          <w:tab w:val="num" w:pos="720"/>
        </w:tabs>
        <w:spacing w:before="0"/>
        <w:ind w:left="720" w:hanging="432"/>
        <w:rPr>
          <w:sz w:val="20"/>
        </w:rPr>
      </w:pPr>
      <w:r w:rsidRPr="00DC123D">
        <w:rPr>
          <w:sz w:val="20"/>
        </w:rPr>
        <w:t xml:space="preserve">Place </w:t>
      </w:r>
      <w:r w:rsidR="00BD2BCF">
        <w:rPr>
          <w:sz w:val="20"/>
        </w:rPr>
        <w:t>“</w:t>
      </w:r>
      <w:proofErr w:type="spellStart"/>
      <w:r w:rsidR="00DE3186">
        <w:rPr>
          <w:sz w:val="20"/>
        </w:rPr>
        <w:t>Euco</w:t>
      </w:r>
      <w:proofErr w:type="spellEnd"/>
      <w:r w:rsidR="00DE3186">
        <w:rPr>
          <w:sz w:val="20"/>
        </w:rPr>
        <w:t>-Speed</w:t>
      </w:r>
      <w:r w:rsidR="00BD2BCF">
        <w:rPr>
          <w:sz w:val="20"/>
        </w:rPr>
        <w:t>”</w:t>
      </w:r>
      <w:r w:rsidR="00DE3186">
        <w:rPr>
          <w:sz w:val="20"/>
        </w:rPr>
        <w:t xml:space="preserve"> </w:t>
      </w:r>
      <w:r w:rsidRPr="00DC123D">
        <w:rPr>
          <w:sz w:val="20"/>
        </w:rPr>
        <w:t xml:space="preserve">repair mortar </w:t>
      </w:r>
      <w:r w:rsidR="0014549C">
        <w:rPr>
          <w:sz w:val="20"/>
        </w:rPr>
        <w:t xml:space="preserve">by Euclid Chemical </w:t>
      </w:r>
      <w:r w:rsidRPr="00DC123D">
        <w:rPr>
          <w:sz w:val="20"/>
        </w:rPr>
        <w:t>flush with the concrete surface. As repair mortar is hardening, apply a broom finish to match adjacent concrete. Cure rapid setting patching mortar with “Super Aqua Cure VOX</w:t>
      </w:r>
      <w:r w:rsidR="00DE3186">
        <w:rPr>
          <w:sz w:val="20"/>
        </w:rPr>
        <w:t>”</w:t>
      </w:r>
      <w:r w:rsidR="0014549C">
        <w:rPr>
          <w:sz w:val="20"/>
        </w:rPr>
        <w:t xml:space="preserve"> by the Euclid Chemical Company.</w:t>
      </w:r>
      <w:r w:rsidRPr="00DC123D">
        <w:rPr>
          <w:sz w:val="20"/>
        </w:rPr>
        <w:t xml:space="preserve"> Re-cut joints as necessary after patch is complete.</w:t>
      </w:r>
    </w:p>
    <w:p w14:paraId="41C37288" w14:textId="77777777" w:rsidR="00DC123D" w:rsidRPr="00DC123D" w:rsidRDefault="00DC123D" w:rsidP="00DC123D">
      <w:pPr>
        <w:pStyle w:val="PR1"/>
        <w:numPr>
          <w:ilvl w:val="4"/>
          <w:numId w:val="7"/>
        </w:numPr>
        <w:tabs>
          <w:tab w:val="clear" w:pos="864"/>
          <w:tab w:val="num" w:pos="720"/>
        </w:tabs>
        <w:spacing w:before="0"/>
        <w:rPr>
          <w:sz w:val="20"/>
        </w:rPr>
      </w:pPr>
      <w:r w:rsidRPr="00DC123D">
        <w:rPr>
          <w:sz w:val="20"/>
        </w:rPr>
        <w:t>Specific Repairs:</w:t>
      </w:r>
    </w:p>
    <w:p w14:paraId="020DB476" w14:textId="77777777" w:rsidR="00DC123D" w:rsidRPr="00DC123D" w:rsidRDefault="00DC123D" w:rsidP="00105AA0">
      <w:pPr>
        <w:pStyle w:val="PR2"/>
        <w:numPr>
          <w:ilvl w:val="5"/>
          <w:numId w:val="7"/>
        </w:numPr>
        <w:tabs>
          <w:tab w:val="clear" w:pos="1026"/>
          <w:tab w:val="clear" w:pos="1440"/>
          <w:tab w:val="num" w:pos="1080"/>
        </w:tabs>
        <w:ind w:hanging="306"/>
        <w:rPr>
          <w:sz w:val="20"/>
        </w:rPr>
      </w:pPr>
      <w:r w:rsidRPr="00DC123D">
        <w:rPr>
          <w:sz w:val="20"/>
        </w:rPr>
        <w:t xml:space="preserve">Small Pop-Outs: Less than 2 inches in diameter to be filled with </w:t>
      </w:r>
      <w:r w:rsidR="00BD2BCF">
        <w:rPr>
          <w:sz w:val="20"/>
        </w:rPr>
        <w:t>“</w:t>
      </w:r>
      <w:proofErr w:type="spellStart"/>
      <w:r w:rsidR="00DE3186">
        <w:rPr>
          <w:sz w:val="20"/>
        </w:rPr>
        <w:t>Euco</w:t>
      </w:r>
      <w:proofErr w:type="spellEnd"/>
      <w:r w:rsidR="00DE3186">
        <w:rPr>
          <w:sz w:val="20"/>
        </w:rPr>
        <w:t xml:space="preserve"> #452 MV Epoxy Adhesive</w:t>
      </w:r>
      <w:r w:rsidR="00BD2BCF">
        <w:rPr>
          <w:sz w:val="20"/>
        </w:rPr>
        <w:t xml:space="preserve">” by the Euclid Chemical Company. </w:t>
      </w:r>
    </w:p>
    <w:p w14:paraId="62D0B94E" w14:textId="77777777" w:rsidR="00DC123D" w:rsidRPr="00DC123D" w:rsidRDefault="00DC123D" w:rsidP="00105AA0">
      <w:pPr>
        <w:pStyle w:val="PR2"/>
        <w:numPr>
          <w:ilvl w:val="5"/>
          <w:numId w:val="7"/>
        </w:numPr>
        <w:tabs>
          <w:tab w:val="clear" w:pos="1026"/>
          <w:tab w:val="clear" w:pos="1440"/>
          <w:tab w:val="num" w:pos="1080"/>
        </w:tabs>
        <w:ind w:hanging="306"/>
        <w:rPr>
          <w:sz w:val="20"/>
        </w:rPr>
      </w:pPr>
      <w:r w:rsidRPr="00DC123D">
        <w:rPr>
          <w:sz w:val="20"/>
        </w:rPr>
        <w:t xml:space="preserve">Large Pop-Outs: Between 2 inches and 1 square foot to be filled with </w:t>
      </w:r>
      <w:r w:rsidR="00BD2BCF">
        <w:rPr>
          <w:sz w:val="20"/>
        </w:rPr>
        <w:t>“</w:t>
      </w:r>
      <w:proofErr w:type="spellStart"/>
      <w:r w:rsidR="00DE3186">
        <w:rPr>
          <w:sz w:val="20"/>
        </w:rPr>
        <w:t>Euco</w:t>
      </w:r>
      <w:proofErr w:type="spellEnd"/>
      <w:r w:rsidR="00DE3186">
        <w:rPr>
          <w:sz w:val="20"/>
        </w:rPr>
        <w:t>-Speed</w:t>
      </w:r>
      <w:r w:rsidR="00BD2BCF">
        <w:rPr>
          <w:sz w:val="20"/>
        </w:rPr>
        <w:t>”</w:t>
      </w:r>
      <w:r w:rsidR="00DE3186">
        <w:rPr>
          <w:sz w:val="20"/>
        </w:rPr>
        <w:t xml:space="preserve"> r</w:t>
      </w:r>
      <w:r w:rsidRPr="00DC123D">
        <w:rPr>
          <w:sz w:val="20"/>
        </w:rPr>
        <w:t>apid setting patching mortar</w:t>
      </w:r>
      <w:r w:rsidR="00BD2BCF">
        <w:rPr>
          <w:sz w:val="20"/>
        </w:rPr>
        <w:t xml:space="preserve"> by Euclid Chemical</w:t>
      </w:r>
      <w:r w:rsidRPr="00DC123D">
        <w:rPr>
          <w:sz w:val="20"/>
        </w:rPr>
        <w:t>. Saw cut minimum 1 inch around perimeter of repair area without over running area to be repaired. Remove material to be replaced to a minimum ½ inch depth prior to cleaning and repairing.</w:t>
      </w:r>
    </w:p>
    <w:p w14:paraId="7C61C624" w14:textId="77777777" w:rsidR="00DC123D" w:rsidRPr="00DC123D" w:rsidRDefault="00DC123D" w:rsidP="00105AA0">
      <w:pPr>
        <w:pStyle w:val="PR2"/>
        <w:numPr>
          <w:ilvl w:val="5"/>
          <w:numId w:val="7"/>
        </w:numPr>
        <w:tabs>
          <w:tab w:val="clear" w:pos="1026"/>
          <w:tab w:val="clear" w:pos="1440"/>
          <w:tab w:val="num" w:pos="1080"/>
        </w:tabs>
        <w:ind w:hanging="306"/>
        <w:rPr>
          <w:sz w:val="20"/>
        </w:rPr>
      </w:pPr>
      <w:r w:rsidRPr="00DC123D">
        <w:rPr>
          <w:sz w:val="20"/>
        </w:rPr>
        <w:t>Bolts: Cut minimum 2 inch diameter hole centered on existing bolt with a concrete coring bit to a depth of ½ inch around the bolt. Without spalling the edge, remove existing concrete between edge of cut and the bolt. Grind bolt down to a minimum of ¼ inch from the surface. Remove all loose material and debris prior to cleaning and repairing</w:t>
      </w:r>
      <w:r w:rsidR="00DE3186">
        <w:rPr>
          <w:sz w:val="20"/>
        </w:rPr>
        <w:t xml:space="preserve"> with </w:t>
      </w:r>
      <w:r w:rsidR="00BD2BCF">
        <w:rPr>
          <w:sz w:val="20"/>
        </w:rPr>
        <w:t>“</w:t>
      </w:r>
      <w:proofErr w:type="spellStart"/>
      <w:r w:rsidR="00DE3186">
        <w:rPr>
          <w:sz w:val="20"/>
        </w:rPr>
        <w:t>Euco</w:t>
      </w:r>
      <w:proofErr w:type="spellEnd"/>
      <w:r w:rsidR="00DE3186">
        <w:rPr>
          <w:sz w:val="20"/>
        </w:rPr>
        <w:t xml:space="preserve"> #452 MV Epoxy Adhesive</w:t>
      </w:r>
      <w:r w:rsidR="00BD2BCF">
        <w:rPr>
          <w:sz w:val="20"/>
        </w:rPr>
        <w:t>” by Euclid Chemical</w:t>
      </w:r>
      <w:r w:rsidRPr="00DC123D">
        <w:rPr>
          <w:sz w:val="20"/>
        </w:rPr>
        <w:t>.</w:t>
      </w:r>
    </w:p>
    <w:p w14:paraId="4DFB5DFF" w14:textId="77777777" w:rsidR="00DC123D" w:rsidRPr="00DC123D" w:rsidRDefault="00DC123D" w:rsidP="00105AA0">
      <w:pPr>
        <w:pStyle w:val="PR2"/>
        <w:numPr>
          <w:ilvl w:val="5"/>
          <w:numId w:val="7"/>
        </w:numPr>
        <w:tabs>
          <w:tab w:val="clear" w:pos="1026"/>
          <w:tab w:val="clear" w:pos="1440"/>
          <w:tab w:val="num" w:pos="1080"/>
        </w:tabs>
        <w:ind w:hanging="306"/>
        <w:rPr>
          <w:sz w:val="20"/>
        </w:rPr>
      </w:pPr>
      <w:r w:rsidRPr="00DC123D">
        <w:rPr>
          <w:sz w:val="20"/>
        </w:rPr>
        <w:t>Spalled Joint Repair: Cut minimum 1 inch deep saw cut at outer edges of spalls. Remove concrete between cuts with chipping hammer or similar tool.  Clean and prime area</w:t>
      </w:r>
      <w:r w:rsidR="008003E7">
        <w:rPr>
          <w:sz w:val="20"/>
        </w:rPr>
        <w:t>. I</w:t>
      </w:r>
      <w:r w:rsidR="00DE3186">
        <w:rPr>
          <w:sz w:val="20"/>
        </w:rPr>
        <w:t xml:space="preserve">nstall </w:t>
      </w:r>
      <w:r w:rsidR="00BD2BCF">
        <w:rPr>
          <w:sz w:val="20"/>
        </w:rPr>
        <w:t>“</w:t>
      </w:r>
      <w:proofErr w:type="spellStart"/>
      <w:r w:rsidR="00DE3186">
        <w:rPr>
          <w:sz w:val="20"/>
        </w:rPr>
        <w:t>Euco</w:t>
      </w:r>
      <w:proofErr w:type="spellEnd"/>
      <w:r w:rsidR="00DE3186">
        <w:rPr>
          <w:sz w:val="20"/>
        </w:rPr>
        <w:t>-Speed</w:t>
      </w:r>
      <w:r w:rsidR="00BD2BCF">
        <w:rPr>
          <w:sz w:val="20"/>
        </w:rPr>
        <w:t>”</w:t>
      </w:r>
      <w:r w:rsidR="00DE3186">
        <w:rPr>
          <w:sz w:val="20"/>
        </w:rPr>
        <w:t xml:space="preserve"> </w:t>
      </w:r>
      <w:r w:rsidRPr="00DC123D">
        <w:rPr>
          <w:sz w:val="20"/>
        </w:rPr>
        <w:t xml:space="preserve">repair mortar </w:t>
      </w:r>
      <w:r w:rsidR="00BD2BCF">
        <w:rPr>
          <w:sz w:val="20"/>
        </w:rPr>
        <w:t xml:space="preserve">by Euclid Chemical </w:t>
      </w:r>
      <w:r w:rsidRPr="00DC123D">
        <w:rPr>
          <w:sz w:val="20"/>
        </w:rPr>
        <w:t>flush with surface and as repair mortar is hardening, apply a boom finish to match adjacent concrete. Re-cut joints as necessary. Repair material shall not permanently bridge joints – maintain joints during repair, or cut full depth through repair mortar once it has hardened.</w:t>
      </w:r>
    </w:p>
    <w:p w14:paraId="3F51D07C" w14:textId="77777777" w:rsidR="000C1ECE" w:rsidRDefault="000C1ECE">
      <w:pPr>
        <w:pStyle w:val="ART"/>
        <w:numPr>
          <w:ilvl w:val="0"/>
          <w:numId w:val="0"/>
        </w:numPr>
        <w:spacing w:before="0"/>
        <w:ind w:left="720"/>
        <w:rPr>
          <w:sz w:val="20"/>
        </w:rPr>
      </w:pPr>
    </w:p>
    <w:p w14:paraId="790F6637" w14:textId="77777777" w:rsidR="002336FD" w:rsidRDefault="002336FD" w:rsidP="00822D17">
      <w:pPr>
        <w:pStyle w:val="EOS"/>
        <w:spacing w:before="240"/>
        <w:jc w:val="center"/>
        <w:rPr>
          <w:sz w:val="20"/>
        </w:rPr>
      </w:pPr>
    </w:p>
    <w:p w14:paraId="370BB5C5" w14:textId="77777777" w:rsidR="002336FD" w:rsidRDefault="002336FD" w:rsidP="00822D17">
      <w:pPr>
        <w:pStyle w:val="EOS"/>
        <w:spacing w:before="240"/>
        <w:jc w:val="center"/>
        <w:rPr>
          <w:sz w:val="20"/>
        </w:rPr>
      </w:pPr>
    </w:p>
    <w:p w14:paraId="235D0104" w14:textId="77777777" w:rsidR="002336FD" w:rsidRDefault="002336FD" w:rsidP="00822D17">
      <w:pPr>
        <w:pStyle w:val="EOS"/>
        <w:spacing w:before="240"/>
        <w:jc w:val="center"/>
        <w:rPr>
          <w:sz w:val="20"/>
        </w:rPr>
      </w:pPr>
    </w:p>
    <w:p w14:paraId="3A0FF583" w14:textId="77777777" w:rsidR="002336FD" w:rsidRDefault="002336FD" w:rsidP="00822D17">
      <w:pPr>
        <w:pStyle w:val="EOS"/>
        <w:spacing w:before="240"/>
        <w:jc w:val="center"/>
        <w:rPr>
          <w:sz w:val="20"/>
        </w:rPr>
      </w:pPr>
    </w:p>
    <w:p w14:paraId="4F4819DC" w14:textId="77777777" w:rsidR="002336FD" w:rsidRDefault="002336FD" w:rsidP="00822D17">
      <w:pPr>
        <w:pStyle w:val="EOS"/>
        <w:spacing w:before="240"/>
        <w:jc w:val="center"/>
        <w:rPr>
          <w:sz w:val="20"/>
        </w:rPr>
      </w:pPr>
    </w:p>
    <w:p w14:paraId="40B7FE83" w14:textId="1C99B1D6" w:rsidR="00210445" w:rsidRPr="002D7F52" w:rsidRDefault="00210445" w:rsidP="00822D17">
      <w:pPr>
        <w:pStyle w:val="EOS"/>
        <w:spacing w:before="240"/>
        <w:jc w:val="center"/>
        <w:rPr>
          <w:sz w:val="20"/>
        </w:rPr>
      </w:pPr>
      <w:r w:rsidRPr="002D7F52">
        <w:rPr>
          <w:sz w:val="20"/>
        </w:rPr>
        <w:t>END OF SECTION </w:t>
      </w:r>
      <w:r w:rsidR="002D7F52" w:rsidRPr="002D7F52">
        <w:rPr>
          <w:sz w:val="20"/>
        </w:rPr>
        <w:t>02751</w:t>
      </w:r>
    </w:p>
    <w:p w14:paraId="6DABBCC8" w14:textId="77777777" w:rsidR="00D725E9" w:rsidRDefault="00D725E9" w:rsidP="00822D17">
      <w:pPr>
        <w:pStyle w:val="EOS"/>
        <w:spacing w:before="240"/>
        <w:rPr>
          <w:sz w:val="20"/>
        </w:rPr>
      </w:pPr>
    </w:p>
    <w:p w14:paraId="707632A6" w14:textId="77777777" w:rsidR="00A42164" w:rsidRDefault="00A42164" w:rsidP="00822D17">
      <w:pPr>
        <w:pStyle w:val="EOS"/>
        <w:spacing w:before="240"/>
        <w:rPr>
          <w:sz w:val="20"/>
        </w:rPr>
      </w:pPr>
    </w:p>
    <w:p w14:paraId="5EA9E0E4" w14:textId="77777777" w:rsidR="00A42164" w:rsidRDefault="00A42164" w:rsidP="00822D17">
      <w:pPr>
        <w:pStyle w:val="EOS"/>
        <w:spacing w:before="240"/>
        <w:rPr>
          <w:sz w:val="20"/>
        </w:rPr>
      </w:pPr>
    </w:p>
    <w:p w14:paraId="36256917" w14:textId="77777777" w:rsidR="00A42164" w:rsidRDefault="00A42164" w:rsidP="00822D17">
      <w:pPr>
        <w:pStyle w:val="EOS"/>
        <w:spacing w:before="240"/>
        <w:rPr>
          <w:sz w:val="20"/>
        </w:rPr>
      </w:pPr>
    </w:p>
    <w:p w14:paraId="543D5E29" w14:textId="77777777" w:rsidR="00A42164" w:rsidRDefault="00A42164" w:rsidP="00822D17">
      <w:pPr>
        <w:pStyle w:val="EOS"/>
        <w:spacing w:before="240"/>
        <w:rPr>
          <w:sz w:val="20"/>
        </w:rPr>
      </w:pPr>
    </w:p>
    <w:p w14:paraId="51523DAF" w14:textId="77777777" w:rsidR="00A42164" w:rsidRDefault="00A42164" w:rsidP="00822D17">
      <w:pPr>
        <w:pStyle w:val="EOS"/>
        <w:spacing w:before="240"/>
        <w:rPr>
          <w:sz w:val="20"/>
        </w:rPr>
      </w:pPr>
    </w:p>
    <w:p w14:paraId="5B1546E7" w14:textId="77777777" w:rsidR="00A42164" w:rsidRDefault="00A42164" w:rsidP="00822D17">
      <w:pPr>
        <w:pStyle w:val="EOS"/>
        <w:spacing w:before="240"/>
        <w:rPr>
          <w:sz w:val="20"/>
        </w:rPr>
      </w:pPr>
    </w:p>
    <w:p w14:paraId="5A4DEE13" w14:textId="77777777" w:rsidR="00A42164" w:rsidRDefault="00A42164" w:rsidP="00822D17">
      <w:pPr>
        <w:pStyle w:val="EOS"/>
        <w:spacing w:before="240"/>
        <w:rPr>
          <w:sz w:val="20"/>
        </w:rPr>
      </w:pPr>
    </w:p>
    <w:p w14:paraId="7AB326CA" w14:textId="77777777" w:rsidR="00A42164" w:rsidRDefault="00A42164" w:rsidP="00822D17">
      <w:pPr>
        <w:pStyle w:val="EOS"/>
        <w:spacing w:before="240"/>
        <w:rPr>
          <w:sz w:val="20"/>
        </w:rPr>
      </w:pPr>
    </w:p>
    <w:p w14:paraId="45E4160F" w14:textId="77777777" w:rsidR="00A42164" w:rsidRDefault="00A42164" w:rsidP="00822D17">
      <w:pPr>
        <w:pStyle w:val="EOS"/>
        <w:spacing w:before="240"/>
        <w:rPr>
          <w:sz w:val="20"/>
        </w:rPr>
      </w:pPr>
    </w:p>
    <w:p w14:paraId="5A2F0EE5" w14:textId="77777777" w:rsidR="00A42164" w:rsidRDefault="00A42164" w:rsidP="00822D17">
      <w:pPr>
        <w:pStyle w:val="EOS"/>
        <w:spacing w:before="240"/>
        <w:rPr>
          <w:sz w:val="20"/>
        </w:rPr>
      </w:pPr>
    </w:p>
    <w:p w14:paraId="5A5B520A" w14:textId="77777777" w:rsidR="00A42164" w:rsidRDefault="00A42164" w:rsidP="00822D17">
      <w:pPr>
        <w:pStyle w:val="EOS"/>
        <w:spacing w:before="240"/>
        <w:rPr>
          <w:sz w:val="20"/>
        </w:rPr>
      </w:pPr>
    </w:p>
    <w:p w14:paraId="7C672438" w14:textId="77777777" w:rsidR="00A42164" w:rsidRDefault="00A42164" w:rsidP="00822D17">
      <w:pPr>
        <w:pStyle w:val="EOS"/>
        <w:spacing w:before="240"/>
        <w:rPr>
          <w:sz w:val="20"/>
        </w:rPr>
      </w:pPr>
      <w:r w:rsidRPr="009360ED">
        <w:rPr>
          <w:sz w:val="20"/>
        </w:rPr>
        <w:object w:dxaOrig="9490" w:dyaOrig="12064" w14:anchorId="32731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594.75pt" o:ole="" fillcolor="window">
            <v:imagedata r:id="rId8" o:title=""/>
          </v:shape>
          <o:OLEObject Type="Embed" ProgID="Excel.Sheet.8" ShapeID="_x0000_i1025" DrawAspect="Content" ObjectID="_1806325185" r:id="rId9"/>
        </w:object>
      </w:r>
    </w:p>
    <w:p w14:paraId="1BE56957" w14:textId="77777777" w:rsidR="00A42164" w:rsidRPr="002D7F52" w:rsidRDefault="00A42164" w:rsidP="00822D17">
      <w:pPr>
        <w:pStyle w:val="EOS"/>
        <w:spacing w:before="240"/>
        <w:rPr>
          <w:sz w:val="20"/>
        </w:rPr>
      </w:pPr>
    </w:p>
    <w:p w14:paraId="4B06DEC9" w14:textId="77777777" w:rsidR="00D725E9" w:rsidRPr="002D7F52" w:rsidRDefault="00D725E9" w:rsidP="00822D17">
      <w:pPr>
        <w:pStyle w:val="EOS"/>
        <w:spacing w:before="240"/>
        <w:rPr>
          <w:sz w:val="20"/>
        </w:rPr>
      </w:pPr>
    </w:p>
    <w:p w14:paraId="619D96FD" w14:textId="77777777" w:rsidR="00D725E9" w:rsidRPr="002D7F52" w:rsidRDefault="00D725E9" w:rsidP="00822D17">
      <w:pPr>
        <w:pStyle w:val="EOS"/>
        <w:spacing w:before="240"/>
        <w:rPr>
          <w:sz w:val="20"/>
        </w:rPr>
      </w:pPr>
      <w:r w:rsidRPr="002D7F52">
        <w:rPr>
          <w:sz w:val="20"/>
        </w:rPr>
        <w:object w:dxaOrig="9499" w:dyaOrig="12367" w14:anchorId="0556BF97">
          <v:shape id="_x0000_i1026" type="#_x0000_t75" style="width:475.5pt;height:572.25pt" o:ole="" fillcolor="window">
            <v:imagedata r:id="rId10" o:title=""/>
          </v:shape>
          <o:OLEObject Type="Embed" ProgID="Excel.Sheet.8" ShapeID="_x0000_i1026" DrawAspect="Content" ObjectID="_1806325186" r:id="rId11"/>
        </w:object>
      </w:r>
    </w:p>
    <w:p w14:paraId="75B65D2C" w14:textId="77777777" w:rsidR="00D725E9" w:rsidRPr="002D7F52" w:rsidRDefault="00D725E9" w:rsidP="00822D17">
      <w:pPr>
        <w:pStyle w:val="EOS"/>
        <w:spacing w:before="240"/>
        <w:rPr>
          <w:sz w:val="20"/>
        </w:rPr>
      </w:pPr>
    </w:p>
    <w:p w14:paraId="70214516" w14:textId="77777777" w:rsidR="00D725E9" w:rsidRPr="002D7F52" w:rsidRDefault="00D725E9" w:rsidP="00822D17">
      <w:pPr>
        <w:pStyle w:val="EOS"/>
        <w:spacing w:before="240"/>
        <w:rPr>
          <w:sz w:val="20"/>
        </w:rPr>
      </w:pPr>
    </w:p>
    <w:p w14:paraId="4764509B" w14:textId="77777777" w:rsidR="00D725E9" w:rsidRPr="002D7F52" w:rsidRDefault="00822D17" w:rsidP="00822D17">
      <w:pPr>
        <w:pStyle w:val="Title"/>
        <w:rPr>
          <w:sz w:val="20"/>
          <w:u w:val="none"/>
        </w:rPr>
      </w:pPr>
      <w:r>
        <w:rPr>
          <w:sz w:val="20"/>
          <w:u w:val="none"/>
        </w:rPr>
        <w:br w:type="page"/>
      </w:r>
      <w:r w:rsidR="00D725E9" w:rsidRPr="002D7F52">
        <w:rPr>
          <w:sz w:val="20"/>
          <w:u w:val="none"/>
        </w:rPr>
        <w:t xml:space="preserve">CONFORMANCE SUBMITTAL               </w:t>
      </w:r>
    </w:p>
    <w:p w14:paraId="6E752EA3" w14:textId="77777777" w:rsidR="00D725E9" w:rsidRDefault="00D725E9" w:rsidP="00822D17">
      <w:pPr>
        <w:pStyle w:val="Title"/>
        <w:rPr>
          <w:sz w:val="20"/>
          <w:u w:val="none"/>
        </w:rPr>
      </w:pPr>
      <w:r w:rsidRPr="002D7F52">
        <w:rPr>
          <w:sz w:val="20"/>
          <w:u w:val="none"/>
        </w:rPr>
        <w:t xml:space="preserve">SECTION </w:t>
      </w:r>
      <w:r w:rsidR="002D7F52" w:rsidRPr="002D7F52">
        <w:rPr>
          <w:sz w:val="20"/>
          <w:u w:val="none"/>
        </w:rPr>
        <w:t xml:space="preserve">02751 </w:t>
      </w:r>
      <w:r w:rsidRPr="002D7F52">
        <w:rPr>
          <w:sz w:val="20"/>
          <w:u w:val="none"/>
        </w:rPr>
        <w:t>– CONC</w:t>
      </w:r>
      <w:r w:rsidR="008D6876" w:rsidRPr="002D7F52">
        <w:rPr>
          <w:sz w:val="20"/>
          <w:u w:val="none"/>
        </w:rPr>
        <w:t xml:space="preserve">RETE </w:t>
      </w:r>
      <w:r w:rsidR="002D7F52" w:rsidRPr="002D7F52">
        <w:rPr>
          <w:sz w:val="20"/>
          <w:u w:val="none"/>
        </w:rPr>
        <w:t>PAVEMENT CURB AND SIDEWALK</w:t>
      </w:r>
    </w:p>
    <w:p w14:paraId="208B0560" w14:textId="77777777" w:rsidR="00822D17" w:rsidRDefault="00822D17" w:rsidP="00822D17">
      <w:pPr>
        <w:pStyle w:val="Title"/>
        <w:rPr>
          <w:sz w:val="20"/>
          <w:u w:val="none"/>
        </w:rPr>
      </w:pPr>
    </w:p>
    <w:p w14:paraId="1059E58E" w14:textId="77777777" w:rsidR="00822D17" w:rsidRPr="002D7F52" w:rsidRDefault="00822D17" w:rsidP="00822D17">
      <w:pPr>
        <w:pStyle w:val="Title"/>
        <w:rPr>
          <w:sz w:val="20"/>
          <w:u w:val="none"/>
        </w:rPr>
      </w:pPr>
    </w:p>
    <w:p w14:paraId="63C83C78" w14:textId="77777777" w:rsidR="00D725E9" w:rsidRPr="002D7F52" w:rsidRDefault="00D725E9" w:rsidP="00822D17">
      <w:pPr>
        <w:rPr>
          <w:sz w:val="20"/>
        </w:rPr>
      </w:pPr>
    </w:p>
    <w:p w14:paraId="13C4B72A" w14:textId="77777777" w:rsidR="00D725E9" w:rsidRPr="002D7F52" w:rsidRDefault="00D725E9" w:rsidP="00822D17">
      <w:pPr>
        <w:rPr>
          <w:sz w:val="20"/>
        </w:rPr>
      </w:pPr>
      <w:r w:rsidRPr="002D7F52">
        <w:rPr>
          <w:sz w:val="20"/>
        </w:rPr>
        <w:t>Lowe’s of ________________________________________________________________________</w:t>
      </w:r>
    </w:p>
    <w:p w14:paraId="7CB38B7D" w14:textId="77777777" w:rsidR="00D725E9" w:rsidRPr="002D7F52" w:rsidRDefault="00D725E9" w:rsidP="00822D17">
      <w:pPr>
        <w:tabs>
          <w:tab w:val="left" w:pos="1800"/>
        </w:tabs>
        <w:rPr>
          <w:sz w:val="20"/>
        </w:rPr>
      </w:pPr>
      <w:r w:rsidRPr="002D7F52">
        <w:rPr>
          <w:sz w:val="20"/>
        </w:rPr>
        <w:tab/>
        <w:t>(</w:t>
      </w:r>
      <w:r w:rsidRPr="002D7F52">
        <w:rPr>
          <w:i/>
          <w:sz w:val="20"/>
        </w:rPr>
        <w:t>City, State</w:t>
      </w:r>
      <w:r w:rsidRPr="002D7F52">
        <w:rPr>
          <w:sz w:val="20"/>
        </w:rPr>
        <w:t>)</w:t>
      </w:r>
    </w:p>
    <w:p w14:paraId="0EFB3452" w14:textId="77777777" w:rsidR="00D725E9" w:rsidRPr="002D7F52" w:rsidRDefault="00D725E9" w:rsidP="00822D17">
      <w:pPr>
        <w:pStyle w:val="Footer"/>
        <w:tabs>
          <w:tab w:val="clear" w:pos="4320"/>
          <w:tab w:val="clear" w:pos="8640"/>
          <w:tab w:val="left" w:pos="1800"/>
        </w:tabs>
        <w:rPr>
          <w:sz w:val="20"/>
        </w:rPr>
      </w:pPr>
    </w:p>
    <w:p w14:paraId="5612F5A5" w14:textId="77777777" w:rsidR="00D725E9" w:rsidRPr="002D7F52" w:rsidRDefault="00D725E9" w:rsidP="00822D17">
      <w:pPr>
        <w:pStyle w:val="Footer"/>
        <w:tabs>
          <w:tab w:val="clear" w:pos="4320"/>
          <w:tab w:val="clear" w:pos="8640"/>
          <w:tab w:val="left" w:pos="1800"/>
        </w:tabs>
        <w:rPr>
          <w:sz w:val="20"/>
        </w:rPr>
      </w:pPr>
      <w:r w:rsidRPr="002D7F52">
        <w:rPr>
          <w:sz w:val="20"/>
        </w:rPr>
        <w:t>General Contractor:</w:t>
      </w:r>
      <w:r w:rsidRPr="002D7F52">
        <w:rPr>
          <w:sz w:val="20"/>
        </w:rPr>
        <w:tab/>
        <w:t>________________________________________________________________</w:t>
      </w:r>
    </w:p>
    <w:p w14:paraId="30669C33" w14:textId="77777777" w:rsidR="00D725E9" w:rsidRPr="002D7F52" w:rsidRDefault="00D725E9" w:rsidP="00822D17">
      <w:pPr>
        <w:tabs>
          <w:tab w:val="left" w:pos="1800"/>
        </w:tabs>
        <w:rPr>
          <w:sz w:val="20"/>
        </w:rPr>
      </w:pPr>
      <w:r w:rsidRPr="002D7F52">
        <w:rPr>
          <w:sz w:val="20"/>
        </w:rPr>
        <w:tab/>
        <w:t>(</w:t>
      </w:r>
      <w:r w:rsidRPr="002D7F52">
        <w:rPr>
          <w:i/>
          <w:sz w:val="20"/>
        </w:rPr>
        <w:t>Company Name, Phone Number</w:t>
      </w:r>
      <w:r w:rsidRPr="002D7F52">
        <w:rPr>
          <w:sz w:val="20"/>
        </w:rPr>
        <w:t>)</w:t>
      </w:r>
      <w:r w:rsidRPr="002D7F52">
        <w:rPr>
          <w:sz w:val="20"/>
        </w:rPr>
        <w:tab/>
      </w:r>
      <w:r w:rsidRPr="002D7F52">
        <w:rPr>
          <w:sz w:val="20"/>
        </w:rPr>
        <w:tab/>
      </w:r>
      <w:r w:rsidRPr="002D7F52">
        <w:rPr>
          <w:sz w:val="20"/>
        </w:rPr>
        <w:tab/>
      </w:r>
      <w:r w:rsidRPr="002D7F52">
        <w:rPr>
          <w:sz w:val="20"/>
        </w:rPr>
        <w:tab/>
      </w:r>
      <w:r w:rsidRPr="002D7F52">
        <w:rPr>
          <w:sz w:val="20"/>
        </w:rPr>
        <w:tab/>
      </w:r>
      <w:r w:rsidRPr="002D7F52">
        <w:rPr>
          <w:sz w:val="20"/>
        </w:rPr>
        <w:tab/>
      </w:r>
      <w:r w:rsidRPr="002D7F52">
        <w:rPr>
          <w:sz w:val="20"/>
        </w:rPr>
        <w:tab/>
        <w:t>________________________________________________________________</w:t>
      </w:r>
    </w:p>
    <w:p w14:paraId="6B832186" w14:textId="77777777" w:rsidR="00D725E9" w:rsidRPr="002D7F52" w:rsidRDefault="00D725E9" w:rsidP="00822D17">
      <w:pPr>
        <w:tabs>
          <w:tab w:val="left" w:pos="1800"/>
        </w:tabs>
        <w:rPr>
          <w:i/>
          <w:sz w:val="20"/>
        </w:rPr>
      </w:pPr>
      <w:r w:rsidRPr="002D7F52">
        <w:rPr>
          <w:sz w:val="20"/>
        </w:rPr>
        <w:tab/>
        <w:t>(</w:t>
      </w:r>
      <w:r w:rsidRPr="002D7F52">
        <w:rPr>
          <w:i/>
          <w:sz w:val="20"/>
        </w:rPr>
        <w:t>Address</w:t>
      </w:r>
      <w:r w:rsidRPr="002D7F52">
        <w:rPr>
          <w:sz w:val="20"/>
        </w:rPr>
        <w:t>)</w:t>
      </w:r>
    </w:p>
    <w:p w14:paraId="20A9F915" w14:textId="77777777" w:rsidR="00D725E9" w:rsidRPr="002D7F52" w:rsidRDefault="00D725E9" w:rsidP="00822D17">
      <w:pPr>
        <w:rPr>
          <w:sz w:val="20"/>
        </w:rPr>
      </w:pPr>
    </w:p>
    <w:p w14:paraId="33C56795" w14:textId="77777777" w:rsidR="00D725E9" w:rsidRPr="002D7F52" w:rsidRDefault="00D725E9" w:rsidP="00822D17">
      <w:pPr>
        <w:pStyle w:val="Footer"/>
        <w:tabs>
          <w:tab w:val="clear" w:pos="4320"/>
          <w:tab w:val="clear" w:pos="8640"/>
          <w:tab w:val="left" w:pos="1800"/>
        </w:tabs>
        <w:rPr>
          <w:sz w:val="20"/>
        </w:rPr>
      </w:pPr>
      <w:r w:rsidRPr="002D7F52">
        <w:rPr>
          <w:sz w:val="20"/>
        </w:rPr>
        <w:t>Sub-Contractor:</w:t>
      </w:r>
      <w:r w:rsidRPr="002D7F52">
        <w:rPr>
          <w:sz w:val="20"/>
        </w:rPr>
        <w:tab/>
        <w:t>________________________________________________________________</w:t>
      </w:r>
    </w:p>
    <w:p w14:paraId="37238783" w14:textId="77777777" w:rsidR="00D725E9" w:rsidRPr="002D7F52" w:rsidRDefault="00D725E9" w:rsidP="00822D17">
      <w:pPr>
        <w:tabs>
          <w:tab w:val="left" w:pos="1800"/>
        </w:tabs>
        <w:rPr>
          <w:sz w:val="20"/>
        </w:rPr>
      </w:pPr>
      <w:r w:rsidRPr="002D7F52">
        <w:rPr>
          <w:sz w:val="20"/>
        </w:rPr>
        <w:tab/>
        <w:t>(</w:t>
      </w:r>
      <w:r w:rsidRPr="002D7F52">
        <w:rPr>
          <w:i/>
          <w:sz w:val="20"/>
        </w:rPr>
        <w:t>Company Name, Phone Number</w:t>
      </w:r>
      <w:r w:rsidRPr="002D7F52">
        <w:rPr>
          <w:sz w:val="20"/>
        </w:rPr>
        <w:t>)</w:t>
      </w:r>
      <w:r w:rsidRPr="002D7F52">
        <w:rPr>
          <w:sz w:val="20"/>
        </w:rPr>
        <w:tab/>
      </w:r>
      <w:r w:rsidRPr="002D7F52">
        <w:rPr>
          <w:sz w:val="20"/>
        </w:rPr>
        <w:tab/>
      </w:r>
      <w:r w:rsidRPr="002D7F52">
        <w:rPr>
          <w:sz w:val="20"/>
        </w:rPr>
        <w:tab/>
      </w:r>
      <w:r w:rsidRPr="002D7F52">
        <w:rPr>
          <w:sz w:val="20"/>
        </w:rPr>
        <w:tab/>
        <w:t>________________________________________________________________</w:t>
      </w:r>
    </w:p>
    <w:p w14:paraId="691271E5" w14:textId="77777777" w:rsidR="00D725E9" w:rsidRPr="002D7F52" w:rsidRDefault="00D725E9" w:rsidP="00822D17">
      <w:pPr>
        <w:tabs>
          <w:tab w:val="left" w:pos="1800"/>
        </w:tabs>
        <w:rPr>
          <w:i/>
          <w:sz w:val="20"/>
        </w:rPr>
      </w:pPr>
      <w:r w:rsidRPr="002D7F52">
        <w:rPr>
          <w:sz w:val="20"/>
        </w:rPr>
        <w:tab/>
        <w:t>(</w:t>
      </w:r>
      <w:r w:rsidRPr="002D7F52">
        <w:rPr>
          <w:i/>
          <w:sz w:val="20"/>
        </w:rPr>
        <w:t>Address</w:t>
      </w:r>
      <w:r w:rsidRPr="002D7F52">
        <w:rPr>
          <w:sz w:val="20"/>
        </w:rPr>
        <w:t>)</w:t>
      </w:r>
    </w:p>
    <w:p w14:paraId="03A85F12" w14:textId="77777777" w:rsidR="00D725E9" w:rsidRPr="002D7F52" w:rsidRDefault="00D725E9" w:rsidP="00822D17">
      <w:pPr>
        <w:rPr>
          <w:b/>
          <w:sz w:val="20"/>
          <w:u w:val="single"/>
        </w:rPr>
      </w:pPr>
      <w:r w:rsidRPr="002D7F52">
        <w:rPr>
          <w:b/>
          <w:sz w:val="20"/>
          <w:u w:val="single"/>
        </w:rPr>
        <w:tab/>
      </w:r>
      <w:r w:rsidRPr="002D7F52">
        <w:rPr>
          <w:b/>
          <w:sz w:val="20"/>
          <w:u w:val="single"/>
        </w:rPr>
        <w:tab/>
      </w:r>
      <w:r w:rsidRPr="002D7F52">
        <w:rPr>
          <w:b/>
          <w:sz w:val="20"/>
          <w:u w:val="single"/>
        </w:rPr>
        <w:tab/>
      </w:r>
      <w:r w:rsidRPr="002D7F52">
        <w:rPr>
          <w:b/>
          <w:sz w:val="20"/>
          <w:u w:val="single"/>
        </w:rPr>
        <w:tab/>
      </w:r>
      <w:r w:rsidRPr="002D7F52">
        <w:rPr>
          <w:b/>
          <w:sz w:val="20"/>
          <w:u w:val="single"/>
        </w:rPr>
        <w:tab/>
      </w:r>
      <w:r w:rsidRPr="002D7F52">
        <w:rPr>
          <w:b/>
          <w:sz w:val="20"/>
          <w:u w:val="single"/>
        </w:rPr>
        <w:tab/>
      </w:r>
      <w:r w:rsidRPr="002D7F52">
        <w:rPr>
          <w:b/>
          <w:sz w:val="20"/>
          <w:u w:val="single"/>
        </w:rPr>
        <w:tab/>
      </w:r>
      <w:r w:rsidRPr="002D7F52">
        <w:rPr>
          <w:b/>
          <w:sz w:val="20"/>
          <w:u w:val="single"/>
        </w:rPr>
        <w:tab/>
      </w:r>
      <w:r w:rsidRPr="002D7F52">
        <w:rPr>
          <w:b/>
          <w:sz w:val="20"/>
          <w:u w:val="single"/>
        </w:rPr>
        <w:tab/>
      </w:r>
      <w:r w:rsidRPr="002D7F52">
        <w:rPr>
          <w:b/>
          <w:sz w:val="20"/>
          <w:u w:val="single"/>
        </w:rPr>
        <w:tab/>
      </w:r>
      <w:r w:rsidRPr="002D7F52">
        <w:rPr>
          <w:b/>
          <w:sz w:val="20"/>
          <w:u w:val="single"/>
        </w:rPr>
        <w:tab/>
      </w:r>
      <w:r w:rsidRPr="002D7F52">
        <w:rPr>
          <w:b/>
          <w:sz w:val="20"/>
          <w:u w:val="single"/>
        </w:rPr>
        <w:tab/>
      </w:r>
      <w:r w:rsidRPr="002D7F52">
        <w:rPr>
          <w:b/>
          <w:sz w:val="20"/>
          <w:u w:val="single"/>
        </w:rPr>
        <w:tab/>
      </w:r>
      <w:r w:rsidRPr="002D7F52">
        <w:rPr>
          <w:b/>
          <w:sz w:val="20"/>
          <w:u w:val="single"/>
        </w:rPr>
        <w:tab/>
      </w:r>
      <w:r w:rsidRPr="002D7F52">
        <w:rPr>
          <w:b/>
          <w:sz w:val="20"/>
          <w:u w:val="single"/>
        </w:rPr>
        <w:tab/>
      </w:r>
      <w:r w:rsidRPr="002D7F52">
        <w:rPr>
          <w:b/>
          <w:sz w:val="20"/>
          <w:u w:val="single"/>
        </w:rPr>
        <w:tab/>
      </w:r>
      <w:r w:rsidRPr="002D7F52">
        <w:rPr>
          <w:b/>
          <w:sz w:val="20"/>
          <w:u w:val="single"/>
        </w:rPr>
        <w:tab/>
      </w:r>
      <w:r w:rsidRPr="002D7F52">
        <w:rPr>
          <w:b/>
          <w:sz w:val="20"/>
          <w:u w:val="single"/>
        </w:rPr>
        <w:tab/>
      </w:r>
      <w:r w:rsidRPr="002D7F52">
        <w:rPr>
          <w:b/>
          <w:sz w:val="20"/>
          <w:u w:val="single"/>
        </w:rPr>
        <w:tab/>
      </w:r>
      <w:r w:rsidRPr="002D7F52">
        <w:rPr>
          <w:b/>
          <w:sz w:val="20"/>
          <w:u w:val="single"/>
        </w:rPr>
        <w:tab/>
      </w:r>
      <w:r w:rsidRPr="002D7F52">
        <w:rPr>
          <w:b/>
          <w:sz w:val="20"/>
          <w:u w:val="single"/>
        </w:rPr>
        <w:tab/>
      </w:r>
      <w:r w:rsidRPr="002D7F52">
        <w:rPr>
          <w:b/>
          <w:sz w:val="20"/>
          <w:u w:val="single"/>
        </w:rPr>
        <w:tab/>
      </w:r>
      <w:r w:rsidRPr="002D7F52">
        <w:rPr>
          <w:b/>
          <w:sz w:val="20"/>
          <w:u w:val="single"/>
        </w:rPr>
        <w:tab/>
      </w:r>
      <w:r w:rsidRPr="002D7F52">
        <w:rPr>
          <w:b/>
          <w:sz w:val="20"/>
          <w:u w:val="single"/>
        </w:rPr>
        <w:tab/>
      </w:r>
      <w:r w:rsidRPr="002D7F52">
        <w:rPr>
          <w:b/>
          <w:sz w:val="20"/>
          <w:u w:val="single"/>
        </w:rPr>
        <w:tab/>
      </w:r>
      <w:r w:rsidRPr="002D7F52">
        <w:rPr>
          <w:b/>
          <w:sz w:val="20"/>
          <w:u w:val="single"/>
        </w:rPr>
        <w:tab/>
      </w:r>
    </w:p>
    <w:p w14:paraId="6D53F932" w14:textId="77777777" w:rsidR="00D725E9" w:rsidRPr="002D7F52" w:rsidRDefault="00D725E9" w:rsidP="00822D17">
      <w:pPr>
        <w:rPr>
          <w:b/>
          <w:sz w:val="20"/>
          <w:u w:val="single"/>
        </w:rPr>
      </w:pPr>
    </w:p>
    <w:p w14:paraId="498BF431" w14:textId="77777777" w:rsidR="00D725E9" w:rsidRPr="002D7F52" w:rsidRDefault="00D725E9" w:rsidP="00822D17">
      <w:pPr>
        <w:rPr>
          <w:sz w:val="20"/>
        </w:rPr>
      </w:pPr>
      <w:r w:rsidRPr="002D7F52">
        <w:rPr>
          <w:sz w:val="20"/>
        </w:rPr>
        <w:t>The following products have been selected (check one box) for use in this project from the list of acceptable products specified:</w:t>
      </w:r>
    </w:p>
    <w:p w14:paraId="1923CD8D" w14:textId="77777777" w:rsidR="00D725E9" w:rsidRPr="002D7F52" w:rsidRDefault="00D725E9" w:rsidP="00822D17">
      <w:pPr>
        <w:rPr>
          <w:sz w:val="20"/>
        </w:rPr>
      </w:pPr>
    </w:p>
    <w:p w14:paraId="0D915438" w14:textId="77777777" w:rsidR="00D725E9" w:rsidRPr="002D7F52" w:rsidRDefault="00D725E9" w:rsidP="00822D17">
      <w:pPr>
        <w:rPr>
          <w:sz w:val="20"/>
          <w:u w:val="single"/>
        </w:rPr>
      </w:pPr>
      <w:r w:rsidRPr="002D7F52">
        <w:rPr>
          <w:sz w:val="20"/>
          <w:u w:val="single"/>
        </w:rPr>
        <w:t xml:space="preserve">Exterior Concrete </w:t>
      </w:r>
      <w:r w:rsidR="00B71E9F">
        <w:rPr>
          <w:sz w:val="20"/>
          <w:u w:val="single"/>
        </w:rPr>
        <w:t>Curing and Sealing Compound</w:t>
      </w:r>
      <w:r w:rsidRPr="002D7F52">
        <w:rPr>
          <w:sz w:val="20"/>
          <w:u w:val="single"/>
        </w:rPr>
        <w:t>:</w:t>
      </w:r>
    </w:p>
    <w:p w14:paraId="1B58B273" w14:textId="77777777" w:rsidR="00E819C2" w:rsidRDefault="00D20137">
      <w:pPr>
        <w:tabs>
          <w:tab w:val="left" w:pos="720"/>
        </w:tabs>
        <w:ind w:left="720" w:hanging="720"/>
        <w:rPr>
          <w:sz w:val="20"/>
        </w:rPr>
      </w:pPr>
      <w:r w:rsidRPr="002D7F52">
        <w:rPr>
          <w:sz w:val="20"/>
        </w:rPr>
        <w:fldChar w:fldCharType="begin">
          <w:ffData>
            <w:name w:val="Check1"/>
            <w:enabled/>
            <w:calcOnExit w:val="0"/>
            <w:checkBox>
              <w:sizeAuto/>
              <w:default w:val="0"/>
            </w:checkBox>
          </w:ffData>
        </w:fldChar>
      </w:r>
      <w:r w:rsidR="00D725E9" w:rsidRPr="002D7F52">
        <w:rPr>
          <w:sz w:val="20"/>
        </w:rPr>
        <w:instrText xml:space="preserve"> FORMCHECKBOX </w:instrText>
      </w:r>
      <w:r w:rsidR="00974D09">
        <w:rPr>
          <w:sz w:val="20"/>
        </w:rPr>
      </w:r>
      <w:r w:rsidR="00974D09">
        <w:rPr>
          <w:sz w:val="20"/>
        </w:rPr>
        <w:fldChar w:fldCharType="separate"/>
      </w:r>
      <w:r w:rsidRPr="002D7F52">
        <w:rPr>
          <w:sz w:val="20"/>
        </w:rPr>
        <w:fldChar w:fldCharType="end"/>
      </w:r>
      <w:r w:rsidR="00D725E9" w:rsidRPr="002D7F52">
        <w:rPr>
          <w:sz w:val="20"/>
        </w:rPr>
        <w:t xml:space="preserve">  </w:t>
      </w:r>
      <w:r w:rsidR="00D725E9" w:rsidRPr="002D7F52">
        <w:rPr>
          <w:sz w:val="20"/>
        </w:rPr>
        <w:tab/>
        <w:t xml:space="preserve">Euclid “Super </w:t>
      </w:r>
      <w:r w:rsidR="00BB2F25">
        <w:rPr>
          <w:sz w:val="20"/>
        </w:rPr>
        <w:t xml:space="preserve">Diamond Clear VOX” </w:t>
      </w:r>
    </w:p>
    <w:p w14:paraId="34C2B1E8" w14:textId="77777777" w:rsidR="00D725E9" w:rsidRPr="002D7F52" w:rsidRDefault="00D725E9" w:rsidP="00822D17">
      <w:pPr>
        <w:rPr>
          <w:sz w:val="20"/>
        </w:rPr>
      </w:pPr>
    </w:p>
    <w:p w14:paraId="2C2FD9BD" w14:textId="77777777" w:rsidR="00D725E9" w:rsidRPr="002D7F52" w:rsidRDefault="00D725E9" w:rsidP="00822D17">
      <w:pPr>
        <w:rPr>
          <w:sz w:val="20"/>
          <w:u w:val="single"/>
        </w:rPr>
      </w:pPr>
      <w:r w:rsidRPr="002D7F52">
        <w:rPr>
          <w:sz w:val="20"/>
          <w:u w:val="single"/>
        </w:rPr>
        <w:t xml:space="preserve">Cold-Applied Joint Sealant ASTM D5893, </w:t>
      </w:r>
      <w:proofErr w:type="spellStart"/>
      <w:r w:rsidRPr="002D7F52">
        <w:rPr>
          <w:sz w:val="20"/>
          <w:u w:val="single"/>
        </w:rPr>
        <w:t>self leveling</w:t>
      </w:r>
      <w:proofErr w:type="spellEnd"/>
      <w:r w:rsidRPr="002D7F52">
        <w:rPr>
          <w:sz w:val="20"/>
          <w:u w:val="single"/>
        </w:rPr>
        <w:t xml:space="preserve"> silicone sealant:</w:t>
      </w:r>
    </w:p>
    <w:p w14:paraId="42C0F3F0" w14:textId="77777777" w:rsidR="00D725E9" w:rsidRPr="002D7F52" w:rsidRDefault="00D20137" w:rsidP="00822D17">
      <w:pPr>
        <w:pStyle w:val="PR2"/>
        <w:numPr>
          <w:ilvl w:val="0"/>
          <w:numId w:val="0"/>
        </w:numPr>
        <w:tabs>
          <w:tab w:val="clear" w:pos="1440"/>
          <w:tab w:val="left" w:pos="720"/>
        </w:tabs>
        <w:ind w:left="720" w:hanging="720"/>
        <w:rPr>
          <w:sz w:val="20"/>
        </w:rPr>
      </w:pPr>
      <w:r w:rsidRPr="002D7F52">
        <w:rPr>
          <w:sz w:val="20"/>
        </w:rPr>
        <w:fldChar w:fldCharType="begin">
          <w:ffData>
            <w:name w:val="Check1"/>
            <w:enabled/>
            <w:calcOnExit w:val="0"/>
            <w:checkBox>
              <w:sizeAuto/>
              <w:default w:val="0"/>
            </w:checkBox>
          </w:ffData>
        </w:fldChar>
      </w:r>
      <w:r w:rsidR="00D725E9" w:rsidRPr="002D7F52">
        <w:rPr>
          <w:sz w:val="20"/>
        </w:rPr>
        <w:instrText xml:space="preserve"> FORMCHECKBOX </w:instrText>
      </w:r>
      <w:r w:rsidR="00974D09">
        <w:rPr>
          <w:sz w:val="20"/>
        </w:rPr>
      </w:r>
      <w:r w:rsidR="00974D09">
        <w:rPr>
          <w:sz w:val="20"/>
        </w:rPr>
        <w:fldChar w:fldCharType="separate"/>
      </w:r>
      <w:r w:rsidRPr="002D7F52">
        <w:rPr>
          <w:sz w:val="20"/>
        </w:rPr>
        <w:fldChar w:fldCharType="end"/>
      </w:r>
      <w:r w:rsidR="00D725E9" w:rsidRPr="002D7F52">
        <w:rPr>
          <w:sz w:val="20"/>
        </w:rPr>
        <w:t xml:space="preserve">  </w:t>
      </w:r>
      <w:r w:rsidR="00D725E9" w:rsidRPr="002D7F52">
        <w:rPr>
          <w:sz w:val="20"/>
        </w:rPr>
        <w:tab/>
      </w:r>
      <w:proofErr w:type="spellStart"/>
      <w:r w:rsidR="00D725E9" w:rsidRPr="002D7F52">
        <w:rPr>
          <w:sz w:val="20"/>
        </w:rPr>
        <w:t>Crafco</w:t>
      </w:r>
      <w:proofErr w:type="spellEnd"/>
      <w:r w:rsidR="00D725E9" w:rsidRPr="002D7F52">
        <w:rPr>
          <w:sz w:val="20"/>
        </w:rPr>
        <w:t xml:space="preserve"> Inc. “</w:t>
      </w:r>
      <w:proofErr w:type="spellStart"/>
      <w:r w:rsidR="00D725E9" w:rsidRPr="002D7F52">
        <w:rPr>
          <w:sz w:val="20"/>
        </w:rPr>
        <w:t>Roadwaver</w:t>
      </w:r>
      <w:proofErr w:type="spellEnd"/>
      <w:r w:rsidR="00D725E9" w:rsidRPr="002D7F52">
        <w:rPr>
          <w:sz w:val="20"/>
        </w:rPr>
        <w:t xml:space="preserve"> Silicone-SL”</w:t>
      </w:r>
    </w:p>
    <w:p w14:paraId="7F5B1494" w14:textId="77777777" w:rsidR="00D725E9" w:rsidRPr="002D7F52" w:rsidRDefault="00D20137" w:rsidP="00822D17">
      <w:pPr>
        <w:pStyle w:val="PR2"/>
        <w:numPr>
          <w:ilvl w:val="0"/>
          <w:numId w:val="0"/>
        </w:numPr>
        <w:tabs>
          <w:tab w:val="clear" w:pos="1440"/>
          <w:tab w:val="left" w:pos="720"/>
        </w:tabs>
        <w:ind w:left="720" w:hanging="720"/>
        <w:rPr>
          <w:sz w:val="20"/>
        </w:rPr>
      </w:pPr>
      <w:r w:rsidRPr="002D7F52">
        <w:rPr>
          <w:sz w:val="20"/>
        </w:rPr>
        <w:fldChar w:fldCharType="begin">
          <w:ffData>
            <w:name w:val="Check2"/>
            <w:enabled/>
            <w:calcOnExit w:val="0"/>
            <w:checkBox>
              <w:sizeAuto/>
              <w:default w:val="0"/>
            </w:checkBox>
          </w:ffData>
        </w:fldChar>
      </w:r>
      <w:r w:rsidR="00D725E9" w:rsidRPr="002D7F52">
        <w:rPr>
          <w:sz w:val="20"/>
        </w:rPr>
        <w:instrText xml:space="preserve"> FORMCHECKBOX </w:instrText>
      </w:r>
      <w:r w:rsidR="00974D09">
        <w:rPr>
          <w:sz w:val="20"/>
        </w:rPr>
      </w:r>
      <w:r w:rsidR="00974D09">
        <w:rPr>
          <w:sz w:val="20"/>
        </w:rPr>
        <w:fldChar w:fldCharType="separate"/>
      </w:r>
      <w:r w:rsidRPr="002D7F52">
        <w:rPr>
          <w:sz w:val="20"/>
        </w:rPr>
        <w:fldChar w:fldCharType="end"/>
      </w:r>
      <w:r w:rsidR="00D725E9" w:rsidRPr="002D7F52">
        <w:rPr>
          <w:sz w:val="20"/>
        </w:rPr>
        <w:tab/>
        <w:t>Dow Corning 888</w:t>
      </w:r>
    </w:p>
    <w:p w14:paraId="64315C29" w14:textId="77777777" w:rsidR="00D725E9" w:rsidRPr="002D7F52" w:rsidRDefault="00D20137" w:rsidP="00822D17">
      <w:pPr>
        <w:pStyle w:val="PR2"/>
        <w:numPr>
          <w:ilvl w:val="0"/>
          <w:numId w:val="0"/>
        </w:numPr>
        <w:tabs>
          <w:tab w:val="clear" w:pos="1440"/>
          <w:tab w:val="left" w:pos="720"/>
        </w:tabs>
        <w:ind w:left="720" w:hanging="720"/>
        <w:rPr>
          <w:sz w:val="20"/>
        </w:rPr>
      </w:pPr>
      <w:r w:rsidRPr="002D7F52">
        <w:rPr>
          <w:sz w:val="20"/>
        </w:rPr>
        <w:fldChar w:fldCharType="begin">
          <w:ffData>
            <w:name w:val="Check2"/>
            <w:enabled/>
            <w:calcOnExit w:val="0"/>
            <w:checkBox>
              <w:sizeAuto/>
              <w:default w:val="0"/>
            </w:checkBox>
          </w:ffData>
        </w:fldChar>
      </w:r>
      <w:r w:rsidR="00D725E9" w:rsidRPr="002D7F52">
        <w:rPr>
          <w:sz w:val="20"/>
        </w:rPr>
        <w:instrText xml:space="preserve"> FORMCHECKBOX </w:instrText>
      </w:r>
      <w:r w:rsidR="00974D09">
        <w:rPr>
          <w:sz w:val="20"/>
        </w:rPr>
      </w:r>
      <w:r w:rsidR="00974D09">
        <w:rPr>
          <w:sz w:val="20"/>
        </w:rPr>
        <w:fldChar w:fldCharType="separate"/>
      </w:r>
      <w:r w:rsidRPr="002D7F52">
        <w:rPr>
          <w:sz w:val="20"/>
        </w:rPr>
        <w:fldChar w:fldCharType="end"/>
      </w:r>
      <w:r w:rsidR="00D725E9" w:rsidRPr="002D7F52">
        <w:rPr>
          <w:sz w:val="20"/>
        </w:rPr>
        <w:tab/>
        <w:t>Dow Corning 890-SL</w:t>
      </w:r>
    </w:p>
    <w:p w14:paraId="54A98E66" w14:textId="77777777" w:rsidR="00D725E9" w:rsidRPr="002D7F52" w:rsidRDefault="00D20137" w:rsidP="00822D17">
      <w:pPr>
        <w:pStyle w:val="PR2"/>
        <w:numPr>
          <w:ilvl w:val="0"/>
          <w:numId w:val="0"/>
        </w:numPr>
        <w:tabs>
          <w:tab w:val="clear" w:pos="1440"/>
          <w:tab w:val="left" w:pos="720"/>
        </w:tabs>
        <w:ind w:left="720" w:hanging="720"/>
        <w:rPr>
          <w:sz w:val="20"/>
        </w:rPr>
      </w:pPr>
      <w:r w:rsidRPr="002D7F52">
        <w:rPr>
          <w:sz w:val="20"/>
        </w:rPr>
        <w:fldChar w:fldCharType="begin">
          <w:ffData>
            <w:name w:val="Check2"/>
            <w:enabled/>
            <w:calcOnExit w:val="0"/>
            <w:checkBox>
              <w:sizeAuto/>
              <w:default w:val="0"/>
            </w:checkBox>
          </w:ffData>
        </w:fldChar>
      </w:r>
      <w:r w:rsidR="00D725E9" w:rsidRPr="002D7F52">
        <w:rPr>
          <w:sz w:val="20"/>
        </w:rPr>
        <w:instrText xml:space="preserve"> FORMCHECKBOX </w:instrText>
      </w:r>
      <w:r w:rsidR="00974D09">
        <w:rPr>
          <w:sz w:val="20"/>
        </w:rPr>
      </w:r>
      <w:r w:rsidR="00974D09">
        <w:rPr>
          <w:sz w:val="20"/>
        </w:rPr>
        <w:fldChar w:fldCharType="separate"/>
      </w:r>
      <w:r w:rsidRPr="002D7F52">
        <w:rPr>
          <w:sz w:val="20"/>
        </w:rPr>
        <w:fldChar w:fldCharType="end"/>
      </w:r>
      <w:r w:rsidR="00D725E9" w:rsidRPr="002D7F52">
        <w:rPr>
          <w:sz w:val="20"/>
        </w:rPr>
        <w:tab/>
      </w:r>
      <w:proofErr w:type="spellStart"/>
      <w:r w:rsidR="00D725E9" w:rsidRPr="002D7F52">
        <w:rPr>
          <w:sz w:val="20"/>
        </w:rPr>
        <w:t>Sonneborn</w:t>
      </w:r>
      <w:proofErr w:type="spellEnd"/>
      <w:r w:rsidR="00D725E9" w:rsidRPr="002D7F52">
        <w:rPr>
          <w:sz w:val="20"/>
        </w:rPr>
        <w:t xml:space="preserve"> “</w:t>
      </w:r>
      <w:proofErr w:type="spellStart"/>
      <w:r w:rsidR="00D725E9" w:rsidRPr="002D7F52">
        <w:rPr>
          <w:sz w:val="20"/>
        </w:rPr>
        <w:t>Sonomeric</w:t>
      </w:r>
      <w:proofErr w:type="spellEnd"/>
      <w:r w:rsidR="00D725E9" w:rsidRPr="002D7F52">
        <w:rPr>
          <w:sz w:val="20"/>
        </w:rPr>
        <w:t xml:space="preserve"> 1 Sealant”</w:t>
      </w:r>
    </w:p>
    <w:p w14:paraId="07C8C26A" w14:textId="77777777" w:rsidR="00D725E9" w:rsidRPr="002D7F52" w:rsidRDefault="00D20137" w:rsidP="00822D17">
      <w:pPr>
        <w:pStyle w:val="PR2"/>
        <w:numPr>
          <w:ilvl w:val="0"/>
          <w:numId w:val="0"/>
        </w:numPr>
        <w:tabs>
          <w:tab w:val="clear" w:pos="1440"/>
          <w:tab w:val="left" w:pos="720"/>
        </w:tabs>
        <w:ind w:left="720" w:hanging="720"/>
        <w:rPr>
          <w:sz w:val="20"/>
        </w:rPr>
      </w:pPr>
      <w:r w:rsidRPr="002D7F52">
        <w:rPr>
          <w:sz w:val="20"/>
        </w:rPr>
        <w:fldChar w:fldCharType="begin">
          <w:ffData>
            <w:name w:val="Check2"/>
            <w:enabled/>
            <w:calcOnExit w:val="0"/>
            <w:checkBox>
              <w:sizeAuto/>
              <w:default w:val="0"/>
            </w:checkBox>
          </w:ffData>
        </w:fldChar>
      </w:r>
      <w:r w:rsidR="00D725E9" w:rsidRPr="002D7F52">
        <w:rPr>
          <w:sz w:val="20"/>
        </w:rPr>
        <w:instrText xml:space="preserve"> FORMCHECKBOX </w:instrText>
      </w:r>
      <w:r w:rsidR="00974D09">
        <w:rPr>
          <w:sz w:val="20"/>
        </w:rPr>
      </w:r>
      <w:r w:rsidR="00974D09">
        <w:rPr>
          <w:sz w:val="20"/>
        </w:rPr>
        <w:fldChar w:fldCharType="separate"/>
      </w:r>
      <w:r w:rsidRPr="002D7F52">
        <w:rPr>
          <w:sz w:val="20"/>
        </w:rPr>
        <w:fldChar w:fldCharType="end"/>
      </w:r>
      <w:r w:rsidR="00D725E9" w:rsidRPr="002D7F52">
        <w:rPr>
          <w:sz w:val="20"/>
        </w:rPr>
        <w:tab/>
      </w:r>
      <w:proofErr w:type="spellStart"/>
      <w:r w:rsidR="00D725E9" w:rsidRPr="002D7F52">
        <w:rPr>
          <w:sz w:val="20"/>
        </w:rPr>
        <w:t>Tremco</w:t>
      </w:r>
      <w:proofErr w:type="spellEnd"/>
      <w:r w:rsidR="00D725E9" w:rsidRPr="002D7F52">
        <w:rPr>
          <w:sz w:val="20"/>
        </w:rPr>
        <w:t xml:space="preserve"> “</w:t>
      </w:r>
      <w:proofErr w:type="spellStart"/>
      <w:r w:rsidR="00D725E9" w:rsidRPr="002D7F52">
        <w:rPr>
          <w:sz w:val="20"/>
        </w:rPr>
        <w:t>Vulkem</w:t>
      </w:r>
      <w:proofErr w:type="spellEnd"/>
      <w:r w:rsidR="00D725E9" w:rsidRPr="002D7F52">
        <w:rPr>
          <w:sz w:val="20"/>
        </w:rPr>
        <w:t xml:space="preserve"> 45”</w:t>
      </w:r>
    </w:p>
    <w:p w14:paraId="3BD70A70" w14:textId="77777777" w:rsidR="00D725E9" w:rsidRPr="002D7F52" w:rsidRDefault="00D725E9" w:rsidP="00822D17">
      <w:pPr>
        <w:pStyle w:val="PR2"/>
        <w:numPr>
          <w:ilvl w:val="0"/>
          <w:numId w:val="0"/>
        </w:numPr>
        <w:rPr>
          <w:sz w:val="20"/>
        </w:rPr>
      </w:pPr>
    </w:p>
    <w:p w14:paraId="43B851CA" w14:textId="77777777" w:rsidR="00D725E9" w:rsidRPr="002D7F52" w:rsidRDefault="00D725E9" w:rsidP="00822D17">
      <w:pPr>
        <w:pStyle w:val="PR2"/>
        <w:numPr>
          <w:ilvl w:val="0"/>
          <w:numId w:val="0"/>
        </w:numPr>
        <w:ind w:left="864" w:hanging="864"/>
        <w:rPr>
          <w:sz w:val="20"/>
        </w:rPr>
      </w:pPr>
      <w:r w:rsidRPr="002D7F52">
        <w:rPr>
          <w:sz w:val="20"/>
          <w:u w:val="single"/>
        </w:rPr>
        <w:t>Hot-Applied Joint Sealant: ASTM D3405, Polymeric sealant.</w:t>
      </w:r>
      <w:r w:rsidRPr="002D7F52">
        <w:rPr>
          <w:sz w:val="20"/>
        </w:rPr>
        <w:t xml:space="preserve"> </w:t>
      </w:r>
    </w:p>
    <w:p w14:paraId="112689D4" w14:textId="77777777" w:rsidR="00D725E9" w:rsidRPr="002D7F52" w:rsidRDefault="00D20137" w:rsidP="00822D17">
      <w:pPr>
        <w:pStyle w:val="PR2"/>
        <w:numPr>
          <w:ilvl w:val="0"/>
          <w:numId w:val="0"/>
        </w:numPr>
        <w:ind w:left="720" w:hanging="720"/>
        <w:rPr>
          <w:sz w:val="20"/>
        </w:rPr>
      </w:pPr>
      <w:r w:rsidRPr="002D7F52">
        <w:rPr>
          <w:sz w:val="20"/>
        </w:rPr>
        <w:fldChar w:fldCharType="begin">
          <w:ffData>
            <w:name w:val="Check2"/>
            <w:enabled/>
            <w:calcOnExit w:val="0"/>
            <w:checkBox>
              <w:sizeAuto/>
              <w:default w:val="0"/>
            </w:checkBox>
          </w:ffData>
        </w:fldChar>
      </w:r>
      <w:r w:rsidR="00D725E9" w:rsidRPr="002D7F52">
        <w:rPr>
          <w:sz w:val="20"/>
        </w:rPr>
        <w:instrText xml:space="preserve"> FORMCHECKBOX </w:instrText>
      </w:r>
      <w:r w:rsidR="00974D09">
        <w:rPr>
          <w:sz w:val="20"/>
        </w:rPr>
      </w:r>
      <w:r w:rsidR="00974D09">
        <w:rPr>
          <w:sz w:val="20"/>
        </w:rPr>
        <w:fldChar w:fldCharType="separate"/>
      </w:r>
      <w:r w:rsidRPr="002D7F52">
        <w:rPr>
          <w:sz w:val="20"/>
        </w:rPr>
        <w:fldChar w:fldCharType="end"/>
      </w:r>
      <w:r w:rsidR="00D725E9" w:rsidRPr="002D7F52">
        <w:rPr>
          <w:sz w:val="20"/>
        </w:rPr>
        <w:t xml:space="preserve"> </w:t>
      </w:r>
      <w:r w:rsidR="00D725E9" w:rsidRPr="002D7F52">
        <w:rPr>
          <w:sz w:val="20"/>
        </w:rPr>
        <w:tab/>
      </w:r>
      <w:proofErr w:type="spellStart"/>
      <w:r w:rsidR="00D725E9" w:rsidRPr="002D7F52">
        <w:rPr>
          <w:sz w:val="20"/>
        </w:rPr>
        <w:t>Crafco</w:t>
      </w:r>
      <w:proofErr w:type="spellEnd"/>
      <w:r w:rsidR="00D725E9" w:rsidRPr="002D7F52">
        <w:rPr>
          <w:sz w:val="20"/>
        </w:rPr>
        <w:t xml:space="preserve"> Inc. “ROADSAVER 22”</w:t>
      </w:r>
    </w:p>
    <w:p w14:paraId="0E823C85" w14:textId="77777777" w:rsidR="00D725E9" w:rsidRPr="002D7F52" w:rsidRDefault="00D20137" w:rsidP="00822D17">
      <w:pPr>
        <w:pStyle w:val="PR2"/>
        <w:numPr>
          <w:ilvl w:val="0"/>
          <w:numId w:val="0"/>
        </w:numPr>
        <w:ind w:left="720" w:hanging="720"/>
        <w:rPr>
          <w:sz w:val="20"/>
        </w:rPr>
      </w:pPr>
      <w:r w:rsidRPr="002D7F52">
        <w:rPr>
          <w:sz w:val="20"/>
        </w:rPr>
        <w:fldChar w:fldCharType="begin">
          <w:ffData>
            <w:name w:val="Check2"/>
            <w:enabled/>
            <w:calcOnExit w:val="0"/>
            <w:checkBox>
              <w:sizeAuto/>
              <w:default w:val="0"/>
            </w:checkBox>
          </w:ffData>
        </w:fldChar>
      </w:r>
      <w:r w:rsidR="00D725E9" w:rsidRPr="002D7F52">
        <w:rPr>
          <w:sz w:val="20"/>
        </w:rPr>
        <w:instrText xml:space="preserve"> FORMCHECKBOX </w:instrText>
      </w:r>
      <w:r w:rsidR="00974D09">
        <w:rPr>
          <w:sz w:val="20"/>
        </w:rPr>
      </w:r>
      <w:r w:rsidR="00974D09">
        <w:rPr>
          <w:sz w:val="20"/>
        </w:rPr>
        <w:fldChar w:fldCharType="separate"/>
      </w:r>
      <w:r w:rsidRPr="002D7F52">
        <w:rPr>
          <w:sz w:val="20"/>
        </w:rPr>
        <w:fldChar w:fldCharType="end"/>
      </w:r>
      <w:r w:rsidR="00D725E9" w:rsidRPr="002D7F52">
        <w:rPr>
          <w:sz w:val="20"/>
        </w:rPr>
        <w:tab/>
        <w:t>W.R. Meadows, Inc. “SEALTIGHT HI-SPEC”</w:t>
      </w:r>
    </w:p>
    <w:p w14:paraId="35587E21" w14:textId="77777777" w:rsidR="00D725E9" w:rsidRPr="002D7F52" w:rsidRDefault="00D725E9" w:rsidP="00822D17">
      <w:pPr>
        <w:rPr>
          <w:sz w:val="20"/>
        </w:rPr>
      </w:pPr>
      <w:r w:rsidRPr="002D7F52">
        <w:rPr>
          <w:b/>
          <w:sz w:val="20"/>
          <w:u w:val="single"/>
        </w:rPr>
        <w:tab/>
      </w:r>
      <w:r w:rsidRPr="002D7F52">
        <w:rPr>
          <w:b/>
          <w:sz w:val="20"/>
          <w:u w:val="single"/>
        </w:rPr>
        <w:tab/>
      </w:r>
      <w:r w:rsidRPr="002D7F52">
        <w:rPr>
          <w:b/>
          <w:sz w:val="20"/>
          <w:u w:val="single"/>
        </w:rPr>
        <w:tab/>
      </w:r>
      <w:r w:rsidRPr="002D7F52">
        <w:rPr>
          <w:b/>
          <w:sz w:val="20"/>
          <w:u w:val="single"/>
        </w:rPr>
        <w:tab/>
      </w:r>
      <w:r w:rsidRPr="002D7F52">
        <w:rPr>
          <w:b/>
          <w:sz w:val="20"/>
          <w:u w:val="single"/>
        </w:rPr>
        <w:tab/>
      </w:r>
      <w:r w:rsidRPr="002D7F52">
        <w:rPr>
          <w:b/>
          <w:sz w:val="20"/>
          <w:u w:val="single"/>
        </w:rPr>
        <w:tab/>
      </w:r>
      <w:r w:rsidRPr="002D7F52">
        <w:rPr>
          <w:b/>
          <w:sz w:val="20"/>
          <w:u w:val="single"/>
        </w:rPr>
        <w:tab/>
      </w:r>
      <w:r w:rsidRPr="002D7F52">
        <w:rPr>
          <w:b/>
          <w:sz w:val="20"/>
          <w:u w:val="single"/>
        </w:rPr>
        <w:tab/>
      </w:r>
      <w:r w:rsidRPr="002D7F52">
        <w:rPr>
          <w:b/>
          <w:sz w:val="20"/>
          <w:u w:val="single"/>
        </w:rPr>
        <w:tab/>
      </w:r>
      <w:r w:rsidRPr="002D7F52">
        <w:rPr>
          <w:b/>
          <w:sz w:val="20"/>
          <w:u w:val="single"/>
        </w:rPr>
        <w:tab/>
      </w:r>
      <w:r w:rsidRPr="002D7F52">
        <w:rPr>
          <w:b/>
          <w:sz w:val="20"/>
          <w:u w:val="single"/>
        </w:rPr>
        <w:tab/>
      </w:r>
      <w:r w:rsidRPr="002D7F52">
        <w:rPr>
          <w:b/>
          <w:sz w:val="20"/>
          <w:u w:val="single"/>
        </w:rPr>
        <w:tab/>
      </w:r>
      <w:r w:rsidRPr="002D7F52">
        <w:rPr>
          <w:b/>
          <w:sz w:val="20"/>
          <w:u w:val="single"/>
        </w:rPr>
        <w:tab/>
      </w:r>
      <w:r w:rsidRPr="002D7F52">
        <w:rPr>
          <w:b/>
          <w:sz w:val="20"/>
          <w:u w:val="single"/>
        </w:rPr>
        <w:tab/>
      </w:r>
      <w:r w:rsidRPr="002D7F52">
        <w:rPr>
          <w:b/>
          <w:sz w:val="20"/>
          <w:u w:val="single"/>
        </w:rPr>
        <w:tab/>
      </w:r>
      <w:r w:rsidRPr="002D7F52">
        <w:rPr>
          <w:b/>
          <w:sz w:val="20"/>
          <w:u w:val="single"/>
        </w:rPr>
        <w:tab/>
      </w:r>
      <w:r w:rsidRPr="002D7F52">
        <w:rPr>
          <w:b/>
          <w:sz w:val="20"/>
          <w:u w:val="single"/>
        </w:rPr>
        <w:tab/>
      </w:r>
      <w:r w:rsidRPr="002D7F52">
        <w:rPr>
          <w:b/>
          <w:sz w:val="20"/>
          <w:u w:val="single"/>
        </w:rPr>
        <w:tab/>
      </w:r>
      <w:r w:rsidRPr="002D7F52">
        <w:rPr>
          <w:b/>
          <w:sz w:val="20"/>
          <w:u w:val="single"/>
        </w:rPr>
        <w:tab/>
      </w:r>
      <w:r w:rsidRPr="002D7F52">
        <w:rPr>
          <w:b/>
          <w:sz w:val="20"/>
          <w:u w:val="single"/>
        </w:rPr>
        <w:tab/>
      </w:r>
      <w:r w:rsidRPr="002D7F52">
        <w:rPr>
          <w:b/>
          <w:sz w:val="20"/>
          <w:u w:val="single"/>
        </w:rPr>
        <w:tab/>
      </w:r>
      <w:r w:rsidRPr="002D7F52">
        <w:rPr>
          <w:b/>
          <w:sz w:val="20"/>
          <w:u w:val="single"/>
        </w:rPr>
        <w:tab/>
      </w:r>
      <w:r w:rsidRPr="002D7F52">
        <w:rPr>
          <w:b/>
          <w:sz w:val="20"/>
          <w:u w:val="single"/>
        </w:rPr>
        <w:tab/>
      </w:r>
      <w:r w:rsidRPr="002D7F52">
        <w:rPr>
          <w:b/>
          <w:sz w:val="20"/>
          <w:u w:val="single"/>
        </w:rPr>
        <w:tab/>
      </w:r>
      <w:r w:rsidRPr="002D7F52">
        <w:rPr>
          <w:b/>
          <w:sz w:val="20"/>
          <w:u w:val="single"/>
        </w:rPr>
        <w:tab/>
      </w:r>
      <w:r w:rsidRPr="002D7F52">
        <w:rPr>
          <w:b/>
          <w:sz w:val="20"/>
          <w:u w:val="single"/>
        </w:rPr>
        <w:tab/>
      </w:r>
    </w:p>
    <w:p w14:paraId="1EEB7A3A" w14:textId="77777777" w:rsidR="00D725E9" w:rsidRPr="002D7F52" w:rsidRDefault="00D725E9" w:rsidP="00822D17">
      <w:pPr>
        <w:rPr>
          <w:sz w:val="20"/>
        </w:rPr>
      </w:pPr>
    </w:p>
    <w:p w14:paraId="4ABCCC6D" w14:textId="77777777" w:rsidR="00D725E9" w:rsidRPr="002D7F52" w:rsidRDefault="00D725E9" w:rsidP="00822D17">
      <w:pPr>
        <w:pStyle w:val="BodyText"/>
      </w:pPr>
      <w:r w:rsidRPr="002D7F52">
        <w:t>I represent to Lowe’s that the product selected will be installed in compliance with the applicable codes for the authorities having jurisdiction and in accordance with the contract documents.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14:paraId="47FB44C5" w14:textId="77777777" w:rsidR="00D725E9" w:rsidRPr="002D7F52" w:rsidRDefault="00D725E9" w:rsidP="00822D17">
      <w:pPr>
        <w:rPr>
          <w:sz w:val="20"/>
        </w:rPr>
      </w:pPr>
    </w:p>
    <w:p w14:paraId="0D8A04DF" w14:textId="77777777" w:rsidR="00D725E9" w:rsidRPr="002D7F52" w:rsidRDefault="00D725E9" w:rsidP="00822D17">
      <w:pPr>
        <w:rPr>
          <w:sz w:val="20"/>
          <w:u w:val="single"/>
        </w:rPr>
      </w:pPr>
      <w:r w:rsidRPr="002D7F52">
        <w:rPr>
          <w:sz w:val="20"/>
        </w:rPr>
        <w:t>Sub-Contractor:</w:t>
      </w:r>
      <w:r w:rsidRPr="002D7F52">
        <w:rPr>
          <w:sz w:val="20"/>
        </w:rPr>
        <w:tab/>
      </w:r>
      <w:r w:rsidRPr="002D7F52">
        <w:rPr>
          <w:sz w:val="20"/>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p>
    <w:p w14:paraId="02E9A78C" w14:textId="77777777" w:rsidR="00D725E9" w:rsidRPr="002D7F52" w:rsidRDefault="00D725E9" w:rsidP="00822D17">
      <w:pPr>
        <w:rPr>
          <w:sz w:val="20"/>
        </w:rPr>
      </w:pPr>
      <w:r w:rsidRPr="002D7F52">
        <w:rPr>
          <w:sz w:val="20"/>
        </w:rPr>
        <w:tab/>
      </w:r>
      <w:r w:rsidRPr="002D7F52">
        <w:rPr>
          <w:sz w:val="20"/>
        </w:rPr>
        <w:tab/>
      </w:r>
      <w:r w:rsidRPr="002D7F52">
        <w:rPr>
          <w:sz w:val="20"/>
        </w:rPr>
        <w:tab/>
      </w:r>
      <w:r w:rsidRPr="002D7F52">
        <w:rPr>
          <w:sz w:val="20"/>
        </w:rPr>
        <w:tab/>
      </w:r>
      <w:r w:rsidRPr="002D7F52">
        <w:rPr>
          <w:sz w:val="20"/>
        </w:rPr>
        <w:tab/>
        <w:t>(</w:t>
      </w:r>
      <w:r w:rsidRPr="002D7F52">
        <w:rPr>
          <w:i/>
          <w:sz w:val="20"/>
        </w:rPr>
        <w:t>Signature of the</w:t>
      </w:r>
      <w:r w:rsidRPr="002D7F52">
        <w:rPr>
          <w:sz w:val="20"/>
        </w:rPr>
        <w:t xml:space="preserve"> </w:t>
      </w:r>
      <w:r w:rsidRPr="002D7F52">
        <w:rPr>
          <w:i/>
          <w:sz w:val="20"/>
        </w:rPr>
        <w:t>Authorized Agent of the Sub-Contractor</w:t>
      </w:r>
      <w:r w:rsidRPr="002D7F52">
        <w:rPr>
          <w:sz w:val="20"/>
        </w:rPr>
        <w:t>)</w:t>
      </w:r>
      <w:r w:rsidRPr="002D7F52">
        <w:rPr>
          <w:sz w:val="20"/>
        </w:rPr>
        <w:tab/>
      </w:r>
      <w:r w:rsidRPr="002D7F52">
        <w:rPr>
          <w:sz w:val="20"/>
        </w:rPr>
        <w:tab/>
      </w:r>
      <w:r w:rsidRPr="002D7F52">
        <w:rPr>
          <w:sz w:val="20"/>
        </w:rPr>
        <w:tab/>
      </w:r>
      <w:r w:rsidRPr="002D7F52">
        <w:rPr>
          <w:sz w:val="20"/>
        </w:rPr>
        <w:tab/>
      </w:r>
      <w:r w:rsidRPr="002D7F52">
        <w:rPr>
          <w:sz w:val="20"/>
        </w:rPr>
        <w:tab/>
        <w:t>Date</w:t>
      </w:r>
    </w:p>
    <w:p w14:paraId="58CD52BE" w14:textId="77777777" w:rsidR="00D725E9" w:rsidRPr="002D7F52" w:rsidRDefault="00D725E9" w:rsidP="00822D17">
      <w:pPr>
        <w:rPr>
          <w:i/>
          <w:sz w:val="20"/>
        </w:rPr>
      </w:pPr>
    </w:p>
    <w:p w14:paraId="57EC154C" w14:textId="77777777" w:rsidR="00D725E9" w:rsidRPr="002D7F52" w:rsidRDefault="00D725E9" w:rsidP="00822D17">
      <w:pPr>
        <w:tabs>
          <w:tab w:val="left" w:pos="1440"/>
        </w:tabs>
        <w:rPr>
          <w:sz w:val="20"/>
          <w:u w:val="single"/>
        </w:rPr>
      </w:pPr>
      <w:r w:rsidRPr="002D7F52">
        <w:rPr>
          <w:sz w:val="20"/>
        </w:rPr>
        <w:tab/>
      </w:r>
      <w:r w:rsidRPr="002D7F52">
        <w:rPr>
          <w:sz w:val="20"/>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p>
    <w:p w14:paraId="16F9E006" w14:textId="77777777" w:rsidR="00D725E9" w:rsidRPr="002D7F52" w:rsidRDefault="00D725E9" w:rsidP="00822D17">
      <w:pPr>
        <w:rPr>
          <w:sz w:val="20"/>
        </w:rPr>
      </w:pPr>
      <w:r w:rsidRPr="002D7F52">
        <w:rPr>
          <w:sz w:val="20"/>
        </w:rPr>
        <w:tab/>
      </w:r>
      <w:r w:rsidRPr="002D7F52">
        <w:rPr>
          <w:sz w:val="20"/>
        </w:rPr>
        <w:tab/>
      </w:r>
      <w:r w:rsidRPr="002D7F52">
        <w:rPr>
          <w:sz w:val="20"/>
        </w:rPr>
        <w:tab/>
      </w:r>
      <w:r w:rsidRPr="002D7F52">
        <w:rPr>
          <w:sz w:val="20"/>
        </w:rPr>
        <w:tab/>
      </w:r>
      <w:r w:rsidRPr="002D7F52">
        <w:rPr>
          <w:sz w:val="20"/>
        </w:rPr>
        <w:tab/>
        <w:t>(</w:t>
      </w:r>
      <w:r w:rsidRPr="002D7F52">
        <w:rPr>
          <w:i/>
          <w:sz w:val="20"/>
        </w:rPr>
        <w:t>Print Name of the Authorized Agent of the Sub-Contractor</w:t>
      </w:r>
      <w:r w:rsidRPr="002D7F52">
        <w:rPr>
          <w:sz w:val="20"/>
        </w:rPr>
        <w:t xml:space="preserve">) </w:t>
      </w:r>
    </w:p>
    <w:p w14:paraId="0B1410BD" w14:textId="77777777" w:rsidR="00D725E9" w:rsidRPr="002D7F52" w:rsidRDefault="00D725E9" w:rsidP="00822D17">
      <w:pPr>
        <w:rPr>
          <w:sz w:val="20"/>
        </w:rPr>
      </w:pPr>
    </w:p>
    <w:p w14:paraId="1BD2CBE0" w14:textId="77777777" w:rsidR="00D725E9" w:rsidRPr="002D7F52" w:rsidRDefault="00D725E9" w:rsidP="00822D17">
      <w:pPr>
        <w:rPr>
          <w:sz w:val="20"/>
        </w:rPr>
      </w:pPr>
      <w:r w:rsidRPr="002D7F52">
        <w:rPr>
          <w:sz w:val="20"/>
        </w:rPr>
        <w:t>General Contractor:</w:t>
      </w:r>
      <w:r w:rsidRPr="002D7F52">
        <w:rPr>
          <w:sz w:val="20"/>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p>
    <w:p w14:paraId="00E4001C" w14:textId="77777777" w:rsidR="00D725E9" w:rsidRPr="002D7F52" w:rsidRDefault="00D725E9" w:rsidP="00822D17">
      <w:pPr>
        <w:rPr>
          <w:sz w:val="20"/>
        </w:rPr>
      </w:pPr>
      <w:r w:rsidRPr="002D7F52">
        <w:rPr>
          <w:sz w:val="20"/>
        </w:rPr>
        <w:tab/>
      </w:r>
      <w:r w:rsidRPr="002D7F52">
        <w:rPr>
          <w:sz w:val="20"/>
        </w:rPr>
        <w:tab/>
      </w:r>
      <w:r w:rsidRPr="002D7F52">
        <w:rPr>
          <w:sz w:val="20"/>
        </w:rPr>
        <w:tab/>
      </w:r>
      <w:r w:rsidRPr="002D7F52">
        <w:rPr>
          <w:sz w:val="20"/>
        </w:rPr>
        <w:tab/>
      </w:r>
      <w:r w:rsidRPr="002D7F52">
        <w:rPr>
          <w:sz w:val="20"/>
        </w:rPr>
        <w:tab/>
        <w:t>(</w:t>
      </w:r>
      <w:r w:rsidRPr="002D7F52">
        <w:rPr>
          <w:i/>
          <w:sz w:val="20"/>
        </w:rPr>
        <w:t>Signature of the</w:t>
      </w:r>
      <w:r w:rsidRPr="002D7F52">
        <w:rPr>
          <w:sz w:val="20"/>
        </w:rPr>
        <w:t xml:space="preserve"> </w:t>
      </w:r>
      <w:r w:rsidRPr="002D7F52">
        <w:rPr>
          <w:i/>
          <w:sz w:val="20"/>
        </w:rPr>
        <w:t>Authorized Agent of the General Contractor</w:t>
      </w:r>
      <w:r w:rsidRPr="002D7F52">
        <w:rPr>
          <w:sz w:val="20"/>
        </w:rPr>
        <w:t>)</w:t>
      </w:r>
      <w:r w:rsidRPr="002D7F52">
        <w:rPr>
          <w:sz w:val="20"/>
        </w:rPr>
        <w:tab/>
      </w:r>
      <w:r w:rsidRPr="002D7F52">
        <w:rPr>
          <w:sz w:val="20"/>
        </w:rPr>
        <w:tab/>
      </w:r>
      <w:r w:rsidRPr="002D7F52">
        <w:rPr>
          <w:sz w:val="20"/>
        </w:rPr>
        <w:tab/>
      </w:r>
      <w:r w:rsidRPr="002D7F52">
        <w:rPr>
          <w:sz w:val="20"/>
        </w:rPr>
        <w:tab/>
        <w:t>Date</w:t>
      </w:r>
    </w:p>
    <w:p w14:paraId="45E4DA55" w14:textId="77777777" w:rsidR="00D725E9" w:rsidRPr="002D7F52" w:rsidRDefault="00D725E9" w:rsidP="00822D17">
      <w:pPr>
        <w:rPr>
          <w:i/>
          <w:sz w:val="20"/>
        </w:rPr>
      </w:pPr>
    </w:p>
    <w:p w14:paraId="7798D681" w14:textId="77777777" w:rsidR="00D725E9" w:rsidRPr="002D7F52" w:rsidRDefault="00D725E9" w:rsidP="00822D17">
      <w:pPr>
        <w:rPr>
          <w:sz w:val="20"/>
        </w:rPr>
      </w:pPr>
      <w:r w:rsidRPr="002D7F52">
        <w:rPr>
          <w:sz w:val="20"/>
        </w:rPr>
        <w:tab/>
      </w:r>
      <w:r w:rsidRPr="002D7F52">
        <w:rPr>
          <w:sz w:val="20"/>
        </w:rPr>
        <w:tab/>
      </w:r>
      <w:r w:rsidRPr="002D7F52">
        <w:rPr>
          <w:sz w:val="20"/>
        </w:rPr>
        <w:tab/>
      </w:r>
      <w:r w:rsidRPr="002D7F52">
        <w:rPr>
          <w:sz w:val="20"/>
        </w:rPr>
        <w:tab/>
      </w:r>
      <w:r w:rsidRPr="002D7F52">
        <w:rPr>
          <w:sz w:val="20"/>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r w:rsidRPr="002D7F52">
        <w:rPr>
          <w:sz w:val="20"/>
          <w:u w:val="single"/>
        </w:rPr>
        <w:tab/>
      </w:r>
    </w:p>
    <w:p w14:paraId="3D6A002F" w14:textId="77777777" w:rsidR="00D725E9" w:rsidRDefault="00D725E9" w:rsidP="00822D17">
      <w:pPr>
        <w:rPr>
          <w:sz w:val="20"/>
        </w:rPr>
      </w:pPr>
      <w:r w:rsidRPr="002D7F52">
        <w:rPr>
          <w:sz w:val="20"/>
        </w:rPr>
        <w:tab/>
      </w:r>
      <w:r w:rsidRPr="002D7F52">
        <w:rPr>
          <w:sz w:val="20"/>
        </w:rPr>
        <w:tab/>
      </w:r>
      <w:r w:rsidRPr="002D7F52">
        <w:rPr>
          <w:sz w:val="20"/>
        </w:rPr>
        <w:tab/>
      </w:r>
      <w:r w:rsidRPr="002D7F52">
        <w:rPr>
          <w:sz w:val="20"/>
        </w:rPr>
        <w:tab/>
      </w:r>
      <w:r w:rsidRPr="002D7F52">
        <w:rPr>
          <w:sz w:val="20"/>
        </w:rPr>
        <w:tab/>
        <w:t xml:space="preserve">(Print Name of the Authorized </w:t>
      </w:r>
      <w:r w:rsidR="008D6876" w:rsidRPr="002D7F52">
        <w:rPr>
          <w:sz w:val="20"/>
        </w:rPr>
        <w:t>Agent of the General Contractor</w:t>
      </w:r>
    </w:p>
    <w:p w14:paraId="2695E584" w14:textId="77777777" w:rsidR="005547C9" w:rsidRDefault="005547C9" w:rsidP="00822D17">
      <w:pPr>
        <w:rPr>
          <w:sz w:val="20"/>
        </w:rPr>
      </w:pPr>
    </w:p>
    <w:p w14:paraId="5F92B5A5" w14:textId="77777777" w:rsidR="005547C9" w:rsidRDefault="005547C9" w:rsidP="00822D17">
      <w:pPr>
        <w:rPr>
          <w:sz w:val="20"/>
        </w:rPr>
      </w:pPr>
    </w:p>
    <w:p w14:paraId="1A4F59BA" w14:textId="77777777" w:rsidR="005547C9" w:rsidRDefault="005547C9" w:rsidP="00822D17">
      <w:pPr>
        <w:rPr>
          <w:sz w:val="20"/>
        </w:rPr>
      </w:pPr>
    </w:p>
    <w:p w14:paraId="713205CA" w14:textId="77777777" w:rsidR="005547C9" w:rsidRPr="00D30033" w:rsidRDefault="005547C9" w:rsidP="005547C9">
      <w:pPr>
        <w:jc w:val="center"/>
        <w:rPr>
          <w:rFonts w:asciiTheme="majorHAnsi" w:hAnsiTheme="majorHAnsi"/>
          <w:sz w:val="28"/>
          <w:szCs w:val="28"/>
        </w:rPr>
      </w:pPr>
      <w:r w:rsidRPr="00D30033">
        <w:rPr>
          <w:rFonts w:asciiTheme="majorHAnsi" w:hAnsiTheme="majorHAnsi"/>
          <w:sz w:val="28"/>
          <w:szCs w:val="28"/>
        </w:rPr>
        <w:t>CONCRETE PAVEMENT</w:t>
      </w:r>
    </w:p>
    <w:p w14:paraId="271512B1" w14:textId="77777777" w:rsidR="005547C9" w:rsidRDefault="005547C9" w:rsidP="005547C9">
      <w:pPr>
        <w:jc w:val="center"/>
        <w:rPr>
          <w:rFonts w:asciiTheme="majorHAnsi" w:hAnsiTheme="majorHAnsi"/>
          <w:sz w:val="28"/>
          <w:szCs w:val="28"/>
        </w:rPr>
      </w:pPr>
      <w:r>
        <w:rPr>
          <w:rFonts w:asciiTheme="majorHAnsi" w:hAnsiTheme="majorHAnsi"/>
          <w:sz w:val="28"/>
          <w:szCs w:val="28"/>
        </w:rPr>
        <w:t xml:space="preserve">Lowe’s </w:t>
      </w:r>
      <w:r w:rsidRPr="00D30033">
        <w:rPr>
          <w:rFonts w:asciiTheme="majorHAnsi" w:hAnsiTheme="majorHAnsi"/>
          <w:sz w:val="28"/>
          <w:szCs w:val="28"/>
        </w:rPr>
        <w:t>Pre-Placement Conference Agenda</w:t>
      </w:r>
    </w:p>
    <w:p w14:paraId="6E7AD0F6" w14:textId="77777777" w:rsidR="005547C9" w:rsidRPr="00D30033" w:rsidRDefault="005547C9" w:rsidP="005547C9">
      <w:pPr>
        <w:rPr>
          <w:rFonts w:asciiTheme="majorHAnsi" w:hAnsiTheme="majorHAnsi"/>
          <w:sz w:val="28"/>
          <w:szCs w:val="28"/>
        </w:rPr>
      </w:pPr>
    </w:p>
    <w:p w14:paraId="78AF6433" w14:textId="77777777" w:rsidR="005547C9" w:rsidRPr="00FC6061" w:rsidRDefault="005547C9" w:rsidP="005547C9">
      <w:pPr>
        <w:pStyle w:val="ListParagraph"/>
        <w:numPr>
          <w:ilvl w:val="0"/>
          <w:numId w:val="12"/>
        </w:numPr>
        <w:rPr>
          <w:b/>
        </w:rPr>
      </w:pPr>
      <w:r w:rsidRPr="00FC6061">
        <w:rPr>
          <w:b/>
        </w:rPr>
        <w:t>Project Information</w:t>
      </w:r>
      <w:r w:rsidRPr="00FC6061">
        <w:rPr>
          <w:b/>
        </w:rPr>
        <w:tab/>
      </w:r>
    </w:p>
    <w:tbl>
      <w:tblPr>
        <w:tblStyle w:val="LightShading-Accent11"/>
        <w:tblW w:w="0" w:type="auto"/>
        <w:tblLook w:val="04A0" w:firstRow="1" w:lastRow="0" w:firstColumn="1" w:lastColumn="0" w:noHBand="0" w:noVBand="1"/>
      </w:tblPr>
      <w:tblGrid>
        <w:gridCol w:w="2672"/>
        <w:gridCol w:w="6688"/>
      </w:tblGrid>
      <w:tr w:rsidR="005547C9" w14:paraId="26D6F9D6" w14:textId="77777777" w:rsidTr="00DF00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14:paraId="7BA3FC06" w14:textId="77777777" w:rsidR="005547C9" w:rsidRDefault="005547C9" w:rsidP="00DF00C5">
            <w:r>
              <w:t>Date:</w:t>
            </w:r>
          </w:p>
        </w:tc>
        <w:tc>
          <w:tcPr>
            <w:tcW w:w="6858" w:type="dxa"/>
          </w:tcPr>
          <w:p w14:paraId="5D0869FD" w14:textId="77777777" w:rsidR="005547C9" w:rsidRDefault="005547C9" w:rsidP="00DF00C5">
            <w:pPr>
              <w:cnfStyle w:val="100000000000" w:firstRow="1" w:lastRow="0" w:firstColumn="0" w:lastColumn="0" w:oddVBand="0" w:evenVBand="0" w:oddHBand="0" w:evenHBand="0" w:firstRowFirstColumn="0" w:firstRowLastColumn="0" w:lastRowFirstColumn="0" w:lastRowLastColumn="0"/>
            </w:pPr>
          </w:p>
        </w:tc>
      </w:tr>
      <w:tr w:rsidR="005547C9" w14:paraId="446D3595"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14:paraId="203B41F0" w14:textId="77777777" w:rsidR="005547C9" w:rsidRDefault="005547C9" w:rsidP="00DF00C5">
            <w:r>
              <w:t>Project Start Date:</w:t>
            </w:r>
          </w:p>
        </w:tc>
        <w:tc>
          <w:tcPr>
            <w:tcW w:w="6858" w:type="dxa"/>
          </w:tcPr>
          <w:p w14:paraId="1C5D5AB3"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r w:rsidR="005547C9" w14:paraId="1E26E637" w14:textId="77777777" w:rsidTr="00DF00C5">
        <w:tc>
          <w:tcPr>
            <w:cnfStyle w:val="001000000000" w:firstRow="0" w:lastRow="0" w:firstColumn="1" w:lastColumn="0" w:oddVBand="0" w:evenVBand="0" w:oddHBand="0" w:evenHBand="0" w:firstRowFirstColumn="0" w:firstRowLastColumn="0" w:lastRowFirstColumn="0" w:lastRowLastColumn="0"/>
            <w:tcW w:w="2718" w:type="dxa"/>
          </w:tcPr>
          <w:p w14:paraId="2CAD6395" w14:textId="77777777" w:rsidR="005547C9" w:rsidRDefault="005547C9" w:rsidP="00DF00C5">
            <w:r>
              <w:t>Project Completion Date:</w:t>
            </w:r>
          </w:p>
        </w:tc>
        <w:tc>
          <w:tcPr>
            <w:tcW w:w="6858" w:type="dxa"/>
          </w:tcPr>
          <w:p w14:paraId="12D2056D"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r>
      <w:tr w:rsidR="005547C9" w14:paraId="7F4216D1"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14:paraId="555A879F" w14:textId="77777777" w:rsidR="005547C9" w:rsidRDefault="005547C9" w:rsidP="00DF00C5">
            <w:r>
              <w:t>General Contractor:</w:t>
            </w:r>
          </w:p>
        </w:tc>
        <w:tc>
          <w:tcPr>
            <w:tcW w:w="6858" w:type="dxa"/>
          </w:tcPr>
          <w:p w14:paraId="0D11CF15"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r w:rsidR="005547C9" w14:paraId="01D13CFF" w14:textId="77777777" w:rsidTr="00DF00C5">
        <w:tc>
          <w:tcPr>
            <w:cnfStyle w:val="001000000000" w:firstRow="0" w:lastRow="0" w:firstColumn="1" w:lastColumn="0" w:oddVBand="0" w:evenVBand="0" w:oddHBand="0" w:evenHBand="0" w:firstRowFirstColumn="0" w:firstRowLastColumn="0" w:lastRowFirstColumn="0" w:lastRowLastColumn="0"/>
            <w:tcW w:w="2718" w:type="dxa"/>
          </w:tcPr>
          <w:p w14:paraId="257246FD" w14:textId="77777777" w:rsidR="005547C9" w:rsidRDefault="005547C9" w:rsidP="00DF00C5">
            <w:r>
              <w:t>Concrete Contractor:</w:t>
            </w:r>
          </w:p>
        </w:tc>
        <w:tc>
          <w:tcPr>
            <w:tcW w:w="6858" w:type="dxa"/>
          </w:tcPr>
          <w:p w14:paraId="2C1A2384"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r>
      <w:tr w:rsidR="005547C9" w14:paraId="585B6B57"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14:paraId="531DC566" w14:textId="77777777" w:rsidR="005547C9" w:rsidRDefault="005547C9" w:rsidP="00DF00C5">
            <w:r>
              <w:t>Concrete Producer:</w:t>
            </w:r>
          </w:p>
        </w:tc>
        <w:tc>
          <w:tcPr>
            <w:tcW w:w="6858" w:type="dxa"/>
          </w:tcPr>
          <w:p w14:paraId="382AADD4"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r w:rsidR="005547C9" w14:paraId="6C525903" w14:textId="77777777" w:rsidTr="00DF00C5">
        <w:tc>
          <w:tcPr>
            <w:cnfStyle w:val="001000000000" w:firstRow="0" w:lastRow="0" w:firstColumn="1" w:lastColumn="0" w:oddVBand="0" w:evenVBand="0" w:oddHBand="0" w:evenHBand="0" w:firstRowFirstColumn="0" w:firstRowLastColumn="0" w:lastRowFirstColumn="0" w:lastRowLastColumn="0"/>
            <w:tcW w:w="2718" w:type="dxa"/>
          </w:tcPr>
          <w:p w14:paraId="4631D3D4" w14:textId="77777777" w:rsidR="005547C9" w:rsidRDefault="005547C9" w:rsidP="00DF00C5">
            <w:r>
              <w:t>Concrete Finisher:</w:t>
            </w:r>
          </w:p>
        </w:tc>
        <w:tc>
          <w:tcPr>
            <w:tcW w:w="6858" w:type="dxa"/>
          </w:tcPr>
          <w:p w14:paraId="00984316"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r>
      <w:tr w:rsidR="005547C9" w14:paraId="1E1BFEED"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14:paraId="2E2DC6DF" w14:textId="77777777" w:rsidR="005547C9" w:rsidRDefault="005547C9" w:rsidP="00DF00C5">
            <w:r>
              <w:t>Testing Agency:</w:t>
            </w:r>
          </w:p>
        </w:tc>
        <w:tc>
          <w:tcPr>
            <w:tcW w:w="6858" w:type="dxa"/>
          </w:tcPr>
          <w:p w14:paraId="2D3324EA"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bl>
    <w:p w14:paraId="330F7C60" w14:textId="77777777" w:rsidR="005547C9" w:rsidRDefault="005547C9" w:rsidP="005547C9"/>
    <w:p w14:paraId="74234424" w14:textId="77777777" w:rsidR="005547C9" w:rsidRPr="00FC6061" w:rsidRDefault="005547C9" w:rsidP="005547C9">
      <w:pPr>
        <w:pStyle w:val="ListParagraph"/>
        <w:numPr>
          <w:ilvl w:val="0"/>
          <w:numId w:val="12"/>
        </w:numPr>
        <w:rPr>
          <w:b/>
        </w:rPr>
      </w:pPr>
      <w:r w:rsidRPr="00FC6061">
        <w:rPr>
          <w:b/>
        </w:rPr>
        <w:t>Construction Process</w:t>
      </w:r>
    </w:p>
    <w:tbl>
      <w:tblPr>
        <w:tblStyle w:val="LightShading-Accent11"/>
        <w:tblW w:w="0" w:type="auto"/>
        <w:tblLook w:val="04A0" w:firstRow="1" w:lastRow="0" w:firstColumn="1" w:lastColumn="0" w:noHBand="0" w:noVBand="1"/>
      </w:tblPr>
      <w:tblGrid>
        <w:gridCol w:w="9360"/>
      </w:tblGrid>
      <w:tr w:rsidR="005547C9" w14:paraId="1EF9844E" w14:textId="77777777" w:rsidTr="00DF00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07FA0E0C" w14:textId="77777777" w:rsidR="005547C9" w:rsidRDefault="005547C9" w:rsidP="00DF00C5">
            <w:r>
              <w:t>Review notes and changes on drawings that may affect construction process:</w:t>
            </w:r>
          </w:p>
        </w:tc>
      </w:tr>
      <w:tr w:rsidR="005547C9" w14:paraId="7C1BE00F"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655562AD" w14:textId="77777777" w:rsidR="005547C9" w:rsidRDefault="005547C9" w:rsidP="00DF00C5"/>
          <w:p w14:paraId="17B7657C" w14:textId="77777777" w:rsidR="005547C9" w:rsidRDefault="005547C9" w:rsidP="00DF00C5"/>
          <w:p w14:paraId="71BD0954" w14:textId="77777777" w:rsidR="005547C9" w:rsidRDefault="005547C9" w:rsidP="00DF00C5"/>
        </w:tc>
      </w:tr>
      <w:tr w:rsidR="005547C9" w14:paraId="5B29C5F2" w14:textId="77777777" w:rsidTr="00DF00C5">
        <w:tc>
          <w:tcPr>
            <w:cnfStyle w:val="001000000000" w:firstRow="0" w:lastRow="0" w:firstColumn="1" w:lastColumn="0" w:oddVBand="0" w:evenVBand="0" w:oddHBand="0" w:evenHBand="0" w:firstRowFirstColumn="0" w:firstRowLastColumn="0" w:lastRowFirstColumn="0" w:lastRowLastColumn="0"/>
            <w:tcW w:w="9576" w:type="dxa"/>
          </w:tcPr>
          <w:p w14:paraId="546FAC17" w14:textId="77777777" w:rsidR="005547C9" w:rsidRDefault="005547C9" w:rsidP="00DF00C5">
            <w:r>
              <w:t>Review sequence of construction and milestone dates:</w:t>
            </w:r>
          </w:p>
        </w:tc>
      </w:tr>
      <w:tr w:rsidR="005547C9" w14:paraId="65668051"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6C9BBBB7" w14:textId="77777777" w:rsidR="005547C9" w:rsidRDefault="005547C9" w:rsidP="00DF00C5"/>
          <w:p w14:paraId="2D7D3D6A" w14:textId="77777777" w:rsidR="005547C9" w:rsidRDefault="005547C9" w:rsidP="00DF00C5"/>
          <w:p w14:paraId="38A9CE92" w14:textId="77777777" w:rsidR="005547C9" w:rsidRDefault="005547C9" w:rsidP="00DF00C5"/>
        </w:tc>
      </w:tr>
    </w:tbl>
    <w:p w14:paraId="285595FE" w14:textId="77777777" w:rsidR="005547C9" w:rsidRDefault="005547C9" w:rsidP="005547C9"/>
    <w:tbl>
      <w:tblPr>
        <w:tblStyle w:val="LightShading-Accent11"/>
        <w:tblW w:w="0" w:type="auto"/>
        <w:tblLook w:val="04A0" w:firstRow="1" w:lastRow="0" w:firstColumn="1" w:lastColumn="0" w:noHBand="0" w:noVBand="1"/>
      </w:tblPr>
      <w:tblGrid>
        <w:gridCol w:w="4687"/>
        <w:gridCol w:w="4673"/>
      </w:tblGrid>
      <w:tr w:rsidR="005547C9" w14:paraId="192130EB" w14:textId="77777777" w:rsidTr="00DF00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766800B2" w14:textId="77777777" w:rsidR="005547C9" w:rsidRDefault="005547C9" w:rsidP="00DF00C5">
            <w:r>
              <w:t>Responsibilities</w:t>
            </w:r>
          </w:p>
        </w:tc>
        <w:tc>
          <w:tcPr>
            <w:tcW w:w="4788" w:type="dxa"/>
          </w:tcPr>
          <w:p w14:paraId="0EEF9B30" w14:textId="77777777" w:rsidR="005547C9" w:rsidRDefault="005547C9" w:rsidP="00DF00C5">
            <w:pPr>
              <w:jc w:val="center"/>
              <w:cnfStyle w:val="100000000000" w:firstRow="1" w:lastRow="0" w:firstColumn="0" w:lastColumn="0" w:oddVBand="0" w:evenVBand="0" w:oddHBand="0" w:evenHBand="0" w:firstRowFirstColumn="0" w:firstRowLastColumn="0" w:lastRowFirstColumn="0" w:lastRowLastColumn="0"/>
            </w:pPr>
            <w:r>
              <w:t>List</w:t>
            </w:r>
          </w:p>
        </w:tc>
      </w:tr>
      <w:tr w:rsidR="005547C9" w14:paraId="02538710"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295E6EDB" w14:textId="77777777" w:rsidR="005547C9" w:rsidRDefault="005547C9" w:rsidP="00DF00C5">
            <w:r>
              <w:t>Responsible for providing base and subgrade elevations to contractors:</w:t>
            </w:r>
          </w:p>
        </w:tc>
        <w:tc>
          <w:tcPr>
            <w:tcW w:w="4788" w:type="dxa"/>
          </w:tcPr>
          <w:p w14:paraId="26CF85FA"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r w:rsidR="005547C9" w14:paraId="4F934AEC" w14:textId="77777777" w:rsidTr="00DF00C5">
        <w:tc>
          <w:tcPr>
            <w:cnfStyle w:val="001000000000" w:firstRow="0" w:lastRow="0" w:firstColumn="1" w:lastColumn="0" w:oddVBand="0" w:evenVBand="0" w:oddHBand="0" w:evenHBand="0" w:firstRowFirstColumn="0" w:firstRowLastColumn="0" w:lastRowFirstColumn="0" w:lastRowLastColumn="0"/>
            <w:tcW w:w="4788" w:type="dxa"/>
          </w:tcPr>
          <w:p w14:paraId="59712FFA" w14:textId="77777777" w:rsidR="005547C9" w:rsidRDefault="005547C9" w:rsidP="00DF00C5">
            <w:r>
              <w:t>Responsible for stability of base and/or subgrade under construction traffic:</w:t>
            </w:r>
          </w:p>
        </w:tc>
        <w:tc>
          <w:tcPr>
            <w:tcW w:w="4788" w:type="dxa"/>
          </w:tcPr>
          <w:p w14:paraId="664A6861"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r>
      <w:tr w:rsidR="005547C9" w14:paraId="48E1D92B"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60AE18F9" w14:textId="77777777" w:rsidR="005547C9" w:rsidRDefault="005547C9" w:rsidP="00DF00C5">
            <w:r>
              <w:t>Responsible for protecting base and/or subgrade from water damage:</w:t>
            </w:r>
          </w:p>
        </w:tc>
        <w:tc>
          <w:tcPr>
            <w:tcW w:w="4788" w:type="dxa"/>
          </w:tcPr>
          <w:p w14:paraId="1200EF1D"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r w:rsidR="005547C9" w14:paraId="2B097ED8" w14:textId="77777777" w:rsidTr="00DF00C5">
        <w:tc>
          <w:tcPr>
            <w:cnfStyle w:val="001000000000" w:firstRow="0" w:lastRow="0" w:firstColumn="1" w:lastColumn="0" w:oddVBand="0" w:evenVBand="0" w:oddHBand="0" w:evenHBand="0" w:firstRowFirstColumn="0" w:firstRowLastColumn="0" w:lastRowFirstColumn="0" w:lastRowLastColumn="0"/>
            <w:tcW w:w="4788" w:type="dxa"/>
          </w:tcPr>
          <w:p w14:paraId="1B5511DA" w14:textId="77777777" w:rsidR="005547C9" w:rsidRDefault="005547C9" w:rsidP="00DF00C5">
            <w:r>
              <w:t>Responsible for compacting and final grading of the base and subgrade after all underground utilities have been made:</w:t>
            </w:r>
          </w:p>
        </w:tc>
        <w:tc>
          <w:tcPr>
            <w:tcW w:w="4788" w:type="dxa"/>
          </w:tcPr>
          <w:p w14:paraId="299A99C2"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r>
      <w:tr w:rsidR="005547C9" w14:paraId="0F50B37F"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2653F65E" w14:textId="77777777" w:rsidR="005547C9" w:rsidRDefault="005547C9" w:rsidP="00DF00C5">
            <w:r>
              <w:t>Responsible for site access roads and their maintenance:</w:t>
            </w:r>
          </w:p>
        </w:tc>
        <w:tc>
          <w:tcPr>
            <w:tcW w:w="4788" w:type="dxa"/>
          </w:tcPr>
          <w:p w14:paraId="7E1F3C13"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r w:rsidR="005547C9" w14:paraId="64811DF3" w14:textId="77777777" w:rsidTr="00DF00C5">
        <w:tc>
          <w:tcPr>
            <w:cnfStyle w:val="001000000000" w:firstRow="0" w:lastRow="0" w:firstColumn="1" w:lastColumn="0" w:oddVBand="0" w:evenVBand="0" w:oddHBand="0" w:evenHBand="0" w:firstRowFirstColumn="0" w:firstRowLastColumn="0" w:lastRowFirstColumn="0" w:lastRowLastColumn="0"/>
            <w:tcW w:w="4788" w:type="dxa"/>
          </w:tcPr>
          <w:p w14:paraId="2602B5BA" w14:textId="77777777" w:rsidR="005547C9" w:rsidRDefault="005547C9" w:rsidP="00DF00C5">
            <w:r>
              <w:t>Responsible for available space for pumping operations if required:</w:t>
            </w:r>
          </w:p>
        </w:tc>
        <w:tc>
          <w:tcPr>
            <w:tcW w:w="4788" w:type="dxa"/>
          </w:tcPr>
          <w:p w14:paraId="510268F3"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r>
      <w:tr w:rsidR="005547C9" w14:paraId="13D67873"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4866CDCA" w14:textId="77777777" w:rsidR="005547C9" w:rsidRDefault="005547C9" w:rsidP="00DF00C5">
            <w:r>
              <w:t>Responsible for directing/backing up trucks:</w:t>
            </w:r>
          </w:p>
        </w:tc>
        <w:tc>
          <w:tcPr>
            <w:tcW w:w="4788" w:type="dxa"/>
          </w:tcPr>
          <w:p w14:paraId="2AF1A868"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r w:rsidR="005547C9" w14:paraId="77263BEF" w14:textId="77777777" w:rsidTr="00DF00C5">
        <w:tc>
          <w:tcPr>
            <w:cnfStyle w:val="001000000000" w:firstRow="0" w:lastRow="0" w:firstColumn="1" w:lastColumn="0" w:oddVBand="0" w:evenVBand="0" w:oddHBand="0" w:evenHBand="0" w:firstRowFirstColumn="0" w:firstRowLastColumn="0" w:lastRowFirstColumn="0" w:lastRowLastColumn="0"/>
            <w:tcW w:w="4788" w:type="dxa"/>
          </w:tcPr>
          <w:p w14:paraId="25D77F03" w14:textId="77777777" w:rsidR="005547C9" w:rsidRDefault="005547C9" w:rsidP="00DF00C5">
            <w:r>
              <w:t>Responsible for power, lighting, water, and water pressure during placing and finishing:</w:t>
            </w:r>
          </w:p>
        </w:tc>
        <w:tc>
          <w:tcPr>
            <w:tcW w:w="4788" w:type="dxa"/>
          </w:tcPr>
          <w:p w14:paraId="57306883"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r>
    </w:tbl>
    <w:p w14:paraId="10D63192" w14:textId="77777777" w:rsidR="005547C9" w:rsidRDefault="005547C9" w:rsidP="005547C9"/>
    <w:p w14:paraId="04385754" w14:textId="77777777" w:rsidR="005547C9" w:rsidRDefault="005547C9" w:rsidP="005547C9"/>
    <w:p w14:paraId="007AE838" w14:textId="77777777" w:rsidR="005547C9" w:rsidRDefault="005547C9" w:rsidP="005547C9"/>
    <w:tbl>
      <w:tblPr>
        <w:tblStyle w:val="LightShading-Accent11"/>
        <w:tblW w:w="0" w:type="auto"/>
        <w:tblLook w:val="04A0" w:firstRow="1" w:lastRow="0" w:firstColumn="1" w:lastColumn="0" w:noHBand="0" w:noVBand="1"/>
      </w:tblPr>
      <w:tblGrid>
        <w:gridCol w:w="3134"/>
        <w:gridCol w:w="6226"/>
      </w:tblGrid>
      <w:tr w:rsidR="005547C9" w14:paraId="0EA5A8C8" w14:textId="77777777" w:rsidTr="00DF00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062B5063" w14:textId="77777777" w:rsidR="005547C9" w:rsidRDefault="005547C9" w:rsidP="00DF00C5">
            <w:r>
              <w:t>Criteria</w:t>
            </w:r>
          </w:p>
        </w:tc>
        <w:tc>
          <w:tcPr>
            <w:tcW w:w="6384" w:type="dxa"/>
          </w:tcPr>
          <w:p w14:paraId="46B7A79A" w14:textId="77777777" w:rsidR="005547C9" w:rsidRDefault="005547C9" w:rsidP="00DF00C5">
            <w:pPr>
              <w:jc w:val="center"/>
              <w:cnfStyle w:val="100000000000" w:firstRow="1" w:lastRow="0" w:firstColumn="0" w:lastColumn="0" w:oddVBand="0" w:evenVBand="0" w:oddHBand="0" w:evenHBand="0" w:firstRowFirstColumn="0" w:firstRowLastColumn="0" w:lastRowFirstColumn="0" w:lastRowLastColumn="0"/>
            </w:pPr>
            <w:r>
              <w:t>List</w:t>
            </w:r>
          </w:p>
        </w:tc>
      </w:tr>
      <w:tr w:rsidR="005547C9" w14:paraId="12D75EE6"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0448AF1E" w14:textId="77777777" w:rsidR="005547C9" w:rsidRDefault="005547C9" w:rsidP="00DF00C5">
            <w:r>
              <w:t>Strike off Technique:</w:t>
            </w:r>
          </w:p>
        </w:tc>
        <w:tc>
          <w:tcPr>
            <w:tcW w:w="6384" w:type="dxa"/>
          </w:tcPr>
          <w:p w14:paraId="7372B6AF"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r w:rsidR="005547C9" w14:paraId="33D901AF" w14:textId="77777777" w:rsidTr="00DF00C5">
        <w:tc>
          <w:tcPr>
            <w:cnfStyle w:val="001000000000" w:firstRow="0" w:lastRow="0" w:firstColumn="1" w:lastColumn="0" w:oddVBand="0" w:evenVBand="0" w:oddHBand="0" w:evenHBand="0" w:firstRowFirstColumn="0" w:firstRowLastColumn="0" w:lastRowFirstColumn="0" w:lastRowLastColumn="0"/>
            <w:tcW w:w="3192" w:type="dxa"/>
          </w:tcPr>
          <w:p w14:paraId="6B6052D4" w14:textId="77777777" w:rsidR="005547C9" w:rsidRDefault="005547C9" w:rsidP="00DF00C5">
            <w:r>
              <w:t>Type of finishes:</w:t>
            </w:r>
          </w:p>
        </w:tc>
        <w:tc>
          <w:tcPr>
            <w:tcW w:w="6384" w:type="dxa"/>
          </w:tcPr>
          <w:p w14:paraId="69566E79"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r>
      <w:tr w:rsidR="005547C9" w14:paraId="6B31B2DD"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2722555E" w14:textId="77777777" w:rsidR="005547C9" w:rsidRDefault="005547C9" w:rsidP="00DF00C5">
            <w:r>
              <w:t>Specified Tolerances:</w:t>
            </w:r>
          </w:p>
        </w:tc>
      </w:tr>
      <w:tr w:rsidR="005547C9" w14:paraId="481D071B" w14:textId="77777777" w:rsidTr="00DF00C5">
        <w:tc>
          <w:tcPr>
            <w:cnfStyle w:val="001000000000" w:firstRow="0" w:lastRow="0" w:firstColumn="1" w:lastColumn="0" w:oddVBand="0" w:evenVBand="0" w:oddHBand="0" w:evenHBand="0" w:firstRowFirstColumn="0" w:firstRowLastColumn="0" w:lastRowFirstColumn="0" w:lastRowLastColumn="0"/>
            <w:tcW w:w="3192" w:type="dxa"/>
          </w:tcPr>
          <w:p w14:paraId="6CA7BF92" w14:textId="77777777" w:rsidR="005547C9" w:rsidRDefault="005547C9" w:rsidP="00DF00C5">
            <w:r>
              <w:t>Flatness/levelness:</w:t>
            </w:r>
          </w:p>
        </w:tc>
        <w:tc>
          <w:tcPr>
            <w:tcW w:w="6384" w:type="dxa"/>
          </w:tcPr>
          <w:p w14:paraId="7A6D2478"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r>
      <w:tr w:rsidR="005547C9" w14:paraId="77EBFCF4"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1CA665DC" w14:textId="77777777" w:rsidR="005547C9" w:rsidRDefault="005547C9" w:rsidP="00DF00C5">
            <w:r>
              <w:t>Dimensions (how measured):</w:t>
            </w:r>
          </w:p>
        </w:tc>
        <w:tc>
          <w:tcPr>
            <w:tcW w:w="6384" w:type="dxa"/>
          </w:tcPr>
          <w:p w14:paraId="369E749A"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r w:rsidR="005547C9" w14:paraId="1B7A8429" w14:textId="77777777" w:rsidTr="00DF00C5">
        <w:tc>
          <w:tcPr>
            <w:cnfStyle w:val="001000000000" w:firstRow="0" w:lastRow="0" w:firstColumn="1" w:lastColumn="0" w:oddVBand="0" w:evenVBand="0" w:oddHBand="0" w:evenHBand="0" w:firstRowFirstColumn="0" w:firstRowLastColumn="0" w:lastRowFirstColumn="0" w:lastRowLastColumn="0"/>
            <w:tcW w:w="3192" w:type="dxa"/>
          </w:tcPr>
          <w:p w14:paraId="335401A5" w14:textId="77777777" w:rsidR="005547C9" w:rsidRDefault="005547C9" w:rsidP="00DF00C5">
            <w:r>
              <w:t>Thickness:</w:t>
            </w:r>
          </w:p>
        </w:tc>
        <w:tc>
          <w:tcPr>
            <w:tcW w:w="6384" w:type="dxa"/>
          </w:tcPr>
          <w:p w14:paraId="38CFEB16"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r>
      <w:tr w:rsidR="005547C9" w14:paraId="713869EF"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462CD237" w14:textId="77777777" w:rsidR="005547C9" w:rsidRDefault="005547C9" w:rsidP="00DF00C5">
            <w:r>
              <w:t>Texture:</w:t>
            </w:r>
          </w:p>
        </w:tc>
        <w:tc>
          <w:tcPr>
            <w:tcW w:w="6384" w:type="dxa"/>
          </w:tcPr>
          <w:p w14:paraId="40896019"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r w:rsidR="005547C9" w14:paraId="51AB0F66" w14:textId="77777777" w:rsidTr="00DF00C5">
        <w:tc>
          <w:tcPr>
            <w:cnfStyle w:val="001000000000" w:firstRow="0" w:lastRow="0" w:firstColumn="1" w:lastColumn="0" w:oddVBand="0" w:evenVBand="0" w:oddHBand="0" w:evenHBand="0" w:firstRowFirstColumn="0" w:firstRowLastColumn="0" w:lastRowFirstColumn="0" w:lastRowLastColumn="0"/>
            <w:tcW w:w="3192" w:type="dxa"/>
          </w:tcPr>
          <w:p w14:paraId="1C44E146" w14:textId="77777777" w:rsidR="005547C9" w:rsidRDefault="005547C9" w:rsidP="00DF00C5">
            <w:r>
              <w:t>Color:</w:t>
            </w:r>
          </w:p>
        </w:tc>
        <w:tc>
          <w:tcPr>
            <w:tcW w:w="6384" w:type="dxa"/>
          </w:tcPr>
          <w:p w14:paraId="19830031"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r>
      <w:tr w:rsidR="005547C9" w14:paraId="643E2723"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2A7A8D5B" w14:textId="77777777" w:rsidR="005547C9" w:rsidRDefault="005547C9" w:rsidP="00DF00C5">
            <w:r>
              <w:t>Surface defects:</w:t>
            </w:r>
          </w:p>
        </w:tc>
        <w:tc>
          <w:tcPr>
            <w:tcW w:w="6384" w:type="dxa"/>
          </w:tcPr>
          <w:p w14:paraId="3A8D929B"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r w:rsidR="005547C9" w14:paraId="00091AAE" w14:textId="77777777" w:rsidTr="00DF00C5">
        <w:tc>
          <w:tcPr>
            <w:cnfStyle w:val="001000000000" w:firstRow="0" w:lastRow="0" w:firstColumn="1" w:lastColumn="0" w:oddVBand="0" w:evenVBand="0" w:oddHBand="0" w:evenHBand="0" w:firstRowFirstColumn="0" w:firstRowLastColumn="0" w:lastRowFirstColumn="0" w:lastRowLastColumn="0"/>
            <w:tcW w:w="3192" w:type="dxa"/>
          </w:tcPr>
          <w:p w14:paraId="3F7059F5" w14:textId="77777777" w:rsidR="005547C9" w:rsidRDefault="005547C9" w:rsidP="00DF00C5">
            <w:r>
              <w:t>Joint spacing:</w:t>
            </w:r>
          </w:p>
        </w:tc>
        <w:tc>
          <w:tcPr>
            <w:tcW w:w="6384" w:type="dxa"/>
          </w:tcPr>
          <w:p w14:paraId="5437E997"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r>
      <w:tr w:rsidR="005547C9" w14:paraId="11DAFA48"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785129FF" w14:textId="77777777" w:rsidR="005547C9" w:rsidRDefault="005547C9" w:rsidP="00DF00C5">
            <w:r>
              <w:t>Other:</w:t>
            </w:r>
          </w:p>
        </w:tc>
        <w:tc>
          <w:tcPr>
            <w:tcW w:w="6384" w:type="dxa"/>
          </w:tcPr>
          <w:p w14:paraId="5CC522F5"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bl>
    <w:p w14:paraId="18C05781" w14:textId="77777777" w:rsidR="005547C9" w:rsidRDefault="005547C9" w:rsidP="005547C9"/>
    <w:tbl>
      <w:tblPr>
        <w:tblStyle w:val="LightShading-Accent11"/>
        <w:tblW w:w="0" w:type="auto"/>
        <w:tblLook w:val="04A0" w:firstRow="1" w:lastRow="0" w:firstColumn="1" w:lastColumn="0" w:noHBand="0" w:noVBand="1"/>
      </w:tblPr>
      <w:tblGrid>
        <w:gridCol w:w="3125"/>
        <w:gridCol w:w="3110"/>
        <w:gridCol w:w="3125"/>
      </w:tblGrid>
      <w:tr w:rsidR="005547C9" w14:paraId="6297D5B3" w14:textId="77777777" w:rsidTr="00DF00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25E99DF2" w14:textId="77777777" w:rsidR="005547C9" w:rsidRDefault="005547C9" w:rsidP="00DF00C5">
            <w:r>
              <w:t>Measuring Tolerances</w:t>
            </w:r>
          </w:p>
        </w:tc>
        <w:tc>
          <w:tcPr>
            <w:tcW w:w="3192" w:type="dxa"/>
          </w:tcPr>
          <w:p w14:paraId="0E5D1B98" w14:textId="77777777" w:rsidR="005547C9" w:rsidRDefault="005547C9" w:rsidP="00DF00C5">
            <w:pPr>
              <w:cnfStyle w:val="100000000000" w:firstRow="1" w:lastRow="0" w:firstColumn="0" w:lastColumn="0" w:oddVBand="0" w:evenVBand="0" w:oddHBand="0" w:evenHBand="0" w:firstRowFirstColumn="0" w:firstRowLastColumn="0" w:lastRowFirstColumn="0" w:lastRowLastColumn="0"/>
              <w:rPr>
                <w:b w:val="0"/>
                <w:bCs w:val="0"/>
              </w:rPr>
            </w:pPr>
          </w:p>
        </w:tc>
        <w:tc>
          <w:tcPr>
            <w:tcW w:w="3192" w:type="dxa"/>
          </w:tcPr>
          <w:p w14:paraId="24F83F0F" w14:textId="77777777" w:rsidR="005547C9" w:rsidRDefault="005547C9" w:rsidP="00DF00C5">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Describe</w:t>
            </w:r>
          </w:p>
        </w:tc>
      </w:tr>
      <w:tr w:rsidR="005547C9" w14:paraId="49FB3F49"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tcPr>
          <w:p w14:paraId="75EE1728" w14:textId="77777777" w:rsidR="005547C9" w:rsidRDefault="005547C9" w:rsidP="00DF00C5">
            <w:r>
              <w:t>Procedures for measuring tolerances (when and how):</w:t>
            </w:r>
          </w:p>
        </w:tc>
      </w:tr>
      <w:tr w:rsidR="005547C9" w14:paraId="0D9F89D3" w14:textId="77777777" w:rsidTr="00DF00C5">
        <w:tc>
          <w:tcPr>
            <w:cnfStyle w:val="001000000000" w:firstRow="0" w:lastRow="0" w:firstColumn="1" w:lastColumn="0" w:oddVBand="0" w:evenVBand="0" w:oddHBand="0" w:evenHBand="0" w:firstRowFirstColumn="0" w:firstRowLastColumn="0" w:lastRowFirstColumn="0" w:lastRowLastColumn="0"/>
            <w:tcW w:w="9576" w:type="dxa"/>
            <w:gridSpan w:val="3"/>
          </w:tcPr>
          <w:p w14:paraId="46B7A0C5" w14:textId="77777777" w:rsidR="005547C9" w:rsidRDefault="005547C9" w:rsidP="00DF00C5"/>
        </w:tc>
      </w:tr>
      <w:tr w:rsidR="005547C9" w14:paraId="3FF2DC55"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tcPr>
          <w:p w14:paraId="3C77187A" w14:textId="77777777" w:rsidR="005547C9" w:rsidRDefault="005547C9" w:rsidP="00DF00C5">
            <w:r>
              <w:t>Discuss any potential conflicts between concrete installer and other trades:</w:t>
            </w:r>
          </w:p>
        </w:tc>
      </w:tr>
      <w:tr w:rsidR="005547C9" w14:paraId="66231AE4" w14:textId="77777777" w:rsidTr="00DF00C5">
        <w:tc>
          <w:tcPr>
            <w:cnfStyle w:val="001000000000" w:firstRow="0" w:lastRow="0" w:firstColumn="1" w:lastColumn="0" w:oddVBand="0" w:evenVBand="0" w:oddHBand="0" w:evenHBand="0" w:firstRowFirstColumn="0" w:firstRowLastColumn="0" w:lastRowFirstColumn="0" w:lastRowLastColumn="0"/>
            <w:tcW w:w="9576" w:type="dxa"/>
            <w:gridSpan w:val="3"/>
          </w:tcPr>
          <w:p w14:paraId="62FB84D0" w14:textId="77777777" w:rsidR="005547C9" w:rsidRDefault="005547C9" w:rsidP="00DF00C5"/>
        </w:tc>
      </w:tr>
      <w:tr w:rsidR="005547C9" w14:paraId="7D374EDE"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tcPr>
          <w:p w14:paraId="6BCB9C47" w14:textId="77777777" w:rsidR="005547C9" w:rsidRDefault="005547C9" w:rsidP="00DF00C5">
            <w:r>
              <w:t>Responsibility for measuring tolerances:</w:t>
            </w:r>
          </w:p>
        </w:tc>
      </w:tr>
      <w:tr w:rsidR="005547C9" w14:paraId="30726ACE" w14:textId="77777777" w:rsidTr="00DF00C5">
        <w:tc>
          <w:tcPr>
            <w:cnfStyle w:val="001000000000" w:firstRow="0" w:lastRow="0" w:firstColumn="1" w:lastColumn="0" w:oddVBand="0" w:evenVBand="0" w:oddHBand="0" w:evenHBand="0" w:firstRowFirstColumn="0" w:firstRowLastColumn="0" w:lastRowFirstColumn="0" w:lastRowLastColumn="0"/>
            <w:tcW w:w="9576" w:type="dxa"/>
            <w:gridSpan w:val="3"/>
          </w:tcPr>
          <w:p w14:paraId="4DD99D3F" w14:textId="77777777" w:rsidR="005547C9" w:rsidRDefault="005547C9" w:rsidP="00DF00C5"/>
        </w:tc>
      </w:tr>
    </w:tbl>
    <w:p w14:paraId="30783069" w14:textId="77777777" w:rsidR="005547C9" w:rsidRDefault="005547C9" w:rsidP="005547C9"/>
    <w:tbl>
      <w:tblPr>
        <w:tblStyle w:val="LightShading-Accent11"/>
        <w:tblW w:w="0" w:type="auto"/>
        <w:tblLook w:val="04A0" w:firstRow="1" w:lastRow="0" w:firstColumn="1" w:lastColumn="0" w:noHBand="0" w:noVBand="1"/>
      </w:tblPr>
      <w:tblGrid>
        <w:gridCol w:w="3129"/>
        <w:gridCol w:w="3108"/>
        <w:gridCol w:w="3123"/>
      </w:tblGrid>
      <w:tr w:rsidR="005547C9" w14:paraId="6A248F62" w14:textId="77777777" w:rsidTr="00DF00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0DE6023E" w14:textId="77777777" w:rsidR="005547C9" w:rsidRDefault="005547C9" w:rsidP="00DF00C5">
            <w:r>
              <w:t>Joint Layout</w:t>
            </w:r>
          </w:p>
        </w:tc>
        <w:tc>
          <w:tcPr>
            <w:tcW w:w="3192" w:type="dxa"/>
          </w:tcPr>
          <w:p w14:paraId="4BF0ACAF" w14:textId="77777777" w:rsidR="005547C9" w:rsidRDefault="005547C9" w:rsidP="00DF00C5">
            <w:pPr>
              <w:cnfStyle w:val="100000000000" w:firstRow="1" w:lastRow="0" w:firstColumn="0" w:lastColumn="0" w:oddVBand="0" w:evenVBand="0" w:oddHBand="0" w:evenHBand="0" w:firstRowFirstColumn="0" w:firstRowLastColumn="0" w:lastRowFirstColumn="0" w:lastRowLastColumn="0"/>
              <w:rPr>
                <w:b w:val="0"/>
                <w:bCs w:val="0"/>
              </w:rPr>
            </w:pPr>
          </w:p>
        </w:tc>
        <w:tc>
          <w:tcPr>
            <w:tcW w:w="3192" w:type="dxa"/>
          </w:tcPr>
          <w:p w14:paraId="6B1D9D33" w14:textId="77777777" w:rsidR="005547C9" w:rsidRDefault="005547C9" w:rsidP="00DF00C5">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Describe</w:t>
            </w:r>
          </w:p>
        </w:tc>
      </w:tr>
      <w:tr w:rsidR="005547C9" w14:paraId="11093DB9"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tcPr>
          <w:p w14:paraId="179D8523" w14:textId="77777777" w:rsidR="005547C9" w:rsidRDefault="005547C9" w:rsidP="00DF00C5">
            <w:r>
              <w:t>Review/verify location of contraction, isolation and construction joint layout:</w:t>
            </w:r>
          </w:p>
        </w:tc>
      </w:tr>
      <w:tr w:rsidR="005547C9" w14:paraId="31304954" w14:textId="77777777" w:rsidTr="00DF00C5">
        <w:tc>
          <w:tcPr>
            <w:cnfStyle w:val="001000000000" w:firstRow="0" w:lastRow="0" w:firstColumn="1" w:lastColumn="0" w:oddVBand="0" w:evenVBand="0" w:oddHBand="0" w:evenHBand="0" w:firstRowFirstColumn="0" w:firstRowLastColumn="0" w:lastRowFirstColumn="0" w:lastRowLastColumn="0"/>
            <w:tcW w:w="9576" w:type="dxa"/>
            <w:gridSpan w:val="3"/>
          </w:tcPr>
          <w:p w14:paraId="2A91A9EA" w14:textId="77777777" w:rsidR="005547C9" w:rsidRDefault="005547C9" w:rsidP="00DF00C5"/>
        </w:tc>
      </w:tr>
      <w:tr w:rsidR="005547C9" w14:paraId="75AF76C3"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tcPr>
          <w:p w14:paraId="2479F4C2" w14:textId="77777777" w:rsidR="005547C9" w:rsidRDefault="005547C9" w:rsidP="00DF00C5">
            <w:r>
              <w:t>Review joint implementation</w:t>
            </w:r>
          </w:p>
        </w:tc>
      </w:tr>
      <w:tr w:rsidR="005547C9" w14:paraId="3C6140E4" w14:textId="77777777" w:rsidTr="00DF00C5">
        <w:tc>
          <w:tcPr>
            <w:cnfStyle w:val="001000000000" w:firstRow="0" w:lastRow="0" w:firstColumn="1" w:lastColumn="0" w:oddVBand="0" w:evenVBand="0" w:oddHBand="0" w:evenHBand="0" w:firstRowFirstColumn="0" w:firstRowLastColumn="0" w:lastRowFirstColumn="0" w:lastRowLastColumn="0"/>
            <w:tcW w:w="3192" w:type="dxa"/>
          </w:tcPr>
          <w:p w14:paraId="676C1132" w14:textId="77777777" w:rsidR="005547C9" w:rsidRDefault="005547C9" w:rsidP="00DF00C5">
            <w:r>
              <w:t>Formed joints:</w:t>
            </w:r>
          </w:p>
        </w:tc>
        <w:tc>
          <w:tcPr>
            <w:tcW w:w="6384" w:type="dxa"/>
            <w:gridSpan w:val="2"/>
          </w:tcPr>
          <w:p w14:paraId="37DC9CD5"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p w14:paraId="25795FE9"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r>
      <w:tr w:rsidR="005547C9" w14:paraId="15BB6656"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7A033D19" w14:textId="77777777" w:rsidR="005547C9" w:rsidRDefault="005547C9" w:rsidP="00DF00C5">
            <w:r>
              <w:t>Tooled joints:</w:t>
            </w:r>
          </w:p>
        </w:tc>
        <w:tc>
          <w:tcPr>
            <w:tcW w:w="6384" w:type="dxa"/>
            <w:gridSpan w:val="2"/>
          </w:tcPr>
          <w:p w14:paraId="694BD2DA"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p w14:paraId="1CE4EF42"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r w:rsidR="005547C9" w14:paraId="2637B4B7" w14:textId="77777777" w:rsidTr="00DF00C5">
        <w:tc>
          <w:tcPr>
            <w:cnfStyle w:val="001000000000" w:firstRow="0" w:lastRow="0" w:firstColumn="1" w:lastColumn="0" w:oddVBand="0" w:evenVBand="0" w:oddHBand="0" w:evenHBand="0" w:firstRowFirstColumn="0" w:firstRowLastColumn="0" w:lastRowFirstColumn="0" w:lastRowLastColumn="0"/>
            <w:tcW w:w="3192" w:type="dxa"/>
          </w:tcPr>
          <w:p w14:paraId="51519CED" w14:textId="77777777" w:rsidR="005547C9" w:rsidRDefault="005547C9" w:rsidP="00DF00C5">
            <w:r>
              <w:t>Early entry saw-cut timing, depth, spacing and equipment:</w:t>
            </w:r>
          </w:p>
        </w:tc>
        <w:tc>
          <w:tcPr>
            <w:tcW w:w="6384" w:type="dxa"/>
            <w:gridSpan w:val="2"/>
          </w:tcPr>
          <w:p w14:paraId="42FE05F7"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r>
      <w:tr w:rsidR="005547C9" w14:paraId="5E6D6514"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421C9E1B" w14:textId="77777777" w:rsidR="005547C9" w:rsidRDefault="005547C9" w:rsidP="00DF00C5">
            <w:r>
              <w:t>Conventional saw-cut timing, depth, spacing and equipment:</w:t>
            </w:r>
          </w:p>
        </w:tc>
        <w:tc>
          <w:tcPr>
            <w:tcW w:w="6384" w:type="dxa"/>
            <w:gridSpan w:val="2"/>
          </w:tcPr>
          <w:p w14:paraId="5EEA528A"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r w:rsidR="005547C9" w14:paraId="1B99412C" w14:textId="77777777" w:rsidTr="00DF00C5">
        <w:tc>
          <w:tcPr>
            <w:cnfStyle w:val="001000000000" w:firstRow="0" w:lastRow="0" w:firstColumn="1" w:lastColumn="0" w:oddVBand="0" w:evenVBand="0" w:oddHBand="0" w:evenHBand="0" w:firstRowFirstColumn="0" w:firstRowLastColumn="0" w:lastRowFirstColumn="0" w:lastRowLastColumn="0"/>
            <w:tcW w:w="3192" w:type="dxa"/>
          </w:tcPr>
          <w:p w14:paraId="25CB8E27" w14:textId="77777777" w:rsidR="005547C9" w:rsidRDefault="005547C9" w:rsidP="00DF00C5">
            <w:r>
              <w:t>Reinforcement positioning, support (if used):</w:t>
            </w:r>
          </w:p>
        </w:tc>
        <w:tc>
          <w:tcPr>
            <w:tcW w:w="6384" w:type="dxa"/>
            <w:gridSpan w:val="2"/>
          </w:tcPr>
          <w:p w14:paraId="0D193880"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r>
      <w:tr w:rsidR="005547C9" w14:paraId="5322C0F3"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6165F113" w14:textId="77777777" w:rsidR="005547C9" w:rsidRDefault="005547C9" w:rsidP="00DF00C5">
            <w:r>
              <w:t>Load transfer device type, size and locations:</w:t>
            </w:r>
          </w:p>
        </w:tc>
        <w:tc>
          <w:tcPr>
            <w:tcW w:w="6384" w:type="dxa"/>
            <w:gridSpan w:val="2"/>
          </w:tcPr>
          <w:p w14:paraId="1EDE59AB"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r w:rsidR="005547C9" w14:paraId="134CAD5A" w14:textId="77777777" w:rsidTr="00DF00C5">
        <w:tc>
          <w:tcPr>
            <w:cnfStyle w:val="001000000000" w:firstRow="0" w:lastRow="0" w:firstColumn="1" w:lastColumn="0" w:oddVBand="0" w:evenVBand="0" w:oddHBand="0" w:evenHBand="0" w:firstRowFirstColumn="0" w:firstRowLastColumn="0" w:lastRowFirstColumn="0" w:lastRowLastColumn="0"/>
            <w:tcW w:w="3192" w:type="dxa"/>
          </w:tcPr>
          <w:p w14:paraId="7750FD38" w14:textId="77777777" w:rsidR="005547C9" w:rsidRDefault="005547C9" w:rsidP="00DF00C5">
            <w:r>
              <w:t>Define unacceptable cracks:</w:t>
            </w:r>
          </w:p>
        </w:tc>
        <w:tc>
          <w:tcPr>
            <w:tcW w:w="6384" w:type="dxa"/>
            <w:gridSpan w:val="2"/>
          </w:tcPr>
          <w:p w14:paraId="790F5077"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p w14:paraId="5B8EE0A3"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r>
      <w:tr w:rsidR="005547C9" w14:paraId="06C3BFFC"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7FA30AE4" w14:textId="77777777" w:rsidR="005547C9" w:rsidRDefault="005547C9" w:rsidP="00DF00C5">
            <w:r>
              <w:t>Method of repair for unacceptable cracks:</w:t>
            </w:r>
          </w:p>
        </w:tc>
        <w:tc>
          <w:tcPr>
            <w:tcW w:w="6384" w:type="dxa"/>
            <w:gridSpan w:val="2"/>
          </w:tcPr>
          <w:p w14:paraId="2CE5CBAF"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r w:rsidR="005547C9" w14:paraId="2E6C15CB" w14:textId="77777777" w:rsidTr="00DF00C5">
        <w:tc>
          <w:tcPr>
            <w:cnfStyle w:val="001000000000" w:firstRow="0" w:lastRow="0" w:firstColumn="1" w:lastColumn="0" w:oddVBand="0" w:evenVBand="0" w:oddHBand="0" w:evenHBand="0" w:firstRowFirstColumn="0" w:firstRowLastColumn="0" w:lastRowFirstColumn="0" w:lastRowLastColumn="0"/>
            <w:tcW w:w="3192" w:type="dxa"/>
          </w:tcPr>
          <w:p w14:paraId="1EA8DDFF" w14:textId="77777777" w:rsidR="005547C9" w:rsidRDefault="005547C9" w:rsidP="00DF00C5">
            <w:r>
              <w:t>Responsibility for repair of unacceptable cracks:</w:t>
            </w:r>
          </w:p>
        </w:tc>
        <w:tc>
          <w:tcPr>
            <w:tcW w:w="6384" w:type="dxa"/>
            <w:gridSpan w:val="2"/>
          </w:tcPr>
          <w:p w14:paraId="4F5942FF"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r>
      <w:tr w:rsidR="005547C9" w14:paraId="730A0E99"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038CC878" w14:textId="77777777" w:rsidR="005547C9" w:rsidRDefault="005547C9" w:rsidP="00DF00C5">
            <w:r>
              <w:t>Joint sealing material, timing, depth, and procedure:</w:t>
            </w:r>
          </w:p>
        </w:tc>
        <w:tc>
          <w:tcPr>
            <w:tcW w:w="6384" w:type="dxa"/>
            <w:gridSpan w:val="2"/>
          </w:tcPr>
          <w:p w14:paraId="4AF34E27"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bl>
    <w:p w14:paraId="63DEFB04" w14:textId="77777777" w:rsidR="005547C9" w:rsidRDefault="005547C9" w:rsidP="005547C9"/>
    <w:tbl>
      <w:tblPr>
        <w:tblStyle w:val="LightShading-Accent11"/>
        <w:tblW w:w="0" w:type="auto"/>
        <w:tblLook w:val="04A0" w:firstRow="1" w:lastRow="0" w:firstColumn="1" w:lastColumn="0" w:noHBand="0" w:noVBand="1"/>
      </w:tblPr>
      <w:tblGrid>
        <w:gridCol w:w="3127"/>
        <w:gridCol w:w="3109"/>
        <w:gridCol w:w="3124"/>
      </w:tblGrid>
      <w:tr w:rsidR="005547C9" w14:paraId="18A836C6" w14:textId="77777777" w:rsidTr="00DF00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7C50B6F8" w14:textId="77777777" w:rsidR="005547C9" w:rsidRDefault="005547C9" w:rsidP="00DF00C5">
            <w:r>
              <w:t>Curing and Sealing</w:t>
            </w:r>
          </w:p>
        </w:tc>
        <w:tc>
          <w:tcPr>
            <w:tcW w:w="3192" w:type="dxa"/>
          </w:tcPr>
          <w:p w14:paraId="3F884539" w14:textId="77777777" w:rsidR="005547C9" w:rsidRDefault="005547C9" w:rsidP="00DF00C5">
            <w:pPr>
              <w:cnfStyle w:val="100000000000" w:firstRow="1" w:lastRow="0" w:firstColumn="0" w:lastColumn="0" w:oddVBand="0" w:evenVBand="0" w:oddHBand="0" w:evenHBand="0" w:firstRowFirstColumn="0" w:firstRowLastColumn="0" w:lastRowFirstColumn="0" w:lastRowLastColumn="0"/>
              <w:rPr>
                <w:b w:val="0"/>
                <w:bCs w:val="0"/>
              </w:rPr>
            </w:pPr>
          </w:p>
        </w:tc>
        <w:tc>
          <w:tcPr>
            <w:tcW w:w="3192" w:type="dxa"/>
          </w:tcPr>
          <w:p w14:paraId="69D482BB" w14:textId="77777777" w:rsidR="005547C9" w:rsidRDefault="005547C9" w:rsidP="00DF00C5">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Describe</w:t>
            </w:r>
          </w:p>
        </w:tc>
      </w:tr>
      <w:tr w:rsidR="005547C9" w14:paraId="14D59727"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084A008E" w14:textId="77777777" w:rsidR="005547C9" w:rsidRDefault="005547C9" w:rsidP="00DF00C5">
            <w:r>
              <w:t>Curing methods:</w:t>
            </w:r>
          </w:p>
        </w:tc>
        <w:tc>
          <w:tcPr>
            <w:tcW w:w="3192" w:type="dxa"/>
          </w:tcPr>
          <w:p w14:paraId="1A040B06"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c>
          <w:tcPr>
            <w:tcW w:w="3192" w:type="dxa"/>
          </w:tcPr>
          <w:p w14:paraId="2827AAF1"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r w:rsidR="005547C9" w14:paraId="09C76DB6" w14:textId="77777777" w:rsidTr="00DF00C5">
        <w:tc>
          <w:tcPr>
            <w:cnfStyle w:val="001000000000" w:firstRow="0" w:lastRow="0" w:firstColumn="1" w:lastColumn="0" w:oddVBand="0" w:evenVBand="0" w:oddHBand="0" w:evenHBand="0" w:firstRowFirstColumn="0" w:firstRowLastColumn="0" w:lastRowFirstColumn="0" w:lastRowLastColumn="0"/>
            <w:tcW w:w="3192" w:type="dxa"/>
          </w:tcPr>
          <w:p w14:paraId="61145E1A" w14:textId="77777777" w:rsidR="005547C9" w:rsidRDefault="005547C9" w:rsidP="00DF00C5">
            <w:r>
              <w:t>Curing periods:</w:t>
            </w:r>
          </w:p>
        </w:tc>
        <w:tc>
          <w:tcPr>
            <w:tcW w:w="3192" w:type="dxa"/>
          </w:tcPr>
          <w:p w14:paraId="656AE85B"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c>
          <w:tcPr>
            <w:tcW w:w="3192" w:type="dxa"/>
          </w:tcPr>
          <w:p w14:paraId="5160CDE3"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r>
      <w:tr w:rsidR="005547C9" w14:paraId="6ECE82B4"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42C89657" w14:textId="77777777" w:rsidR="005547C9" w:rsidRDefault="005547C9" w:rsidP="00DF00C5">
            <w:r>
              <w:t>Temperature control:</w:t>
            </w:r>
          </w:p>
        </w:tc>
        <w:tc>
          <w:tcPr>
            <w:tcW w:w="3192" w:type="dxa"/>
          </w:tcPr>
          <w:p w14:paraId="243C5C6D"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c>
          <w:tcPr>
            <w:tcW w:w="3192" w:type="dxa"/>
          </w:tcPr>
          <w:p w14:paraId="3AB28CC0"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r w:rsidR="005547C9" w14:paraId="74F74BEB" w14:textId="77777777" w:rsidTr="00DF00C5">
        <w:tc>
          <w:tcPr>
            <w:cnfStyle w:val="001000000000" w:firstRow="0" w:lastRow="0" w:firstColumn="1" w:lastColumn="0" w:oddVBand="0" w:evenVBand="0" w:oddHBand="0" w:evenHBand="0" w:firstRowFirstColumn="0" w:firstRowLastColumn="0" w:lastRowFirstColumn="0" w:lastRowLastColumn="0"/>
            <w:tcW w:w="3192" w:type="dxa"/>
          </w:tcPr>
          <w:p w14:paraId="0379353F" w14:textId="77777777" w:rsidR="005547C9" w:rsidRDefault="005547C9" w:rsidP="00DF00C5">
            <w:r>
              <w:t>Excessive evaporation control:</w:t>
            </w:r>
          </w:p>
        </w:tc>
        <w:tc>
          <w:tcPr>
            <w:tcW w:w="3192" w:type="dxa"/>
          </w:tcPr>
          <w:p w14:paraId="5BFC5D1E"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c>
          <w:tcPr>
            <w:tcW w:w="3192" w:type="dxa"/>
          </w:tcPr>
          <w:p w14:paraId="7B8D40AE"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r>
      <w:tr w:rsidR="005547C9" w14:paraId="0DCDA796"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4E286830" w14:textId="77777777" w:rsidR="005547C9" w:rsidRDefault="005547C9" w:rsidP="00DF00C5">
            <w:r>
              <w:t>Evaporation retarder:</w:t>
            </w:r>
          </w:p>
        </w:tc>
        <w:tc>
          <w:tcPr>
            <w:tcW w:w="3192" w:type="dxa"/>
          </w:tcPr>
          <w:p w14:paraId="7F31CFFA"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c>
          <w:tcPr>
            <w:tcW w:w="3192" w:type="dxa"/>
          </w:tcPr>
          <w:p w14:paraId="3504A228"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r w:rsidR="005547C9" w14:paraId="50EE021F" w14:textId="77777777" w:rsidTr="00DF00C5">
        <w:tc>
          <w:tcPr>
            <w:cnfStyle w:val="001000000000" w:firstRow="0" w:lastRow="0" w:firstColumn="1" w:lastColumn="0" w:oddVBand="0" w:evenVBand="0" w:oddHBand="0" w:evenHBand="0" w:firstRowFirstColumn="0" w:firstRowLastColumn="0" w:lastRowFirstColumn="0" w:lastRowLastColumn="0"/>
            <w:tcW w:w="3192" w:type="dxa"/>
          </w:tcPr>
          <w:p w14:paraId="25A2CACF" w14:textId="77777777" w:rsidR="005547C9" w:rsidRDefault="005547C9" w:rsidP="00DF00C5">
            <w:r>
              <w:t>Fogging:</w:t>
            </w:r>
          </w:p>
        </w:tc>
        <w:tc>
          <w:tcPr>
            <w:tcW w:w="3192" w:type="dxa"/>
          </w:tcPr>
          <w:p w14:paraId="714B2C35"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c>
          <w:tcPr>
            <w:tcW w:w="3192" w:type="dxa"/>
          </w:tcPr>
          <w:p w14:paraId="6BEBD241"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r>
      <w:tr w:rsidR="005547C9" w14:paraId="7DFA277B"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55D43880" w14:textId="77777777" w:rsidR="005547C9" w:rsidRDefault="005547C9" w:rsidP="00DF00C5">
            <w:r>
              <w:t>Applying sealers (types and locations):</w:t>
            </w:r>
          </w:p>
        </w:tc>
        <w:tc>
          <w:tcPr>
            <w:tcW w:w="3192" w:type="dxa"/>
          </w:tcPr>
          <w:p w14:paraId="49886D27"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c>
          <w:tcPr>
            <w:tcW w:w="3192" w:type="dxa"/>
          </w:tcPr>
          <w:p w14:paraId="11D0452A"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r w:rsidR="005547C9" w14:paraId="533DD2E6" w14:textId="77777777" w:rsidTr="00DF00C5">
        <w:tc>
          <w:tcPr>
            <w:cnfStyle w:val="001000000000" w:firstRow="0" w:lastRow="0" w:firstColumn="1" w:lastColumn="0" w:oddVBand="0" w:evenVBand="0" w:oddHBand="0" w:evenHBand="0" w:firstRowFirstColumn="0" w:firstRowLastColumn="0" w:lastRowFirstColumn="0" w:lastRowLastColumn="0"/>
            <w:tcW w:w="9576" w:type="dxa"/>
            <w:gridSpan w:val="3"/>
          </w:tcPr>
          <w:p w14:paraId="00C9A7FA" w14:textId="77777777" w:rsidR="005547C9" w:rsidRDefault="005547C9" w:rsidP="00DF00C5">
            <w:r>
              <w:t>Procedures for hot weather concreting:</w:t>
            </w:r>
          </w:p>
        </w:tc>
      </w:tr>
      <w:tr w:rsidR="005547C9" w14:paraId="2EC0F083"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tcPr>
          <w:p w14:paraId="05D09A6D" w14:textId="77777777" w:rsidR="005547C9" w:rsidRDefault="005547C9" w:rsidP="00DF00C5"/>
        </w:tc>
      </w:tr>
      <w:tr w:rsidR="005547C9" w14:paraId="7A1B6334" w14:textId="77777777" w:rsidTr="00DF00C5">
        <w:tc>
          <w:tcPr>
            <w:cnfStyle w:val="001000000000" w:firstRow="0" w:lastRow="0" w:firstColumn="1" w:lastColumn="0" w:oddVBand="0" w:evenVBand="0" w:oddHBand="0" w:evenHBand="0" w:firstRowFirstColumn="0" w:firstRowLastColumn="0" w:lastRowFirstColumn="0" w:lastRowLastColumn="0"/>
            <w:tcW w:w="9576" w:type="dxa"/>
            <w:gridSpan w:val="3"/>
          </w:tcPr>
          <w:p w14:paraId="3AD78BCF" w14:textId="77777777" w:rsidR="005547C9" w:rsidRDefault="005547C9" w:rsidP="00DF00C5">
            <w:r>
              <w:t>Procedures for cold weather concreting:</w:t>
            </w:r>
          </w:p>
        </w:tc>
      </w:tr>
      <w:tr w:rsidR="005547C9" w14:paraId="7E2F4F41"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tcPr>
          <w:p w14:paraId="07B9CE63" w14:textId="77777777" w:rsidR="005547C9" w:rsidRDefault="005547C9" w:rsidP="00DF00C5"/>
        </w:tc>
      </w:tr>
    </w:tbl>
    <w:p w14:paraId="78005FA7" w14:textId="77777777" w:rsidR="005547C9" w:rsidRDefault="005547C9" w:rsidP="005547C9"/>
    <w:p w14:paraId="4162915D" w14:textId="77777777" w:rsidR="005547C9" w:rsidRPr="00FC6061" w:rsidRDefault="005547C9" w:rsidP="005547C9">
      <w:pPr>
        <w:pStyle w:val="ListParagraph"/>
        <w:numPr>
          <w:ilvl w:val="0"/>
          <w:numId w:val="12"/>
        </w:numPr>
        <w:rPr>
          <w:b/>
        </w:rPr>
      </w:pPr>
      <w:r w:rsidRPr="00FC6061">
        <w:rPr>
          <w:b/>
        </w:rPr>
        <w:t>Concrete Materials</w:t>
      </w:r>
    </w:p>
    <w:tbl>
      <w:tblPr>
        <w:tblStyle w:val="LightShading-Accent11"/>
        <w:tblW w:w="0" w:type="auto"/>
        <w:tblLook w:val="04A0" w:firstRow="1" w:lastRow="0" w:firstColumn="1" w:lastColumn="0" w:noHBand="0" w:noVBand="1"/>
      </w:tblPr>
      <w:tblGrid>
        <w:gridCol w:w="3132"/>
        <w:gridCol w:w="3112"/>
        <w:gridCol w:w="3116"/>
      </w:tblGrid>
      <w:tr w:rsidR="005547C9" w14:paraId="67B2E345" w14:textId="77777777" w:rsidTr="00DF00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7D6F74D3" w14:textId="77777777" w:rsidR="005547C9" w:rsidRDefault="005547C9" w:rsidP="00DF00C5">
            <w:r>
              <w:t>Responsibilities</w:t>
            </w:r>
          </w:p>
        </w:tc>
        <w:tc>
          <w:tcPr>
            <w:tcW w:w="6384" w:type="dxa"/>
            <w:gridSpan w:val="2"/>
          </w:tcPr>
          <w:p w14:paraId="37E1ACE7" w14:textId="77777777" w:rsidR="005547C9" w:rsidRDefault="005547C9" w:rsidP="00DF00C5">
            <w:pPr>
              <w:cnfStyle w:val="100000000000" w:firstRow="1" w:lastRow="0" w:firstColumn="0" w:lastColumn="0" w:oddVBand="0" w:evenVBand="0" w:oddHBand="0" w:evenHBand="0" w:firstRowFirstColumn="0" w:firstRowLastColumn="0" w:lastRowFirstColumn="0" w:lastRowLastColumn="0"/>
            </w:pPr>
          </w:p>
        </w:tc>
      </w:tr>
      <w:tr w:rsidR="005547C9" w14:paraId="566CA1C8"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4" w:type="dxa"/>
            <w:gridSpan w:val="2"/>
          </w:tcPr>
          <w:p w14:paraId="54C5C799" w14:textId="77777777" w:rsidR="005547C9" w:rsidRDefault="005547C9" w:rsidP="00DF00C5">
            <w:r>
              <w:t>Who has responsibility for mix approval?</w:t>
            </w:r>
          </w:p>
        </w:tc>
        <w:tc>
          <w:tcPr>
            <w:tcW w:w="3192" w:type="dxa"/>
          </w:tcPr>
          <w:p w14:paraId="42872A40"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r w:rsidR="005547C9" w14:paraId="284F5436" w14:textId="77777777" w:rsidTr="00DF00C5">
        <w:tc>
          <w:tcPr>
            <w:cnfStyle w:val="001000000000" w:firstRow="0" w:lastRow="0" w:firstColumn="1" w:lastColumn="0" w:oddVBand="0" w:evenVBand="0" w:oddHBand="0" w:evenHBand="0" w:firstRowFirstColumn="0" w:firstRowLastColumn="0" w:lastRowFirstColumn="0" w:lastRowLastColumn="0"/>
            <w:tcW w:w="6384" w:type="dxa"/>
            <w:gridSpan w:val="2"/>
          </w:tcPr>
          <w:p w14:paraId="208748E7" w14:textId="77777777" w:rsidR="005547C9" w:rsidRDefault="005547C9" w:rsidP="00DF00C5">
            <w:r>
              <w:t>Have mix designs been approved?</w:t>
            </w:r>
          </w:p>
        </w:tc>
        <w:tc>
          <w:tcPr>
            <w:tcW w:w="3192" w:type="dxa"/>
          </w:tcPr>
          <w:p w14:paraId="01049832"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r>
      <w:tr w:rsidR="005547C9" w14:paraId="3EE60DF6"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4" w:type="dxa"/>
            <w:gridSpan w:val="2"/>
          </w:tcPr>
          <w:p w14:paraId="065E6F3E" w14:textId="77777777" w:rsidR="005547C9" w:rsidRDefault="005547C9" w:rsidP="00DF00C5">
            <w:r>
              <w:t>Does jobsite have copies of approved mix designs?</w:t>
            </w:r>
          </w:p>
        </w:tc>
        <w:tc>
          <w:tcPr>
            <w:tcW w:w="3192" w:type="dxa"/>
          </w:tcPr>
          <w:p w14:paraId="6FDE5169"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r w:rsidR="005547C9" w14:paraId="6303452C" w14:textId="77777777" w:rsidTr="00DF00C5">
        <w:tc>
          <w:tcPr>
            <w:cnfStyle w:val="001000000000" w:firstRow="0" w:lastRow="0" w:firstColumn="1" w:lastColumn="0" w:oddVBand="0" w:evenVBand="0" w:oddHBand="0" w:evenHBand="0" w:firstRowFirstColumn="0" w:firstRowLastColumn="0" w:lastRowFirstColumn="0" w:lastRowLastColumn="0"/>
            <w:tcW w:w="6384" w:type="dxa"/>
            <w:gridSpan w:val="2"/>
          </w:tcPr>
          <w:p w14:paraId="1AB26C50" w14:textId="77777777" w:rsidR="005547C9" w:rsidRDefault="005547C9" w:rsidP="00DF00C5">
            <w:r>
              <w:t>Does testing lab have copies of approved mix designs?</w:t>
            </w:r>
          </w:p>
        </w:tc>
        <w:tc>
          <w:tcPr>
            <w:tcW w:w="3192" w:type="dxa"/>
          </w:tcPr>
          <w:p w14:paraId="49F1F9A7"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r>
      <w:tr w:rsidR="005547C9" w14:paraId="23352AF0"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4" w:type="dxa"/>
            <w:gridSpan w:val="2"/>
          </w:tcPr>
          <w:p w14:paraId="0F818A18" w14:textId="77777777" w:rsidR="005547C9" w:rsidRDefault="005547C9" w:rsidP="00DF00C5">
            <w:r>
              <w:t>Does concrete contractor have copies of approved mix designs?</w:t>
            </w:r>
          </w:p>
        </w:tc>
        <w:tc>
          <w:tcPr>
            <w:tcW w:w="3192" w:type="dxa"/>
          </w:tcPr>
          <w:p w14:paraId="779B7DC7"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bl>
    <w:p w14:paraId="49BD058A" w14:textId="77777777" w:rsidR="005547C9" w:rsidRDefault="005547C9" w:rsidP="005547C9">
      <w:pPr>
        <w:pStyle w:val="ListParagraph"/>
        <w:rPr>
          <w:b/>
        </w:rPr>
      </w:pPr>
    </w:p>
    <w:tbl>
      <w:tblPr>
        <w:tblStyle w:val="LightShading-Accent11"/>
        <w:tblW w:w="0" w:type="auto"/>
        <w:tblLook w:val="04A0" w:firstRow="1" w:lastRow="0" w:firstColumn="1" w:lastColumn="0" w:noHBand="0" w:noVBand="1"/>
      </w:tblPr>
      <w:tblGrid>
        <w:gridCol w:w="3126"/>
        <w:gridCol w:w="3117"/>
        <w:gridCol w:w="3117"/>
      </w:tblGrid>
      <w:tr w:rsidR="005547C9" w14:paraId="2ED8AE51" w14:textId="77777777" w:rsidTr="00DF00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4" w:type="dxa"/>
            <w:gridSpan w:val="2"/>
          </w:tcPr>
          <w:p w14:paraId="738A5C7E" w14:textId="77777777" w:rsidR="005547C9" w:rsidRDefault="005547C9" w:rsidP="00DF00C5">
            <w:r>
              <w:t>Limits</w:t>
            </w:r>
          </w:p>
        </w:tc>
        <w:tc>
          <w:tcPr>
            <w:tcW w:w="3192" w:type="dxa"/>
          </w:tcPr>
          <w:p w14:paraId="1E0B340E" w14:textId="77777777" w:rsidR="005547C9" w:rsidRDefault="005547C9" w:rsidP="00DF00C5">
            <w:pPr>
              <w:cnfStyle w:val="100000000000" w:firstRow="1" w:lastRow="0" w:firstColumn="0" w:lastColumn="0" w:oddVBand="0" w:evenVBand="0" w:oddHBand="0" w:evenHBand="0" w:firstRowFirstColumn="0" w:firstRowLastColumn="0" w:lastRowFirstColumn="0" w:lastRowLastColumn="0"/>
            </w:pPr>
          </w:p>
        </w:tc>
      </w:tr>
      <w:tr w:rsidR="005547C9" w14:paraId="216D2731"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49A419DD" w14:textId="77777777" w:rsidR="005547C9" w:rsidRDefault="005547C9" w:rsidP="00DF00C5">
            <w:r>
              <w:t>Specification for Slump Limits:</w:t>
            </w:r>
          </w:p>
        </w:tc>
        <w:tc>
          <w:tcPr>
            <w:tcW w:w="3192" w:type="dxa"/>
          </w:tcPr>
          <w:p w14:paraId="37811538" w14:textId="77777777" w:rsidR="005547C9" w:rsidRDefault="005547C9" w:rsidP="00DF00C5">
            <w:pPr>
              <w:jc w:val="center"/>
              <w:cnfStyle w:val="000000100000" w:firstRow="0" w:lastRow="0" w:firstColumn="0" w:lastColumn="0" w:oddVBand="0" w:evenVBand="0" w:oddHBand="1" w:evenHBand="0" w:firstRowFirstColumn="0" w:firstRowLastColumn="0" w:lastRowFirstColumn="0" w:lastRowLastColumn="0"/>
            </w:pPr>
            <w:r>
              <w:t>Maximum</w:t>
            </w:r>
          </w:p>
        </w:tc>
        <w:tc>
          <w:tcPr>
            <w:tcW w:w="3192" w:type="dxa"/>
          </w:tcPr>
          <w:p w14:paraId="6E17C854" w14:textId="77777777" w:rsidR="005547C9" w:rsidRDefault="005547C9" w:rsidP="00DF00C5">
            <w:pPr>
              <w:jc w:val="center"/>
              <w:cnfStyle w:val="000000100000" w:firstRow="0" w:lastRow="0" w:firstColumn="0" w:lastColumn="0" w:oddVBand="0" w:evenVBand="0" w:oddHBand="1" w:evenHBand="0" w:firstRowFirstColumn="0" w:firstRowLastColumn="0" w:lastRowFirstColumn="0" w:lastRowLastColumn="0"/>
            </w:pPr>
            <w:r>
              <w:t>Minimum</w:t>
            </w:r>
          </w:p>
        </w:tc>
      </w:tr>
      <w:tr w:rsidR="005547C9" w14:paraId="33C4B141" w14:textId="77777777" w:rsidTr="00DF00C5">
        <w:tc>
          <w:tcPr>
            <w:cnfStyle w:val="001000000000" w:firstRow="0" w:lastRow="0" w:firstColumn="1" w:lastColumn="0" w:oddVBand="0" w:evenVBand="0" w:oddHBand="0" w:evenHBand="0" w:firstRowFirstColumn="0" w:firstRowLastColumn="0" w:lastRowFirstColumn="0" w:lastRowLastColumn="0"/>
            <w:tcW w:w="3192" w:type="dxa"/>
          </w:tcPr>
          <w:p w14:paraId="73855332" w14:textId="77777777" w:rsidR="005547C9" w:rsidRDefault="005547C9" w:rsidP="00DF00C5">
            <w:r>
              <w:t>Conventional Concrete</w:t>
            </w:r>
          </w:p>
        </w:tc>
        <w:tc>
          <w:tcPr>
            <w:tcW w:w="3192" w:type="dxa"/>
          </w:tcPr>
          <w:p w14:paraId="5CD5A18B"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c>
          <w:tcPr>
            <w:tcW w:w="3192" w:type="dxa"/>
          </w:tcPr>
          <w:p w14:paraId="0AA33F6B"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r>
      <w:tr w:rsidR="005547C9" w14:paraId="1FC0468D"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1BD0EC19" w14:textId="77777777" w:rsidR="005547C9" w:rsidRDefault="005547C9" w:rsidP="00DF00C5">
            <w:r>
              <w:t>Pumped Concrete</w:t>
            </w:r>
          </w:p>
        </w:tc>
        <w:tc>
          <w:tcPr>
            <w:tcW w:w="3192" w:type="dxa"/>
          </w:tcPr>
          <w:p w14:paraId="38FE3A9F"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c>
          <w:tcPr>
            <w:tcW w:w="3192" w:type="dxa"/>
          </w:tcPr>
          <w:p w14:paraId="0C1BC0CE"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r w:rsidR="005547C9" w14:paraId="191B4CDB" w14:textId="77777777" w:rsidTr="00DF00C5">
        <w:tc>
          <w:tcPr>
            <w:cnfStyle w:val="001000000000" w:firstRow="0" w:lastRow="0" w:firstColumn="1" w:lastColumn="0" w:oddVBand="0" w:evenVBand="0" w:oddHBand="0" w:evenHBand="0" w:firstRowFirstColumn="0" w:firstRowLastColumn="0" w:lastRowFirstColumn="0" w:lastRowLastColumn="0"/>
            <w:tcW w:w="9576" w:type="dxa"/>
            <w:gridSpan w:val="3"/>
          </w:tcPr>
          <w:p w14:paraId="2E5F4D0A" w14:textId="77777777" w:rsidR="005547C9" w:rsidRDefault="005547C9" w:rsidP="00DF00C5">
            <w:r>
              <w:t>Procedure for measurement of concrete slump and acceptance of concrete:</w:t>
            </w:r>
          </w:p>
        </w:tc>
      </w:tr>
      <w:tr w:rsidR="005547C9" w14:paraId="4ED19D14"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tcPr>
          <w:p w14:paraId="47602754" w14:textId="77777777" w:rsidR="005547C9" w:rsidRDefault="005547C9" w:rsidP="00DF00C5"/>
        </w:tc>
      </w:tr>
      <w:tr w:rsidR="005547C9" w14:paraId="08491A7B" w14:textId="77777777" w:rsidTr="00DF00C5">
        <w:tc>
          <w:tcPr>
            <w:cnfStyle w:val="001000000000" w:firstRow="0" w:lastRow="0" w:firstColumn="1" w:lastColumn="0" w:oddVBand="0" w:evenVBand="0" w:oddHBand="0" w:evenHBand="0" w:firstRowFirstColumn="0" w:firstRowLastColumn="0" w:lastRowFirstColumn="0" w:lastRowLastColumn="0"/>
            <w:tcW w:w="3192" w:type="dxa"/>
          </w:tcPr>
          <w:p w14:paraId="5A83E0C1" w14:textId="77777777" w:rsidR="005547C9" w:rsidRDefault="005547C9" w:rsidP="00DF00C5">
            <w:r>
              <w:t>Air Limits:</w:t>
            </w:r>
          </w:p>
        </w:tc>
        <w:tc>
          <w:tcPr>
            <w:tcW w:w="3192" w:type="dxa"/>
          </w:tcPr>
          <w:p w14:paraId="105239D0" w14:textId="77777777" w:rsidR="005547C9" w:rsidRDefault="005547C9" w:rsidP="00DF00C5">
            <w:pPr>
              <w:jc w:val="center"/>
              <w:cnfStyle w:val="000000000000" w:firstRow="0" w:lastRow="0" w:firstColumn="0" w:lastColumn="0" w:oddVBand="0" w:evenVBand="0" w:oddHBand="0" w:evenHBand="0" w:firstRowFirstColumn="0" w:firstRowLastColumn="0" w:lastRowFirstColumn="0" w:lastRowLastColumn="0"/>
            </w:pPr>
            <w:r>
              <w:t>Yes</w:t>
            </w:r>
          </w:p>
        </w:tc>
        <w:tc>
          <w:tcPr>
            <w:tcW w:w="3192" w:type="dxa"/>
          </w:tcPr>
          <w:p w14:paraId="3D80910B" w14:textId="77777777" w:rsidR="005547C9" w:rsidRDefault="005547C9" w:rsidP="00DF00C5">
            <w:pPr>
              <w:jc w:val="center"/>
              <w:cnfStyle w:val="000000000000" w:firstRow="0" w:lastRow="0" w:firstColumn="0" w:lastColumn="0" w:oddVBand="0" w:evenVBand="0" w:oddHBand="0" w:evenHBand="0" w:firstRowFirstColumn="0" w:firstRowLastColumn="0" w:lastRowFirstColumn="0" w:lastRowLastColumn="0"/>
            </w:pPr>
            <w:r>
              <w:t>No</w:t>
            </w:r>
          </w:p>
        </w:tc>
      </w:tr>
      <w:tr w:rsidR="005547C9" w14:paraId="12EDE615"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77899F19" w14:textId="77777777" w:rsidR="005547C9" w:rsidRDefault="005547C9" w:rsidP="00DF00C5">
            <w:r>
              <w:t>Are air limits acceptable?</w:t>
            </w:r>
          </w:p>
        </w:tc>
        <w:tc>
          <w:tcPr>
            <w:tcW w:w="3192" w:type="dxa"/>
          </w:tcPr>
          <w:p w14:paraId="75A967AF"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c>
          <w:tcPr>
            <w:tcW w:w="3192" w:type="dxa"/>
          </w:tcPr>
          <w:p w14:paraId="7EFB8A19"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r w:rsidR="005547C9" w14:paraId="1B4FC21E" w14:textId="77777777" w:rsidTr="00DF00C5">
        <w:tc>
          <w:tcPr>
            <w:cnfStyle w:val="001000000000" w:firstRow="0" w:lastRow="0" w:firstColumn="1" w:lastColumn="0" w:oddVBand="0" w:evenVBand="0" w:oddHBand="0" w:evenHBand="0" w:firstRowFirstColumn="0" w:firstRowLastColumn="0" w:lastRowFirstColumn="0" w:lastRowLastColumn="0"/>
            <w:tcW w:w="3192" w:type="dxa"/>
          </w:tcPr>
          <w:p w14:paraId="4BA076FD" w14:textId="77777777" w:rsidR="005547C9" w:rsidRDefault="005547C9" w:rsidP="00DF00C5">
            <w:r>
              <w:t>Are on-site air adjustments allowed?</w:t>
            </w:r>
          </w:p>
        </w:tc>
        <w:tc>
          <w:tcPr>
            <w:tcW w:w="3192" w:type="dxa"/>
          </w:tcPr>
          <w:p w14:paraId="6601AD10"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c>
          <w:tcPr>
            <w:tcW w:w="3192" w:type="dxa"/>
          </w:tcPr>
          <w:p w14:paraId="695920E4"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r>
      <w:tr w:rsidR="005547C9" w14:paraId="17652B52"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5DD6B2F7" w14:textId="77777777" w:rsidR="005547C9" w:rsidRDefault="005547C9" w:rsidP="00DF00C5">
            <w:r>
              <w:t>Water Limits:</w:t>
            </w:r>
          </w:p>
        </w:tc>
        <w:tc>
          <w:tcPr>
            <w:tcW w:w="3192" w:type="dxa"/>
          </w:tcPr>
          <w:p w14:paraId="109CA52B" w14:textId="77777777" w:rsidR="005547C9" w:rsidRDefault="005547C9" w:rsidP="00DF00C5">
            <w:pPr>
              <w:jc w:val="center"/>
              <w:cnfStyle w:val="000000100000" w:firstRow="0" w:lastRow="0" w:firstColumn="0" w:lastColumn="0" w:oddVBand="0" w:evenVBand="0" w:oddHBand="1" w:evenHBand="0" w:firstRowFirstColumn="0" w:firstRowLastColumn="0" w:lastRowFirstColumn="0" w:lastRowLastColumn="0"/>
            </w:pPr>
            <w:r>
              <w:t>Yes</w:t>
            </w:r>
          </w:p>
        </w:tc>
        <w:tc>
          <w:tcPr>
            <w:tcW w:w="3192" w:type="dxa"/>
          </w:tcPr>
          <w:p w14:paraId="64792AA0" w14:textId="77777777" w:rsidR="005547C9" w:rsidRDefault="005547C9" w:rsidP="00DF00C5">
            <w:pPr>
              <w:jc w:val="center"/>
              <w:cnfStyle w:val="000000100000" w:firstRow="0" w:lastRow="0" w:firstColumn="0" w:lastColumn="0" w:oddVBand="0" w:evenVBand="0" w:oddHBand="1" w:evenHBand="0" w:firstRowFirstColumn="0" w:firstRowLastColumn="0" w:lastRowFirstColumn="0" w:lastRowLastColumn="0"/>
            </w:pPr>
            <w:r>
              <w:t>No</w:t>
            </w:r>
          </w:p>
        </w:tc>
      </w:tr>
      <w:tr w:rsidR="005547C9" w14:paraId="29216284" w14:textId="77777777" w:rsidTr="00DF00C5">
        <w:tc>
          <w:tcPr>
            <w:cnfStyle w:val="001000000000" w:firstRow="0" w:lastRow="0" w:firstColumn="1" w:lastColumn="0" w:oddVBand="0" w:evenVBand="0" w:oddHBand="0" w:evenHBand="0" w:firstRowFirstColumn="0" w:firstRowLastColumn="0" w:lastRowFirstColumn="0" w:lastRowLastColumn="0"/>
            <w:tcW w:w="3192" w:type="dxa"/>
          </w:tcPr>
          <w:p w14:paraId="1F3BB18C" w14:textId="77777777" w:rsidR="005547C9" w:rsidRDefault="005547C9" w:rsidP="00DF00C5">
            <w:r>
              <w:t>May additional water be added at job-site?</w:t>
            </w:r>
          </w:p>
        </w:tc>
        <w:tc>
          <w:tcPr>
            <w:tcW w:w="3192" w:type="dxa"/>
          </w:tcPr>
          <w:p w14:paraId="501709A5"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c>
          <w:tcPr>
            <w:tcW w:w="3192" w:type="dxa"/>
          </w:tcPr>
          <w:p w14:paraId="1ED9EB37"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r>
      <w:tr w:rsidR="005547C9" w14:paraId="11F5B6C2"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00CD2B03" w14:textId="77777777" w:rsidR="005547C9" w:rsidRDefault="005547C9" w:rsidP="00DF00C5">
            <w:r>
              <w:t>Who is allowed to add water:</w:t>
            </w:r>
          </w:p>
        </w:tc>
        <w:tc>
          <w:tcPr>
            <w:tcW w:w="6384" w:type="dxa"/>
            <w:gridSpan w:val="2"/>
          </w:tcPr>
          <w:p w14:paraId="59F7C963"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r w:rsidR="005547C9" w14:paraId="1B5D9B92" w14:textId="77777777" w:rsidTr="00DF00C5">
        <w:tc>
          <w:tcPr>
            <w:cnfStyle w:val="001000000000" w:firstRow="0" w:lastRow="0" w:firstColumn="1" w:lastColumn="0" w:oddVBand="0" w:evenVBand="0" w:oddHBand="0" w:evenHBand="0" w:firstRowFirstColumn="0" w:firstRowLastColumn="0" w:lastRowFirstColumn="0" w:lastRowLastColumn="0"/>
            <w:tcW w:w="3192" w:type="dxa"/>
          </w:tcPr>
          <w:p w14:paraId="1A70DC9D" w14:textId="77777777" w:rsidR="005547C9" w:rsidRDefault="005547C9" w:rsidP="00DF00C5">
            <w:r>
              <w:t>Temperature Limits:</w:t>
            </w:r>
          </w:p>
        </w:tc>
        <w:tc>
          <w:tcPr>
            <w:tcW w:w="3192" w:type="dxa"/>
          </w:tcPr>
          <w:p w14:paraId="76CC25FC" w14:textId="77777777" w:rsidR="005547C9" w:rsidRDefault="005547C9" w:rsidP="00DF00C5">
            <w:pPr>
              <w:jc w:val="center"/>
              <w:cnfStyle w:val="000000000000" w:firstRow="0" w:lastRow="0" w:firstColumn="0" w:lastColumn="0" w:oddVBand="0" w:evenVBand="0" w:oddHBand="0" w:evenHBand="0" w:firstRowFirstColumn="0" w:firstRowLastColumn="0" w:lastRowFirstColumn="0" w:lastRowLastColumn="0"/>
            </w:pPr>
            <w:r>
              <w:t>Maximum</w:t>
            </w:r>
          </w:p>
        </w:tc>
        <w:tc>
          <w:tcPr>
            <w:tcW w:w="3192" w:type="dxa"/>
          </w:tcPr>
          <w:p w14:paraId="10DA222C" w14:textId="77777777" w:rsidR="005547C9" w:rsidRDefault="005547C9" w:rsidP="00DF00C5">
            <w:pPr>
              <w:jc w:val="center"/>
              <w:cnfStyle w:val="000000000000" w:firstRow="0" w:lastRow="0" w:firstColumn="0" w:lastColumn="0" w:oddVBand="0" w:evenVBand="0" w:oddHBand="0" w:evenHBand="0" w:firstRowFirstColumn="0" w:firstRowLastColumn="0" w:lastRowFirstColumn="0" w:lastRowLastColumn="0"/>
            </w:pPr>
            <w:r>
              <w:t>Minimum</w:t>
            </w:r>
          </w:p>
        </w:tc>
      </w:tr>
      <w:tr w:rsidR="005547C9" w14:paraId="342EB133"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7126029B" w14:textId="77777777" w:rsidR="005547C9" w:rsidRDefault="005547C9" w:rsidP="00DF00C5">
            <w:r>
              <w:t>Enter Limits</w:t>
            </w:r>
          </w:p>
        </w:tc>
        <w:tc>
          <w:tcPr>
            <w:tcW w:w="3192" w:type="dxa"/>
          </w:tcPr>
          <w:p w14:paraId="5A3EFAF4"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c>
          <w:tcPr>
            <w:tcW w:w="3192" w:type="dxa"/>
          </w:tcPr>
          <w:p w14:paraId="3D2E4C37"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r w:rsidR="005547C9" w14:paraId="794F4C95" w14:textId="77777777" w:rsidTr="00DF00C5">
        <w:tc>
          <w:tcPr>
            <w:cnfStyle w:val="001000000000" w:firstRow="0" w:lastRow="0" w:firstColumn="1" w:lastColumn="0" w:oddVBand="0" w:evenVBand="0" w:oddHBand="0" w:evenHBand="0" w:firstRowFirstColumn="0" w:firstRowLastColumn="0" w:lastRowFirstColumn="0" w:lastRowLastColumn="0"/>
            <w:tcW w:w="9576" w:type="dxa"/>
            <w:gridSpan w:val="3"/>
          </w:tcPr>
          <w:p w14:paraId="7E50B57C" w14:textId="77777777" w:rsidR="005547C9" w:rsidRDefault="005547C9" w:rsidP="00DF00C5">
            <w:r>
              <w:t>Who is responsible for ordering any special measures at job-site?</w:t>
            </w:r>
          </w:p>
        </w:tc>
      </w:tr>
      <w:tr w:rsidR="005547C9" w14:paraId="3016E90C"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tcPr>
          <w:p w14:paraId="7239D7C1" w14:textId="77777777" w:rsidR="005547C9" w:rsidRDefault="005547C9" w:rsidP="00DF00C5"/>
        </w:tc>
      </w:tr>
      <w:tr w:rsidR="005547C9" w14:paraId="1BA2DC84" w14:textId="77777777" w:rsidTr="00DF00C5">
        <w:trPr>
          <w:trHeight w:val="288"/>
        </w:trPr>
        <w:tc>
          <w:tcPr>
            <w:cnfStyle w:val="001000000000" w:firstRow="0" w:lastRow="0" w:firstColumn="1" w:lastColumn="0" w:oddVBand="0" w:evenVBand="0" w:oddHBand="0" w:evenHBand="0" w:firstRowFirstColumn="0" w:firstRowLastColumn="0" w:lastRowFirstColumn="0" w:lastRowLastColumn="0"/>
            <w:tcW w:w="9576" w:type="dxa"/>
            <w:gridSpan w:val="3"/>
          </w:tcPr>
          <w:p w14:paraId="79F7346B" w14:textId="77777777" w:rsidR="005547C9" w:rsidRDefault="005547C9" w:rsidP="00DF00C5">
            <w:r>
              <w:t>What is procedure and limitations that apply for measurement of concrete temperature and acceptance of concrete at jobsite?</w:t>
            </w:r>
          </w:p>
        </w:tc>
      </w:tr>
      <w:tr w:rsidR="005547C9" w14:paraId="5F310DB2"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tcPr>
          <w:p w14:paraId="51F2804E" w14:textId="77777777" w:rsidR="005547C9" w:rsidRDefault="005547C9" w:rsidP="00DF00C5"/>
        </w:tc>
      </w:tr>
      <w:tr w:rsidR="005547C9" w14:paraId="7F593410" w14:textId="77777777" w:rsidTr="00DF00C5">
        <w:tc>
          <w:tcPr>
            <w:cnfStyle w:val="001000000000" w:firstRow="0" w:lastRow="0" w:firstColumn="1" w:lastColumn="0" w:oddVBand="0" w:evenVBand="0" w:oddHBand="0" w:evenHBand="0" w:firstRowFirstColumn="0" w:firstRowLastColumn="0" w:lastRowFirstColumn="0" w:lastRowLastColumn="0"/>
            <w:tcW w:w="9576" w:type="dxa"/>
            <w:gridSpan w:val="3"/>
          </w:tcPr>
          <w:p w14:paraId="77E74BF0" w14:textId="77777777" w:rsidR="005547C9" w:rsidRDefault="005547C9" w:rsidP="00DF00C5">
            <w:r>
              <w:t>Time Limits:</w:t>
            </w:r>
          </w:p>
        </w:tc>
      </w:tr>
      <w:tr w:rsidR="005547C9" w14:paraId="239A9524"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1C2F5003" w14:textId="77777777" w:rsidR="005547C9" w:rsidRDefault="005547C9" w:rsidP="00DF00C5">
            <w:r>
              <w:t>Age of concrete from batch:</w:t>
            </w:r>
          </w:p>
        </w:tc>
        <w:tc>
          <w:tcPr>
            <w:tcW w:w="6384" w:type="dxa"/>
            <w:gridSpan w:val="2"/>
          </w:tcPr>
          <w:p w14:paraId="5E1D42DA"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bl>
    <w:p w14:paraId="7C5847C9" w14:textId="77777777" w:rsidR="005547C9" w:rsidRDefault="005547C9" w:rsidP="005547C9">
      <w:pPr>
        <w:pStyle w:val="ListParagraph"/>
        <w:numPr>
          <w:ilvl w:val="0"/>
          <w:numId w:val="12"/>
        </w:numPr>
        <w:rPr>
          <w:b/>
        </w:rPr>
      </w:pPr>
      <w:r>
        <w:rPr>
          <w:b/>
        </w:rPr>
        <w:t>Ordering and Scheduling Concrete</w:t>
      </w:r>
    </w:p>
    <w:tbl>
      <w:tblPr>
        <w:tblStyle w:val="LightShading-Accent11"/>
        <w:tblW w:w="0" w:type="auto"/>
        <w:tblLook w:val="04A0" w:firstRow="1" w:lastRow="0" w:firstColumn="1" w:lastColumn="0" w:noHBand="0" w:noVBand="1"/>
      </w:tblPr>
      <w:tblGrid>
        <w:gridCol w:w="3132"/>
        <w:gridCol w:w="3115"/>
        <w:gridCol w:w="3113"/>
      </w:tblGrid>
      <w:tr w:rsidR="005547C9" w14:paraId="3B8AD1E6" w14:textId="77777777" w:rsidTr="00DF00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61C6F5AF" w14:textId="77777777" w:rsidR="005547C9" w:rsidRDefault="005547C9" w:rsidP="00DF00C5">
            <w:r>
              <w:t>Responsibilities and Ordering</w:t>
            </w:r>
          </w:p>
        </w:tc>
        <w:tc>
          <w:tcPr>
            <w:tcW w:w="6384" w:type="dxa"/>
            <w:gridSpan w:val="2"/>
          </w:tcPr>
          <w:p w14:paraId="28CC2A98" w14:textId="77777777" w:rsidR="005547C9" w:rsidRDefault="005547C9" w:rsidP="00DF00C5">
            <w:pPr>
              <w:cnfStyle w:val="100000000000" w:firstRow="1" w:lastRow="0" w:firstColumn="0" w:lastColumn="0" w:oddVBand="0" w:evenVBand="0" w:oddHBand="0" w:evenHBand="0" w:firstRowFirstColumn="0" w:firstRowLastColumn="0" w:lastRowFirstColumn="0" w:lastRowLastColumn="0"/>
            </w:pPr>
          </w:p>
        </w:tc>
      </w:tr>
      <w:tr w:rsidR="005547C9" w14:paraId="01920F73"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57A345BC" w14:textId="77777777" w:rsidR="005547C9" w:rsidRDefault="005547C9" w:rsidP="00DF00C5">
            <w:r>
              <w:t>Person responsible for ordering concrete:</w:t>
            </w:r>
          </w:p>
        </w:tc>
        <w:tc>
          <w:tcPr>
            <w:tcW w:w="3192" w:type="dxa"/>
          </w:tcPr>
          <w:p w14:paraId="2DB72DB1"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c>
          <w:tcPr>
            <w:tcW w:w="3192" w:type="dxa"/>
          </w:tcPr>
          <w:p w14:paraId="6760A475"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r w:rsidR="005547C9" w14:paraId="07CD755F" w14:textId="77777777" w:rsidTr="00DF00C5">
        <w:tc>
          <w:tcPr>
            <w:cnfStyle w:val="001000000000" w:firstRow="0" w:lastRow="0" w:firstColumn="1" w:lastColumn="0" w:oddVBand="0" w:evenVBand="0" w:oddHBand="0" w:evenHBand="0" w:firstRowFirstColumn="0" w:firstRowLastColumn="0" w:lastRowFirstColumn="0" w:lastRowLastColumn="0"/>
            <w:tcW w:w="3192" w:type="dxa"/>
          </w:tcPr>
          <w:p w14:paraId="5B675451" w14:textId="77777777" w:rsidR="005547C9" w:rsidRDefault="005547C9" w:rsidP="00DF00C5">
            <w:r>
              <w:t>Minimum time notice required for most placements:</w:t>
            </w:r>
          </w:p>
        </w:tc>
        <w:tc>
          <w:tcPr>
            <w:tcW w:w="3192" w:type="dxa"/>
          </w:tcPr>
          <w:p w14:paraId="261A8158"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c>
          <w:tcPr>
            <w:tcW w:w="3192" w:type="dxa"/>
          </w:tcPr>
          <w:p w14:paraId="61E0CAB5"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r>
      <w:tr w:rsidR="005547C9" w14:paraId="05FA849A"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701C7B66" w14:textId="77777777" w:rsidR="005547C9" w:rsidRDefault="005547C9" w:rsidP="00DF00C5">
            <w:r>
              <w:t>Requirements for large or specialty orders:</w:t>
            </w:r>
          </w:p>
        </w:tc>
        <w:tc>
          <w:tcPr>
            <w:tcW w:w="3192" w:type="dxa"/>
          </w:tcPr>
          <w:p w14:paraId="0FB6F99C"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c>
          <w:tcPr>
            <w:tcW w:w="3192" w:type="dxa"/>
          </w:tcPr>
          <w:p w14:paraId="79928B64"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r w:rsidR="005547C9" w14:paraId="60926C1E" w14:textId="77777777" w:rsidTr="00DF00C5">
        <w:tc>
          <w:tcPr>
            <w:cnfStyle w:val="001000000000" w:firstRow="0" w:lastRow="0" w:firstColumn="1" w:lastColumn="0" w:oddVBand="0" w:evenVBand="0" w:oddHBand="0" w:evenHBand="0" w:firstRowFirstColumn="0" w:firstRowLastColumn="0" w:lastRowFirstColumn="0" w:lastRowLastColumn="0"/>
            <w:tcW w:w="3192" w:type="dxa"/>
          </w:tcPr>
          <w:p w14:paraId="76BDB26D" w14:textId="77777777" w:rsidR="005547C9" w:rsidRDefault="005547C9" w:rsidP="00DF00C5">
            <w:r>
              <w:t>Procedure for handling will call orders:</w:t>
            </w:r>
          </w:p>
        </w:tc>
        <w:tc>
          <w:tcPr>
            <w:tcW w:w="3192" w:type="dxa"/>
          </w:tcPr>
          <w:p w14:paraId="6672FF6C"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c>
          <w:tcPr>
            <w:tcW w:w="3192" w:type="dxa"/>
          </w:tcPr>
          <w:p w14:paraId="64BDCDF0"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r>
      <w:tr w:rsidR="005547C9" w14:paraId="07CA584F"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6C4AA55F" w14:textId="77777777" w:rsidR="005547C9" w:rsidRDefault="005547C9" w:rsidP="00DF00C5">
            <w:r>
              <w:t>Procedure for handling revised orders:</w:t>
            </w:r>
          </w:p>
        </w:tc>
        <w:tc>
          <w:tcPr>
            <w:tcW w:w="3192" w:type="dxa"/>
          </w:tcPr>
          <w:p w14:paraId="06B70BA0"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c>
          <w:tcPr>
            <w:tcW w:w="3192" w:type="dxa"/>
          </w:tcPr>
          <w:p w14:paraId="3745B1FF"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r w:rsidR="005547C9" w14:paraId="7B0CA8D6" w14:textId="77777777" w:rsidTr="00DF00C5">
        <w:tc>
          <w:tcPr>
            <w:cnfStyle w:val="001000000000" w:firstRow="0" w:lastRow="0" w:firstColumn="1" w:lastColumn="0" w:oddVBand="0" w:evenVBand="0" w:oddHBand="0" w:evenHBand="0" w:firstRowFirstColumn="0" w:firstRowLastColumn="0" w:lastRowFirstColumn="0" w:lastRowLastColumn="0"/>
            <w:tcW w:w="3192" w:type="dxa"/>
          </w:tcPr>
          <w:p w14:paraId="78AA8BEA" w14:textId="77777777" w:rsidR="005547C9" w:rsidRDefault="005547C9" w:rsidP="00DF00C5">
            <w:r>
              <w:t>Contact information for last-minute cancellations:</w:t>
            </w:r>
          </w:p>
        </w:tc>
        <w:tc>
          <w:tcPr>
            <w:tcW w:w="3192" w:type="dxa"/>
          </w:tcPr>
          <w:p w14:paraId="41C67935"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c>
          <w:tcPr>
            <w:tcW w:w="3192" w:type="dxa"/>
          </w:tcPr>
          <w:p w14:paraId="7624C0FD"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r>
      <w:tr w:rsidR="005547C9" w14:paraId="3C6D988C"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2FB60E8F" w14:textId="77777777" w:rsidR="005547C9" w:rsidRDefault="005547C9" w:rsidP="00DF00C5">
            <w:r>
              <w:t>Person responsible at jobsite for reviewing delivery ticket:</w:t>
            </w:r>
          </w:p>
        </w:tc>
        <w:tc>
          <w:tcPr>
            <w:tcW w:w="3192" w:type="dxa"/>
          </w:tcPr>
          <w:p w14:paraId="76593E51"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c>
          <w:tcPr>
            <w:tcW w:w="3192" w:type="dxa"/>
          </w:tcPr>
          <w:p w14:paraId="58B8965F"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r w:rsidR="005547C9" w14:paraId="27E9BED7" w14:textId="77777777" w:rsidTr="00DF00C5">
        <w:tc>
          <w:tcPr>
            <w:cnfStyle w:val="001000000000" w:firstRow="0" w:lastRow="0" w:firstColumn="1" w:lastColumn="0" w:oddVBand="0" w:evenVBand="0" w:oddHBand="0" w:evenHBand="0" w:firstRowFirstColumn="0" w:firstRowLastColumn="0" w:lastRowFirstColumn="0" w:lastRowLastColumn="0"/>
            <w:tcW w:w="3192" w:type="dxa"/>
          </w:tcPr>
          <w:p w14:paraId="53820B20" w14:textId="77777777" w:rsidR="005547C9" w:rsidRDefault="005547C9" w:rsidP="00DF00C5">
            <w:r>
              <w:t>Delivery Restrictions:</w:t>
            </w:r>
          </w:p>
        </w:tc>
        <w:tc>
          <w:tcPr>
            <w:tcW w:w="3192" w:type="dxa"/>
          </w:tcPr>
          <w:p w14:paraId="3EF1A36A" w14:textId="77777777" w:rsidR="005547C9" w:rsidRDefault="005547C9" w:rsidP="00DF00C5">
            <w:pPr>
              <w:jc w:val="center"/>
              <w:cnfStyle w:val="000000000000" w:firstRow="0" w:lastRow="0" w:firstColumn="0" w:lastColumn="0" w:oddVBand="0" w:evenVBand="0" w:oddHBand="0" w:evenHBand="0" w:firstRowFirstColumn="0" w:firstRowLastColumn="0" w:lastRowFirstColumn="0" w:lastRowLastColumn="0"/>
            </w:pPr>
            <w:r>
              <w:t>Yes</w:t>
            </w:r>
          </w:p>
        </w:tc>
        <w:tc>
          <w:tcPr>
            <w:tcW w:w="3192" w:type="dxa"/>
          </w:tcPr>
          <w:p w14:paraId="5716FCB6" w14:textId="77777777" w:rsidR="005547C9" w:rsidRDefault="005547C9" w:rsidP="00DF00C5">
            <w:pPr>
              <w:jc w:val="center"/>
              <w:cnfStyle w:val="000000000000" w:firstRow="0" w:lastRow="0" w:firstColumn="0" w:lastColumn="0" w:oddVBand="0" w:evenVBand="0" w:oddHBand="0" w:evenHBand="0" w:firstRowFirstColumn="0" w:firstRowLastColumn="0" w:lastRowFirstColumn="0" w:lastRowLastColumn="0"/>
            </w:pPr>
            <w:r>
              <w:t>No</w:t>
            </w:r>
          </w:p>
        </w:tc>
      </w:tr>
      <w:tr w:rsidR="005547C9" w14:paraId="31BD45B5"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4D4B0716" w14:textId="77777777" w:rsidR="005547C9" w:rsidRDefault="005547C9" w:rsidP="00DF00C5">
            <w:r>
              <w:t>Are there any anticipated overtime or holiday placements?</w:t>
            </w:r>
          </w:p>
        </w:tc>
        <w:tc>
          <w:tcPr>
            <w:tcW w:w="3192" w:type="dxa"/>
          </w:tcPr>
          <w:p w14:paraId="525BADAF"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c>
          <w:tcPr>
            <w:tcW w:w="3192" w:type="dxa"/>
          </w:tcPr>
          <w:p w14:paraId="2222F27C"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r w:rsidR="005547C9" w14:paraId="1FB5D690" w14:textId="77777777" w:rsidTr="00DF00C5">
        <w:tc>
          <w:tcPr>
            <w:cnfStyle w:val="001000000000" w:firstRow="0" w:lastRow="0" w:firstColumn="1" w:lastColumn="0" w:oddVBand="0" w:evenVBand="0" w:oddHBand="0" w:evenHBand="0" w:firstRowFirstColumn="0" w:firstRowLastColumn="0" w:lastRowFirstColumn="0" w:lastRowLastColumn="0"/>
            <w:tcW w:w="3192" w:type="dxa"/>
          </w:tcPr>
          <w:p w14:paraId="4527EF3E" w14:textId="77777777" w:rsidR="005547C9" w:rsidRDefault="005547C9" w:rsidP="00DF00C5">
            <w:r>
              <w:t>Any traffic restrictions at jobsite?</w:t>
            </w:r>
          </w:p>
        </w:tc>
        <w:tc>
          <w:tcPr>
            <w:tcW w:w="3192" w:type="dxa"/>
          </w:tcPr>
          <w:p w14:paraId="28120A19"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c>
          <w:tcPr>
            <w:tcW w:w="3192" w:type="dxa"/>
          </w:tcPr>
          <w:p w14:paraId="571A1C20"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r>
      <w:tr w:rsidR="005547C9" w14:paraId="002466F2"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1DF50B1C" w14:textId="77777777" w:rsidR="005547C9" w:rsidRDefault="005547C9" w:rsidP="00DF00C5">
            <w:r>
              <w:t>Any restrictions at entrance or exits to jobsite?</w:t>
            </w:r>
          </w:p>
        </w:tc>
        <w:tc>
          <w:tcPr>
            <w:tcW w:w="3192" w:type="dxa"/>
          </w:tcPr>
          <w:p w14:paraId="5CB7FEDF"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c>
          <w:tcPr>
            <w:tcW w:w="3192" w:type="dxa"/>
          </w:tcPr>
          <w:p w14:paraId="19B998B7"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bl>
    <w:p w14:paraId="0F8E09D0" w14:textId="77777777" w:rsidR="005547C9" w:rsidRPr="00540A28" w:rsidRDefault="005547C9" w:rsidP="005547C9">
      <w:pPr>
        <w:rPr>
          <w:b/>
        </w:rPr>
      </w:pPr>
    </w:p>
    <w:p w14:paraId="571B375F" w14:textId="77777777" w:rsidR="005547C9" w:rsidRPr="00FC6061" w:rsidRDefault="005547C9" w:rsidP="005547C9">
      <w:pPr>
        <w:pStyle w:val="ListParagraph"/>
        <w:numPr>
          <w:ilvl w:val="0"/>
          <w:numId w:val="12"/>
        </w:numPr>
        <w:rPr>
          <w:b/>
        </w:rPr>
      </w:pPr>
      <w:r w:rsidRPr="00FC6061">
        <w:rPr>
          <w:b/>
        </w:rPr>
        <w:t>Environmental Care</w:t>
      </w:r>
    </w:p>
    <w:tbl>
      <w:tblPr>
        <w:tblStyle w:val="LightShading-Accent11"/>
        <w:tblW w:w="0" w:type="auto"/>
        <w:tblLook w:val="04A0" w:firstRow="1" w:lastRow="0" w:firstColumn="1" w:lastColumn="0" w:noHBand="0" w:noVBand="1"/>
      </w:tblPr>
      <w:tblGrid>
        <w:gridCol w:w="3132"/>
        <w:gridCol w:w="3114"/>
        <w:gridCol w:w="3114"/>
      </w:tblGrid>
      <w:tr w:rsidR="005547C9" w14:paraId="7E5321BC" w14:textId="77777777" w:rsidTr="00DF00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tcPr>
          <w:p w14:paraId="4A28124E" w14:textId="77777777" w:rsidR="005547C9" w:rsidRDefault="005547C9" w:rsidP="00DF00C5">
            <w:r>
              <w:t>Discuss any environmentally sensitive areas on or near the site:</w:t>
            </w:r>
          </w:p>
        </w:tc>
      </w:tr>
      <w:tr w:rsidR="005547C9" w14:paraId="479E5D0D"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tcPr>
          <w:p w14:paraId="56421C9C" w14:textId="77777777" w:rsidR="005547C9" w:rsidRDefault="005547C9" w:rsidP="00DF00C5"/>
          <w:p w14:paraId="41507B7E" w14:textId="77777777" w:rsidR="005547C9" w:rsidRDefault="005547C9" w:rsidP="00DF00C5"/>
        </w:tc>
      </w:tr>
      <w:tr w:rsidR="005547C9" w14:paraId="2A464CEF" w14:textId="77777777" w:rsidTr="00DF00C5">
        <w:tc>
          <w:tcPr>
            <w:cnfStyle w:val="001000000000" w:firstRow="0" w:lastRow="0" w:firstColumn="1" w:lastColumn="0" w:oddVBand="0" w:evenVBand="0" w:oddHBand="0" w:evenHBand="0" w:firstRowFirstColumn="0" w:firstRowLastColumn="0" w:lastRowFirstColumn="0" w:lastRowLastColumn="0"/>
            <w:tcW w:w="9576" w:type="dxa"/>
            <w:gridSpan w:val="3"/>
          </w:tcPr>
          <w:p w14:paraId="2164921E" w14:textId="77777777" w:rsidR="005547C9" w:rsidRDefault="005547C9" w:rsidP="00DF00C5">
            <w:r>
              <w:t>Discuss location and availability of spill response kit:</w:t>
            </w:r>
          </w:p>
        </w:tc>
      </w:tr>
      <w:tr w:rsidR="005547C9" w14:paraId="7FF63E15"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tcPr>
          <w:p w14:paraId="660243F7" w14:textId="77777777" w:rsidR="005547C9" w:rsidRDefault="005547C9" w:rsidP="00DF00C5"/>
        </w:tc>
      </w:tr>
      <w:tr w:rsidR="005547C9" w14:paraId="6ACD39A5" w14:textId="77777777" w:rsidTr="00DF00C5">
        <w:tc>
          <w:tcPr>
            <w:cnfStyle w:val="001000000000" w:firstRow="0" w:lastRow="0" w:firstColumn="1" w:lastColumn="0" w:oddVBand="0" w:evenVBand="0" w:oddHBand="0" w:evenHBand="0" w:firstRowFirstColumn="0" w:firstRowLastColumn="0" w:lastRowFirstColumn="0" w:lastRowLastColumn="0"/>
            <w:tcW w:w="3192" w:type="dxa"/>
          </w:tcPr>
          <w:p w14:paraId="24B8A64A" w14:textId="77777777" w:rsidR="005547C9" w:rsidRDefault="005547C9" w:rsidP="00DF00C5">
            <w:r>
              <w:t>Responsibilities:</w:t>
            </w:r>
          </w:p>
        </w:tc>
        <w:tc>
          <w:tcPr>
            <w:tcW w:w="3192" w:type="dxa"/>
          </w:tcPr>
          <w:p w14:paraId="5AD025B2"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c>
          <w:tcPr>
            <w:tcW w:w="3192" w:type="dxa"/>
          </w:tcPr>
          <w:p w14:paraId="7E42FC12"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r>
      <w:tr w:rsidR="005547C9" w14:paraId="1BBC7EF8"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5E295990" w14:textId="77777777" w:rsidR="005547C9" w:rsidRDefault="005547C9" w:rsidP="00DF00C5">
            <w:r>
              <w:t>For providing concrete washout per detail at the jobsite:</w:t>
            </w:r>
          </w:p>
        </w:tc>
        <w:tc>
          <w:tcPr>
            <w:tcW w:w="3192" w:type="dxa"/>
          </w:tcPr>
          <w:p w14:paraId="735DD56E"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c>
          <w:tcPr>
            <w:tcW w:w="3192" w:type="dxa"/>
          </w:tcPr>
          <w:p w14:paraId="71D1E148"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r w:rsidR="005547C9" w14:paraId="7622EBAE" w14:textId="77777777" w:rsidTr="00DF00C5">
        <w:tc>
          <w:tcPr>
            <w:cnfStyle w:val="001000000000" w:firstRow="0" w:lastRow="0" w:firstColumn="1" w:lastColumn="0" w:oddVBand="0" w:evenVBand="0" w:oddHBand="0" w:evenHBand="0" w:firstRowFirstColumn="0" w:firstRowLastColumn="0" w:lastRowFirstColumn="0" w:lastRowLastColumn="0"/>
            <w:tcW w:w="3192" w:type="dxa"/>
          </w:tcPr>
          <w:p w14:paraId="295FB4A8" w14:textId="77777777" w:rsidR="005547C9" w:rsidRDefault="005547C9" w:rsidP="00DF00C5">
            <w:r>
              <w:t>For clean-up and maintenance of concrete washout:</w:t>
            </w:r>
          </w:p>
        </w:tc>
        <w:tc>
          <w:tcPr>
            <w:tcW w:w="3192" w:type="dxa"/>
          </w:tcPr>
          <w:p w14:paraId="57A24C39"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c>
          <w:tcPr>
            <w:tcW w:w="3192" w:type="dxa"/>
          </w:tcPr>
          <w:p w14:paraId="08531395"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r>
      <w:tr w:rsidR="005547C9" w14:paraId="357F12BE"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34B86706" w14:textId="77777777" w:rsidR="005547C9" w:rsidRDefault="005547C9" w:rsidP="00DF00C5">
            <w:r>
              <w:t>For directing concrete trucks to the washout area:</w:t>
            </w:r>
          </w:p>
        </w:tc>
        <w:tc>
          <w:tcPr>
            <w:tcW w:w="3192" w:type="dxa"/>
          </w:tcPr>
          <w:p w14:paraId="215531EA"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c>
          <w:tcPr>
            <w:tcW w:w="3192" w:type="dxa"/>
          </w:tcPr>
          <w:p w14:paraId="5C68A497"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r w:rsidR="005547C9" w14:paraId="312659F2" w14:textId="77777777" w:rsidTr="00DF00C5">
        <w:tc>
          <w:tcPr>
            <w:cnfStyle w:val="001000000000" w:firstRow="0" w:lastRow="0" w:firstColumn="1" w:lastColumn="0" w:oddVBand="0" w:evenVBand="0" w:oddHBand="0" w:evenHBand="0" w:firstRowFirstColumn="0" w:firstRowLastColumn="0" w:lastRowFirstColumn="0" w:lastRowLastColumn="0"/>
            <w:tcW w:w="3192" w:type="dxa"/>
          </w:tcPr>
          <w:p w14:paraId="66FECD5A" w14:textId="77777777" w:rsidR="005547C9" w:rsidRDefault="005547C9" w:rsidP="00DF00C5">
            <w:r>
              <w:t>For emergency spills:</w:t>
            </w:r>
          </w:p>
        </w:tc>
        <w:tc>
          <w:tcPr>
            <w:tcW w:w="3192" w:type="dxa"/>
          </w:tcPr>
          <w:p w14:paraId="5818D6BA"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c>
          <w:tcPr>
            <w:tcW w:w="3192" w:type="dxa"/>
          </w:tcPr>
          <w:p w14:paraId="4BF28007"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r>
      <w:tr w:rsidR="005547C9" w14:paraId="17655344"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275564BE" w14:textId="77777777" w:rsidR="005547C9" w:rsidRDefault="005547C9" w:rsidP="00DF00C5">
            <w:r>
              <w:t>Disposal of curing compounds:</w:t>
            </w:r>
          </w:p>
        </w:tc>
        <w:tc>
          <w:tcPr>
            <w:tcW w:w="3192" w:type="dxa"/>
          </w:tcPr>
          <w:p w14:paraId="12069FF9"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c>
          <w:tcPr>
            <w:tcW w:w="3192" w:type="dxa"/>
          </w:tcPr>
          <w:p w14:paraId="2333C9DB"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p w14:paraId="14D3AB75"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bl>
    <w:p w14:paraId="25380E2E" w14:textId="77777777" w:rsidR="005547C9" w:rsidRDefault="005547C9" w:rsidP="005547C9">
      <w:pPr>
        <w:rPr>
          <w:b/>
        </w:rPr>
      </w:pPr>
    </w:p>
    <w:p w14:paraId="7284B035" w14:textId="77777777" w:rsidR="005547C9" w:rsidRDefault="005547C9" w:rsidP="005547C9">
      <w:pPr>
        <w:rPr>
          <w:b/>
        </w:rPr>
      </w:pPr>
    </w:p>
    <w:p w14:paraId="6768D59E" w14:textId="77777777" w:rsidR="005547C9" w:rsidRPr="00540A28" w:rsidRDefault="005547C9" w:rsidP="005547C9">
      <w:pPr>
        <w:rPr>
          <w:b/>
        </w:rPr>
      </w:pPr>
    </w:p>
    <w:p w14:paraId="3BD7EBAF" w14:textId="77777777" w:rsidR="005547C9" w:rsidRPr="00FC6061" w:rsidRDefault="005547C9" w:rsidP="005547C9">
      <w:pPr>
        <w:pStyle w:val="ListParagraph"/>
        <w:numPr>
          <w:ilvl w:val="0"/>
          <w:numId w:val="12"/>
        </w:numPr>
        <w:rPr>
          <w:b/>
        </w:rPr>
      </w:pPr>
      <w:r w:rsidRPr="00FC6061">
        <w:rPr>
          <w:b/>
        </w:rPr>
        <w:t>Testing</w:t>
      </w:r>
    </w:p>
    <w:tbl>
      <w:tblPr>
        <w:tblStyle w:val="LightShading-Accent11"/>
        <w:tblW w:w="0" w:type="auto"/>
        <w:tblLook w:val="04A0" w:firstRow="1" w:lastRow="0" w:firstColumn="1" w:lastColumn="0" w:noHBand="0" w:noVBand="1"/>
      </w:tblPr>
      <w:tblGrid>
        <w:gridCol w:w="3131"/>
        <w:gridCol w:w="3107"/>
        <w:gridCol w:w="3122"/>
      </w:tblGrid>
      <w:tr w:rsidR="005547C9" w14:paraId="6910269F" w14:textId="77777777" w:rsidTr="00DF00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657977E2" w14:textId="77777777" w:rsidR="005547C9" w:rsidRDefault="005547C9" w:rsidP="00DF00C5">
            <w:r>
              <w:t xml:space="preserve">Requirements </w:t>
            </w:r>
          </w:p>
        </w:tc>
        <w:tc>
          <w:tcPr>
            <w:tcW w:w="3192" w:type="dxa"/>
          </w:tcPr>
          <w:p w14:paraId="7FF8F4BC" w14:textId="77777777" w:rsidR="005547C9" w:rsidRDefault="005547C9" w:rsidP="00DF00C5">
            <w:pPr>
              <w:cnfStyle w:val="100000000000" w:firstRow="1" w:lastRow="0" w:firstColumn="0" w:lastColumn="0" w:oddVBand="0" w:evenVBand="0" w:oddHBand="0" w:evenHBand="0" w:firstRowFirstColumn="0" w:firstRowLastColumn="0" w:lastRowFirstColumn="0" w:lastRowLastColumn="0"/>
              <w:rPr>
                <w:b w:val="0"/>
                <w:bCs w:val="0"/>
              </w:rPr>
            </w:pPr>
          </w:p>
        </w:tc>
        <w:tc>
          <w:tcPr>
            <w:tcW w:w="3192" w:type="dxa"/>
          </w:tcPr>
          <w:p w14:paraId="0CD1D61F" w14:textId="77777777" w:rsidR="005547C9" w:rsidRDefault="005547C9" w:rsidP="00DF00C5">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Describe</w:t>
            </w:r>
          </w:p>
        </w:tc>
      </w:tr>
      <w:tr w:rsidR="005547C9" w14:paraId="2E92A117"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tcPr>
          <w:p w14:paraId="2BA686EB" w14:textId="77777777" w:rsidR="005547C9" w:rsidRDefault="005547C9" w:rsidP="00DF00C5">
            <w:r>
              <w:t>Sampling frequency:</w:t>
            </w:r>
          </w:p>
        </w:tc>
      </w:tr>
      <w:tr w:rsidR="005547C9" w14:paraId="58193624" w14:textId="77777777" w:rsidTr="00DF00C5">
        <w:tc>
          <w:tcPr>
            <w:cnfStyle w:val="001000000000" w:firstRow="0" w:lastRow="0" w:firstColumn="1" w:lastColumn="0" w:oddVBand="0" w:evenVBand="0" w:oddHBand="0" w:evenHBand="0" w:firstRowFirstColumn="0" w:firstRowLastColumn="0" w:lastRowFirstColumn="0" w:lastRowLastColumn="0"/>
            <w:tcW w:w="3192" w:type="dxa"/>
          </w:tcPr>
          <w:p w14:paraId="4A3AC047" w14:textId="77777777" w:rsidR="005547C9" w:rsidRDefault="005547C9" w:rsidP="00DF00C5">
            <w:r>
              <w:t>Sampling location (at placement or at discharge?):</w:t>
            </w:r>
          </w:p>
        </w:tc>
        <w:tc>
          <w:tcPr>
            <w:tcW w:w="6384" w:type="dxa"/>
            <w:gridSpan w:val="2"/>
          </w:tcPr>
          <w:p w14:paraId="4AEF443A"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r>
      <w:tr w:rsidR="005547C9" w14:paraId="3BC1919C"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tcPr>
          <w:p w14:paraId="5A3EF172" w14:textId="77777777" w:rsidR="005547C9" w:rsidRDefault="005547C9" w:rsidP="00DF00C5">
            <w:r>
              <w:t>Number Tests Performed:</w:t>
            </w:r>
          </w:p>
        </w:tc>
      </w:tr>
      <w:tr w:rsidR="005547C9" w14:paraId="4B8FBAA8" w14:textId="77777777" w:rsidTr="00DF00C5">
        <w:tc>
          <w:tcPr>
            <w:cnfStyle w:val="001000000000" w:firstRow="0" w:lastRow="0" w:firstColumn="1" w:lastColumn="0" w:oddVBand="0" w:evenVBand="0" w:oddHBand="0" w:evenHBand="0" w:firstRowFirstColumn="0" w:firstRowLastColumn="0" w:lastRowFirstColumn="0" w:lastRowLastColumn="0"/>
            <w:tcW w:w="3192" w:type="dxa"/>
          </w:tcPr>
          <w:p w14:paraId="0BFBD66E" w14:textId="77777777" w:rsidR="005547C9" w:rsidRDefault="005547C9" w:rsidP="00DF00C5">
            <w:r>
              <w:t>Slump</w:t>
            </w:r>
          </w:p>
        </w:tc>
        <w:tc>
          <w:tcPr>
            <w:tcW w:w="6384" w:type="dxa"/>
            <w:gridSpan w:val="2"/>
          </w:tcPr>
          <w:p w14:paraId="575DFBBF"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r>
      <w:tr w:rsidR="005547C9" w14:paraId="168BE69E"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63F8AAED" w14:textId="77777777" w:rsidR="005547C9" w:rsidRDefault="005547C9" w:rsidP="00DF00C5">
            <w:r>
              <w:t>Temperature</w:t>
            </w:r>
          </w:p>
        </w:tc>
        <w:tc>
          <w:tcPr>
            <w:tcW w:w="6384" w:type="dxa"/>
            <w:gridSpan w:val="2"/>
          </w:tcPr>
          <w:p w14:paraId="55C23584"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r w:rsidR="005547C9" w14:paraId="299C3BE8" w14:textId="77777777" w:rsidTr="00DF00C5">
        <w:tc>
          <w:tcPr>
            <w:cnfStyle w:val="001000000000" w:firstRow="0" w:lastRow="0" w:firstColumn="1" w:lastColumn="0" w:oddVBand="0" w:evenVBand="0" w:oddHBand="0" w:evenHBand="0" w:firstRowFirstColumn="0" w:firstRowLastColumn="0" w:lastRowFirstColumn="0" w:lastRowLastColumn="0"/>
            <w:tcW w:w="3192" w:type="dxa"/>
          </w:tcPr>
          <w:p w14:paraId="101AF0D3" w14:textId="77777777" w:rsidR="005547C9" w:rsidRDefault="005547C9" w:rsidP="00DF00C5">
            <w:r>
              <w:t>Density (unit weight):</w:t>
            </w:r>
          </w:p>
        </w:tc>
        <w:tc>
          <w:tcPr>
            <w:tcW w:w="6384" w:type="dxa"/>
            <w:gridSpan w:val="2"/>
          </w:tcPr>
          <w:p w14:paraId="749595AE"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r>
      <w:tr w:rsidR="005547C9" w14:paraId="12A0CFD7"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69B30B52" w14:textId="77777777" w:rsidR="005547C9" w:rsidRDefault="005547C9" w:rsidP="00DF00C5">
            <w:r>
              <w:t>Air content test requirement:</w:t>
            </w:r>
          </w:p>
        </w:tc>
        <w:tc>
          <w:tcPr>
            <w:tcW w:w="6384" w:type="dxa"/>
            <w:gridSpan w:val="2"/>
          </w:tcPr>
          <w:p w14:paraId="14C6330A"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r w:rsidR="005547C9" w14:paraId="363D98F3" w14:textId="77777777" w:rsidTr="00DF00C5">
        <w:tc>
          <w:tcPr>
            <w:cnfStyle w:val="001000000000" w:firstRow="0" w:lastRow="0" w:firstColumn="1" w:lastColumn="0" w:oddVBand="0" w:evenVBand="0" w:oddHBand="0" w:evenHBand="0" w:firstRowFirstColumn="0" w:firstRowLastColumn="0" w:lastRowFirstColumn="0" w:lastRowLastColumn="0"/>
            <w:tcW w:w="3192" w:type="dxa"/>
          </w:tcPr>
          <w:p w14:paraId="3E523057" w14:textId="77777777" w:rsidR="005547C9" w:rsidRDefault="005547C9" w:rsidP="00DF00C5">
            <w:r>
              <w:t>Compressive strength (indicate cylinder size: 4x8 or 6x12)</w:t>
            </w:r>
          </w:p>
        </w:tc>
        <w:tc>
          <w:tcPr>
            <w:tcW w:w="6384" w:type="dxa"/>
            <w:gridSpan w:val="2"/>
          </w:tcPr>
          <w:p w14:paraId="72154D26"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r>
      <w:tr w:rsidR="005547C9" w14:paraId="5F5675B4"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74217CB7" w14:textId="77777777" w:rsidR="005547C9" w:rsidRDefault="005547C9" w:rsidP="00DF00C5">
            <w:r>
              <w:t>Number of cylinders per sample:</w:t>
            </w:r>
          </w:p>
        </w:tc>
        <w:tc>
          <w:tcPr>
            <w:tcW w:w="6384" w:type="dxa"/>
            <w:gridSpan w:val="2"/>
          </w:tcPr>
          <w:p w14:paraId="43BA5B89"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r w:rsidR="005547C9" w14:paraId="3BB09C70" w14:textId="77777777" w:rsidTr="00DF00C5">
        <w:tc>
          <w:tcPr>
            <w:cnfStyle w:val="001000000000" w:firstRow="0" w:lastRow="0" w:firstColumn="1" w:lastColumn="0" w:oddVBand="0" w:evenVBand="0" w:oddHBand="0" w:evenHBand="0" w:firstRowFirstColumn="0" w:firstRowLastColumn="0" w:lastRowFirstColumn="0" w:lastRowLastColumn="0"/>
            <w:tcW w:w="3192" w:type="dxa"/>
          </w:tcPr>
          <w:p w14:paraId="12EE598D" w14:textId="77777777" w:rsidR="005547C9" w:rsidRDefault="005547C9" w:rsidP="00DF00C5">
            <w:r>
              <w:t>At what age are cylinders to be tested?</w:t>
            </w:r>
          </w:p>
        </w:tc>
        <w:tc>
          <w:tcPr>
            <w:tcW w:w="6384" w:type="dxa"/>
            <w:gridSpan w:val="2"/>
          </w:tcPr>
          <w:p w14:paraId="5CEE43EC"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r>
      <w:tr w:rsidR="005547C9" w14:paraId="3951D1FC"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016E3727" w14:textId="77777777" w:rsidR="005547C9" w:rsidRDefault="005547C9" w:rsidP="00DF00C5">
            <w:r>
              <w:t>Number of cylinders per test?</w:t>
            </w:r>
          </w:p>
        </w:tc>
        <w:tc>
          <w:tcPr>
            <w:tcW w:w="6384" w:type="dxa"/>
            <w:gridSpan w:val="2"/>
          </w:tcPr>
          <w:p w14:paraId="7C468B10"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r w:rsidR="005547C9" w14:paraId="60E85E3A" w14:textId="77777777" w:rsidTr="00DF00C5">
        <w:tc>
          <w:tcPr>
            <w:cnfStyle w:val="001000000000" w:firstRow="0" w:lastRow="0" w:firstColumn="1" w:lastColumn="0" w:oddVBand="0" w:evenVBand="0" w:oddHBand="0" w:evenHBand="0" w:firstRowFirstColumn="0" w:firstRowLastColumn="0" w:lastRowFirstColumn="0" w:lastRowLastColumn="0"/>
            <w:tcW w:w="3192" w:type="dxa"/>
          </w:tcPr>
          <w:p w14:paraId="12F18897" w14:textId="77777777" w:rsidR="005547C9" w:rsidRDefault="005547C9" w:rsidP="00DF00C5">
            <w:r>
              <w:t>Number of reserve cylinders required?</w:t>
            </w:r>
          </w:p>
        </w:tc>
        <w:tc>
          <w:tcPr>
            <w:tcW w:w="6384" w:type="dxa"/>
            <w:gridSpan w:val="2"/>
          </w:tcPr>
          <w:p w14:paraId="5711CCBD"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r>
    </w:tbl>
    <w:p w14:paraId="4D73C2AB" w14:textId="77777777" w:rsidR="005547C9" w:rsidRPr="00B911F5" w:rsidRDefault="005547C9" w:rsidP="005547C9">
      <w:pPr>
        <w:rPr>
          <w:b/>
        </w:rPr>
      </w:pPr>
    </w:p>
    <w:tbl>
      <w:tblPr>
        <w:tblStyle w:val="LightShading-Accent11"/>
        <w:tblW w:w="0" w:type="auto"/>
        <w:tblLook w:val="04A0" w:firstRow="1" w:lastRow="0" w:firstColumn="1" w:lastColumn="0" w:noHBand="0" w:noVBand="1"/>
      </w:tblPr>
      <w:tblGrid>
        <w:gridCol w:w="3130"/>
        <w:gridCol w:w="6230"/>
      </w:tblGrid>
      <w:tr w:rsidR="005547C9" w:rsidRPr="00B911F5" w14:paraId="314D80E7" w14:textId="77777777" w:rsidTr="00DF00C5">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9576" w:type="dxa"/>
            <w:gridSpan w:val="2"/>
          </w:tcPr>
          <w:p w14:paraId="6CFFEDAA" w14:textId="77777777" w:rsidR="005547C9" w:rsidRPr="00B911F5" w:rsidRDefault="005547C9" w:rsidP="00DF00C5">
            <w:r w:rsidRPr="00B911F5">
              <w:t>General contractor acknowledges that it is their responsibility to provide onsite initial curing facilities that meet the requirements of ASTM C31</w:t>
            </w:r>
            <w:r>
              <w:t xml:space="preserve">. </w:t>
            </w:r>
            <w:r w:rsidRPr="00FB1561">
              <w:rPr>
                <w:b w:val="0"/>
              </w:rPr>
              <w:t xml:space="preserve">Specimens will be stored on-site for initial curing at </w:t>
            </w:r>
            <w:r>
              <w:rPr>
                <w:b w:val="0"/>
              </w:rPr>
              <w:t>15</w:t>
            </w:r>
            <w:r w:rsidRPr="00FB1561">
              <w:rPr>
                <w:b w:val="0"/>
              </w:rPr>
              <w:t>-</w:t>
            </w:r>
            <w:r>
              <w:rPr>
                <w:b w:val="0"/>
              </w:rPr>
              <w:t>26</w:t>
            </w:r>
            <w:r w:rsidRPr="00FB1561">
              <w:rPr>
                <w:b w:val="0"/>
              </w:rPr>
              <w:t xml:space="preserve"> degrees </w:t>
            </w:r>
            <w:r>
              <w:rPr>
                <w:b w:val="0"/>
              </w:rPr>
              <w:t>C</w:t>
            </w:r>
            <w:r w:rsidRPr="00FB1561">
              <w:rPr>
                <w:b w:val="0"/>
              </w:rPr>
              <w:t xml:space="preserve"> with protection from moisture loss. Specimen will be transported to the lab with protection from moisture loss. Specimen will be cured at proper temperature and moisture conditions within 30 minutes of removal from molds.</w:t>
            </w:r>
          </w:p>
        </w:tc>
      </w:tr>
      <w:tr w:rsidR="005547C9" w14:paraId="51F89D52"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0556F85C" w14:textId="77777777" w:rsidR="005547C9" w:rsidRDefault="005547C9" w:rsidP="00DF00C5">
            <w:r>
              <w:t>Procedure for field cure in-box:</w:t>
            </w:r>
          </w:p>
        </w:tc>
        <w:tc>
          <w:tcPr>
            <w:tcW w:w="6384" w:type="dxa"/>
          </w:tcPr>
          <w:p w14:paraId="74829E1C"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r w:rsidR="005547C9" w14:paraId="06264CC1" w14:textId="77777777" w:rsidTr="00DF00C5">
        <w:tc>
          <w:tcPr>
            <w:cnfStyle w:val="001000000000" w:firstRow="0" w:lastRow="0" w:firstColumn="1" w:lastColumn="0" w:oddVBand="0" w:evenVBand="0" w:oddHBand="0" w:evenHBand="0" w:firstRowFirstColumn="0" w:firstRowLastColumn="0" w:lastRowFirstColumn="0" w:lastRowLastColumn="0"/>
            <w:tcW w:w="3192" w:type="dxa"/>
          </w:tcPr>
          <w:p w14:paraId="49B82416" w14:textId="77777777" w:rsidR="005547C9" w:rsidRDefault="005547C9" w:rsidP="00DF00C5">
            <w:r>
              <w:t>Procedure for out-box:</w:t>
            </w:r>
          </w:p>
        </w:tc>
        <w:tc>
          <w:tcPr>
            <w:tcW w:w="6384" w:type="dxa"/>
          </w:tcPr>
          <w:p w14:paraId="384D3CE7"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r>
      <w:tr w:rsidR="005547C9" w:rsidRPr="00FB1561" w14:paraId="72A59D12"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065B2BA2" w14:textId="77777777" w:rsidR="005547C9" w:rsidRPr="00FB1561" w:rsidRDefault="005547C9" w:rsidP="00DF00C5">
            <w:pPr>
              <w:rPr>
                <w:b w:val="0"/>
              </w:rPr>
            </w:pPr>
            <w:r>
              <w:t>Specimen Storage Area:</w:t>
            </w:r>
          </w:p>
        </w:tc>
      </w:tr>
    </w:tbl>
    <w:p w14:paraId="5687B6B8" w14:textId="77777777" w:rsidR="005547C9" w:rsidRDefault="005547C9" w:rsidP="005547C9">
      <w:pPr>
        <w:rPr>
          <w:b/>
        </w:rPr>
      </w:pPr>
    </w:p>
    <w:tbl>
      <w:tblPr>
        <w:tblStyle w:val="LightShading-Accent11"/>
        <w:tblW w:w="0" w:type="auto"/>
        <w:tblLook w:val="04A0" w:firstRow="1" w:lastRow="0" w:firstColumn="1" w:lastColumn="0" w:noHBand="0" w:noVBand="1"/>
      </w:tblPr>
      <w:tblGrid>
        <w:gridCol w:w="3128"/>
        <w:gridCol w:w="3104"/>
        <w:gridCol w:w="3128"/>
      </w:tblGrid>
      <w:tr w:rsidR="005547C9" w14:paraId="4C55A918" w14:textId="77777777" w:rsidTr="00DF00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2F79A25D" w14:textId="77777777" w:rsidR="005547C9" w:rsidRDefault="005547C9" w:rsidP="00DF00C5">
            <w:r>
              <w:t>Responsibilities</w:t>
            </w:r>
          </w:p>
        </w:tc>
        <w:tc>
          <w:tcPr>
            <w:tcW w:w="3192" w:type="dxa"/>
          </w:tcPr>
          <w:p w14:paraId="68568460" w14:textId="77777777" w:rsidR="005547C9" w:rsidRDefault="005547C9" w:rsidP="00DF00C5">
            <w:pPr>
              <w:cnfStyle w:val="100000000000" w:firstRow="1" w:lastRow="0" w:firstColumn="0" w:lastColumn="0" w:oddVBand="0" w:evenVBand="0" w:oddHBand="0" w:evenHBand="0" w:firstRowFirstColumn="0" w:firstRowLastColumn="0" w:lastRowFirstColumn="0" w:lastRowLastColumn="0"/>
              <w:rPr>
                <w:b w:val="0"/>
                <w:bCs w:val="0"/>
              </w:rPr>
            </w:pPr>
          </w:p>
        </w:tc>
        <w:tc>
          <w:tcPr>
            <w:tcW w:w="3192" w:type="dxa"/>
          </w:tcPr>
          <w:p w14:paraId="5A2158B9" w14:textId="77777777" w:rsidR="005547C9" w:rsidRDefault="005547C9" w:rsidP="00DF00C5">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Indicate Person/Firm</w:t>
            </w:r>
          </w:p>
        </w:tc>
      </w:tr>
      <w:tr w:rsidR="005547C9" w14:paraId="7DE7F424"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0D44C92D" w14:textId="77777777" w:rsidR="005547C9" w:rsidRDefault="005547C9" w:rsidP="00DF00C5">
            <w:r>
              <w:t>Providing specimen storage area and proper storage box:</w:t>
            </w:r>
          </w:p>
        </w:tc>
        <w:tc>
          <w:tcPr>
            <w:tcW w:w="6384" w:type="dxa"/>
            <w:gridSpan w:val="2"/>
          </w:tcPr>
          <w:p w14:paraId="22E67374"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r w:rsidR="005547C9" w14:paraId="39E45A5B" w14:textId="77777777" w:rsidTr="00DF00C5">
        <w:tc>
          <w:tcPr>
            <w:cnfStyle w:val="001000000000" w:firstRow="0" w:lastRow="0" w:firstColumn="1" w:lastColumn="0" w:oddVBand="0" w:evenVBand="0" w:oddHBand="0" w:evenHBand="0" w:firstRowFirstColumn="0" w:firstRowLastColumn="0" w:lastRowFirstColumn="0" w:lastRowLastColumn="0"/>
            <w:tcW w:w="3192" w:type="dxa"/>
          </w:tcPr>
          <w:p w14:paraId="468E0276" w14:textId="77777777" w:rsidR="005547C9" w:rsidRDefault="005547C9" w:rsidP="00DF00C5">
            <w:r>
              <w:t>Protecting specimens  during hot or cold weather:</w:t>
            </w:r>
          </w:p>
        </w:tc>
        <w:tc>
          <w:tcPr>
            <w:tcW w:w="6384" w:type="dxa"/>
            <w:gridSpan w:val="2"/>
          </w:tcPr>
          <w:p w14:paraId="51014C99"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r>
      <w:tr w:rsidR="005547C9" w14:paraId="5841A42C"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086B278F" w14:textId="77777777" w:rsidR="005547C9" w:rsidRDefault="005547C9" w:rsidP="00DF00C5">
            <w:r>
              <w:t>Providing access to site for specimen pick-up:</w:t>
            </w:r>
          </w:p>
        </w:tc>
        <w:tc>
          <w:tcPr>
            <w:tcW w:w="6384" w:type="dxa"/>
            <w:gridSpan w:val="2"/>
          </w:tcPr>
          <w:p w14:paraId="11D94BE7"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r w:rsidR="005547C9" w14:paraId="75E1B04F" w14:textId="77777777" w:rsidTr="00DF00C5">
        <w:tc>
          <w:tcPr>
            <w:cnfStyle w:val="001000000000" w:firstRow="0" w:lastRow="0" w:firstColumn="1" w:lastColumn="0" w:oddVBand="0" w:evenVBand="0" w:oddHBand="0" w:evenHBand="0" w:firstRowFirstColumn="0" w:firstRowLastColumn="0" w:lastRowFirstColumn="0" w:lastRowLastColumn="0"/>
            <w:tcW w:w="9576" w:type="dxa"/>
            <w:gridSpan w:val="3"/>
          </w:tcPr>
          <w:p w14:paraId="69442238" w14:textId="77777777" w:rsidR="005547C9" w:rsidRDefault="005547C9" w:rsidP="00DF00C5">
            <w:r>
              <w:t>For out of specification concrete:</w:t>
            </w:r>
          </w:p>
        </w:tc>
      </w:tr>
      <w:tr w:rsidR="005547C9" w14:paraId="2B33CDE3"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6E35AB1A" w14:textId="77777777" w:rsidR="005547C9" w:rsidRDefault="005547C9" w:rsidP="00DF00C5">
            <w:r>
              <w:t>For acceptance or rejection of out of specification concrete:</w:t>
            </w:r>
          </w:p>
        </w:tc>
        <w:tc>
          <w:tcPr>
            <w:tcW w:w="6384" w:type="dxa"/>
            <w:gridSpan w:val="2"/>
          </w:tcPr>
          <w:p w14:paraId="1BF1ED92"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r w:rsidR="005547C9" w14:paraId="324362BE" w14:textId="77777777" w:rsidTr="00DF00C5">
        <w:tc>
          <w:tcPr>
            <w:cnfStyle w:val="001000000000" w:firstRow="0" w:lastRow="0" w:firstColumn="1" w:lastColumn="0" w:oddVBand="0" w:evenVBand="0" w:oddHBand="0" w:evenHBand="0" w:firstRowFirstColumn="0" w:firstRowLastColumn="0" w:lastRowFirstColumn="0" w:lastRowLastColumn="0"/>
            <w:tcW w:w="3192" w:type="dxa"/>
          </w:tcPr>
          <w:p w14:paraId="7D6E3AC1" w14:textId="77777777" w:rsidR="005547C9" w:rsidRDefault="005547C9" w:rsidP="00DF00C5">
            <w:r>
              <w:t xml:space="preserve">For evaluation and acceptance of concrete strength and test results: </w:t>
            </w:r>
          </w:p>
        </w:tc>
        <w:tc>
          <w:tcPr>
            <w:tcW w:w="3192" w:type="dxa"/>
          </w:tcPr>
          <w:p w14:paraId="08D0EE49"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rPr>
                <w:b/>
                <w:bCs/>
              </w:rPr>
            </w:pPr>
          </w:p>
        </w:tc>
        <w:tc>
          <w:tcPr>
            <w:tcW w:w="3192" w:type="dxa"/>
          </w:tcPr>
          <w:p w14:paraId="525216D9"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rPr>
                <w:b/>
                <w:bCs/>
              </w:rPr>
            </w:pPr>
          </w:p>
        </w:tc>
      </w:tr>
      <w:tr w:rsidR="005547C9" w14:paraId="6ECDCB62" w14:textId="77777777" w:rsidTr="00DF0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5E2FD9AE" w14:textId="77777777" w:rsidR="005547C9" w:rsidRDefault="005547C9" w:rsidP="00DF00C5">
            <w:r>
              <w:t>For payment of remedial testing costs if strength levels do not comply with specification:</w:t>
            </w:r>
          </w:p>
        </w:tc>
        <w:tc>
          <w:tcPr>
            <w:tcW w:w="6384" w:type="dxa"/>
            <w:gridSpan w:val="2"/>
          </w:tcPr>
          <w:p w14:paraId="6CBECD10"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bl>
    <w:p w14:paraId="68005015" w14:textId="77777777" w:rsidR="005547C9" w:rsidRPr="00B911F5" w:rsidRDefault="005547C9" w:rsidP="005547C9">
      <w:pPr>
        <w:pStyle w:val="ListParagraph"/>
        <w:numPr>
          <w:ilvl w:val="0"/>
          <w:numId w:val="12"/>
        </w:numPr>
        <w:rPr>
          <w:b/>
        </w:rPr>
      </w:pPr>
      <w:r>
        <w:rPr>
          <w:b/>
        </w:rPr>
        <w:t>Persons Attending Meeting</w:t>
      </w:r>
    </w:p>
    <w:tbl>
      <w:tblPr>
        <w:tblStyle w:val="LightShading-Accent11"/>
        <w:tblW w:w="0" w:type="auto"/>
        <w:tblLook w:val="04A0" w:firstRow="1" w:lastRow="0" w:firstColumn="1" w:lastColumn="0" w:noHBand="0" w:noVBand="1"/>
      </w:tblPr>
      <w:tblGrid>
        <w:gridCol w:w="2340"/>
        <w:gridCol w:w="2339"/>
        <w:gridCol w:w="2342"/>
        <w:gridCol w:w="2339"/>
      </w:tblGrid>
      <w:tr w:rsidR="005547C9" w14:paraId="27FF8172" w14:textId="77777777" w:rsidTr="00DF00C5">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94" w:type="dxa"/>
            <w:tcBorders>
              <w:right w:val="single" w:sz="8" w:space="0" w:color="4F81BD" w:themeColor="accent1"/>
            </w:tcBorders>
          </w:tcPr>
          <w:p w14:paraId="6F0D1B9B" w14:textId="77777777" w:rsidR="005547C9" w:rsidRPr="00FC6061" w:rsidRDefault="005547C9" w:rsidP="00DF00C5">
            <w:pPr>
              <w:rPr>
                <w:b w:val="0"/>
              </w:rPr>
            </w:pPr>
            <w:r w:rsidRPr="00FC6061">
              <w:rPr>
                <w:b w:val="0"/>
              </w:rPr>
              <w:t>Name</w:t>
            </w:r>
          </w:p>
        </w:tc>
        <w:tc>
          <w:tcPr>
            <w:tcW w:w="2394" w:type="dxa"/>
            <w:tcBorders>
              <w:left w:val="single" w:sz="8" w:space="0" w:color="4F81BD" w:themeColor="accent1"/>
              <w:right w:val="single" w:sz="8" w:space="0" w:color="4F81BD" w:themeColor="accent1"/>
            </w:tcBorders>
          </w:tcPr>
          <w:p w14:paraId="64E8EB50" w14:textId="77777777" w:rsidR="005547C9" w:rsidRPr="00FC6061" w:rsidRDefault="005547C9" w:rsidP="00DF00C5">
            <w:pPr>
              <w:cnfStyle w:val="100000000000" w:firstRow="1" w:lastRow="0" w:firstColumn="0" w:lastColumn="0" w:oddVBand="0" w:evenVBand="0" w:oddHBand="0" w:evenHBand="0" w:firstRowFirstColumn="0" w:firstRowLastColumn="0" w:lastRowFirstColumn="0" w:lastRowLastColumn="0"/>
              <w:rPr>
                <w:b w:val="0"/>
              </w:rPr>
            </w:pPr>
            <w:r w:rsidRPr="00FC6061">
              <w:rPr>
                <w:b w:val="0"/>
              </w:rPr>
              <w:t>Company</w:t>
            </w:r>
          </w:p>
        </w:tc>
        <w:tc>
          <w:tcPr>
            <w:tcW w:w="2394" w:type="dxa"/>
            <w:tcBorders>
              <w:left w:val="single" w:sz="8" w:space="0" w:color="4F81BD" w:themeColor="accent1"/>
              <w:right w:val="single" w:sz="8" w:space="0" w:color="4F81BD" w:themeColor="accent1"/>
            </w:tcBorders>
          </w:tcPr>
          <w:p w14:paraId="56984C61" w14:textId="77777777" w:rsidR="005547C9" w:rsidRPr="00FC6061" w:rsidRDefault="005547C9" w:rsidP="00DF00C5">
            <w:pPr>
              <w:cnfStyle w:val="100000000000" w:firstRow="1" w:lastRow="0" w:firstColumn="0" w:lastColumn="0" w:oddVBand="0" w:evenVBand="0" w:oddHBand="0" w:evenHBand="0" w:firstRowFirstColumn="0" w:firstRowLastColumn="0" w:lastRowFirstColumn="0" w:lastRowLastColumn="0"/>
              <w:rPr>
                <w:b w:val="0"/>
              </w:rPr>
            </w:pPr>
            <w:r w:rsidRPr="00FC6061">
              <w:rPr>
                <w:b w:val="0"/>
              </w:rPr>
              <w:t>Phone</w:t>
            </w:r>
          </w:p>
        </w:tc>
        <w:tc>
          <w:tcPr>
            <w:tcW w:w="2394" w:type="dxa"/>
            <w:tcBorders>
              <w:left w:val="single" w:sz="8" w:space="0" w:color="4F81BD" w:themeColor="accent1"/>
            </w:tcBorders>
          </w:tcPr>
          <w:p w14:paraId="2BB709CB" w14:textId="77777777" w:rsidR="005547C9" w:rsidRPr="00FC6061" w:rsidRDefault="005547C9" w:rsidP="00DF00C5">
            <w:pPr>
              <w:cnfStyle w:val="100000000000" w:firstRow="1" w:lastRow="0" w:firstColumn="0" w:lastColumn="0" w:oddVBand="0" w:evenVBand="0" w:oddHBand="0" w:evenHBand="0" w:firstRowFirstColumn="0" w:firstRowLastColumn="0" w:lastRowFirstColumn="0" w:lastRowLastColumn="0"/>
              <w:rPr>
                <w:b w:val="0"/>
              </w:rPr>
            </w:pPr>
            <w:r w:rsidRPr="00FC6061">
              <w:rPr>
                <w:b w:val="0"/>
              </w:rPr>
              <w:t>Email</w:t>
            </w:r>
          </w:p>
        </w:tc>
      </w:tr>
      <w:tr w:rsidR="005547C9" w14:paraId="55ED875C" w14:textId="77777777" w:rsidTr="00DF00C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94" w:type="dxa"/>
            <w:tcBorders>
              <w:right w:val="single" w:sz="8" w:space="0" w:color="4F81BD" w:themeColor="accent1"/>
            </w:tcBorders>
          </w:tcPr>
          <w:p w14:paraId="1015BDF2" w14:textId="77777777" w:rsidR="005547C9" w:rsidRDefault="005547C9" w:rsidP="00DF00C5"/>
        </w:tc>
        <w:tc>
          <w:tcPr>
            <w:tcW w:w="2394" w:type="dxa"/>
            <w:tcBorders>
              <w:left w:val="single" w:sz="8" w:space="0" w:color="4F81BD" w:themeColor="accent1"/>
              <w:right w:val="single" w:sz="8" w:space="0" w:color="4F81BD" w:themeColor="accent1"/>
            </w:tcBorders>
          </w:tcPr>
          <w:p w14:paraId="2D24A3FD"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c>
          <w:tcPr>
            <w:tcW w:w="2394" w:type="dxa"/>
            <w:tcBorders>
              <w:left w:val="single" w:sz="8" w:space="0" w:color="4F81BD" w:themeColor="accent1"/>
              <w:right w:val="single" w:sz="8" w:space="0" w:color="4F81BD" w:themeColor="accent1"/>
            </w:tcBorders>
          </w:tcPr>
          <w:p w14:paraId="71B3E7CA"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c>
          <w:tcPr>
            <w:tcW w:w="2394" w:type="dxa"/>
            <w:tcBorders>
              <w:left w:val="single" w:sz="8" w:space="0" w:color="4F81BD" w:themeColor="accent1"/>
            </w:tcBorders>
          </w:tcPr>
          <w:p w14:paraId="1DD02A25"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r w:rsidR="005547C9" w14:paraId="72031C55" w14:textId="77777777" w:rsidTr="00DF00C5">
        <w:trPr>
          <w:trHeight w:val="432"/>
        </w:trPr>
        <w:tc>
          <w:tcPr>
            <w:cnfStyle w:val="001000000000" w:firstRow="0" w:lastRow="0" w:firstColumn="1" w:lastColumn="0" w:oddVBand="0" w:evenVBand="0" w:oddHBand="0" w:evenHBand="0" w:firstRowFirstColumn="0" w:firstRowLastColumn="0" w:lastRowFirstColumn="0" w:lastRowLastColumn="0"/>
            <w:tcW w:w="2394" w:type="dxa"/>
            <w:tcBorders>
              <w:right w:val="single" w:sz="8" w:space="0" w:color="4F81BD" w:themeColor="accent1"/>
            </w:tcBorders>
          </w:tcPr>
          <w:p w14:paraId="146EBDED" w14:textId="77777777" w:rsidR="005547C9" w:rsidRDefault="005547C9" w:rsidP="00DF00C5"/>
        </w:tc>
        <w:tc>
          <w:tcPr>
            <w:tcW w:w="2394" w:type="dxa"/>
            <w:tcBorders>
              <w:left w:val="single" w:sz="8" w:space="0" w:color="4F81BD" w:themeColor="accent1"/>
              <w:right w:val="single" w:sz="8" w:space="0" w:color="4F81BD" w:themeColor="accent1"/>
            </w:tcBorders>
          </w:tcPr>
          <w:p w14:paraId="7778D6FB"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c>
          <w:tcPr>
            <w:tcW w:w="2394" w:type="dxa"/>
            <w:tcBorders>
              <w:left w:val="single" w:sz="8" w:space="0" w:color="4F81BD" w:themeColor="accent1"/>
              <w:right w:val="single" w:sz="8" w:space="0" w:color="4F81BD" w:themeColor="accent1"/>
            </w:tcBorders>
          </w:tcPr>
          <w:p w14:paraId="71DC49A0"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c>
          <w:tcPr>
            <w:tcW w:w="2394" w:type="dxa"/>
            <w:tcBorders>
              <w:left w:val="single" w:sz="8" w:space="0" w:color="4F81BD" w:themeColor="accent1"/>
            </w:tcBorders>
          </w:tcPr>
          <w:p w14:paraId="2B017570"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r>
      <w:tr w:rsidR="005547C9" w14:paraId="73A5D021" w14:textId="77777777" w:rsidTr="00DF00C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94" w:type="dxa"/>
            <w:tcBorders>
              <w:right w:val="single" w:sz="8" w:space="0" w:color="4F81BD" w:themeColor="accent1"/>
            </w:tcBorders>
          </w:tcPr>
          <w:p w14:paraId="7C62D020" w14:textId="77777777" w:rsidR="005547C9" w:rsidRDefault="005547C9" w:rsidP="00DF00C5"/>
        </w:tc>
        <w:tc>
          <w:tcPr>
            <w:tcW w:w="2394" w:type="dxa"/>
            <w:tcBorders>
              <w:left w:val="single" w:sz="8" w:space="0" w:color="4F81BD" w:themeColor="accent1"/>
              <w:right w:val="single" w:sz="8" w:space="0" w:color="4F81BD" w:themeColor="accent1"/>
            </w:tcBorders>
          </w:tcPr>
          <w:p w14:paraId="75D76783"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c>
          <w:tcPr>
            <w:tcW w:w="2394" w:type="dxa"/>
            <w:tcBorders>
              <w:left w:val="single" w:sz="8" w:space="0" w:color="4F81BD" w:themeColor="accent1"/>
              <w:right w:val="single" w:sz="8" w:space="0" w:color="4F81BD" w:themeColor="accent1"/>
            </w:tcBorders>
          </w:tcPr>
          <w:p w14:paraId="63AB1196"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c>
          <w:tcPr>
            <w:tcW w:w="2394" w:type="dxa"/>
            <w:tcBorders>
              <w:left w:val="single" w:sz="8" w:space="0" w:color="4F81BD" w:themeColor="accent1"/>
            </w:tcBorders>
          </w:tcPr>
          <w:p w14:paraId="34CE9138"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r w:rsidR="005547C9" w14:paraId="7AB72A7E" w14:textId="77777777" w:rsidTr="00DF00C5">
        <w:trPr>
          <w:trHeight w:val="432"/>
        </w:trPr>
        <w:tc>
          <w:tcPr>
            <w:cnfStyle w:val="001000000000" w:firstRow="0" w:lastRow="0" w:firstColumn="1" w:lastColumn="0" w:oddVBand="0" w:evenVBand="0" w:oddHBand="0" w:evenHBand="0" w:firstRowFirstColumn="0" w:firstRowLastColumn="0" w:lastRowFirstColumn="0" w:lastRowLastColumn="0"/>
            <w:tcW w:w="2394" w:type="dxa"/>
            <w:tcBorders>
              <w:right w:val="single" w:sz="8" w:space="0" w:color="4F81BD" w:themeColor="accent1"/>
            </w:tcBorders>
          </w:tcPr>
          <w:p w14:paraId="3B2E8A6F" w14:textId="77777777" w:rsidR="005547C9" w:rsidRDefault="005547C9" w:rsidP="00DF00C5"/>
        </w:tc>
        <w:tc>
          <w:tcPr>
            <w:tcW w:w="2394" w:type="dxa"/>
            <w:tcBorders>
              <w:left w:val="single" w:sz="8" w:space="0" w:color="4F81BD" w:themeColor="accent1"/>
              <w:right w:val="single" w:sz="8" w:space="0" w:color="4F81BD" w:themeColor="accent1"/>
            </w:tcBorders>
          </w:tcPr>
          <w:p w14:paraId="03819553"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c>
          <w:tcPr>
            <w:tcW w:w="2394" w:type="dxa"/>
            <w:tcBorders>
              <w:left w:val="single" w:sz="8" w:space="0" w:color="4F81BD" w:themeColor="accent1"/>
              <w:right w:val="single" w:sz="8" w:space="0" w:color="4F81BD" w:themeColor="accent1"/>
            </w:tcBorders>
          </w:tcPr>
          <w:p w14:paraId="1D4A5231"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c>
          <w:tcPr>
            <w:tcW w:w="2394" w:type="dxa"/>
            <w:tcBorders>
              <w:left w:val="single" w:sz="8" w:space="0" w:color="4F81BD" w:themeColor="accent1"/>
            </w:tcBorders>
          </w:tcPr>
          <w:p w14:paraId="473FEEC1"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r>
      <w:tr w:rsidR="005547C9" w14:paraId="5B1710E5" w14:textId="77777777" w:rsidTr="00DF00C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94" w:type="dxa"/>
            <w:tcBorders>
              <w:right w:val="single" w:sz="8" w:space="0" w:color="4F81BD" w:themeColor="accent1"/>
            </w:tcBorders>
          </w:tcPr>
          <w:p w14:paraId="5FE60F72" w14:textId="77777777" w:rsidR="005547C9" w:rsidRDefault="005547C9" w:rsidP="00DF00C5"/>
        </w:tc>
        <w:tc>
          <w:tcPr>
            <w:tcW w:w="2394" w:type="dxa"/>
            <w:tcBorders>
              <w:left w:val="single" w:sz="8" w:space="0" w:color="4F81BD" w:themeColor="accent1"/>
              <w:right w:val="single" w:sz="8" w:space="0" w:color="4F81BD" w:themeColor="accent1"/>
            </w:tcBorders>
          </w:tcPr>
          <w:p w14:paraId="17EB6301"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c>
          <w:tcPr>
            <w:tcW w:w="2394" w:type="dxa"/>
            <w:tcBorders>
              <w:left w:val="single" w:sz="8" w:space="0" w:color="4F81BD" w:themeColor="accent1"/>
              <w:right w:val="single" w:sz="8" w:space="0" w:color="4F81BD" w:themeColor="accent1"/>
            </w:tcBorders>
          </w:tcPr>
          <w:p w14:paraId="3C41E7FE"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c>
          <w:tcPr>
            <w:tcW w:w="2394" w:type="dxa"/>
            <w:tcBorders>
              <w:left w:val="single" w:sz="8" w:space="0" w:color="4F81BD" w:themeColor="accent1"/>
            </w:tcBorders>
          </w:tcPr>
          <w:p w14:paraId="476DD1D1"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r w:rsidR="005547C9" w14:paraId="0F374128" w14:textId="77777777" w:rsidTr="00DF00C5">
        <w:trPr>
          <w:trHeight w:val="432"/>
        </w:trPr>
        <w:tc>
          <w:tcPr>
            <w:cnfStyle w:val="001000000000" w:firstRow="0" w:lastRow="0" w:firstColumn="1" w:lastColumn="0" w:oddVBand="0" w:evenVBand="0" w:oddHBand="0" w:evenHBand="0" w:firstRowFirstColumn="0" w:firstRowLastColumn="0" w:lastRowFirstColumn="0" w:lastRowLastColumn="0"/>
            <w:tcW w:w="2394" w:type="dxa"/>
            <w:tcBorders>
              <w:right w:val="single" w:sz="8" w:space="0" w:color="4F81BD" w:themeColor="accent1"/>
            </w:tcBorders>
          </w:tcPr>
          <w:p w14:paraId="1EF01675" w14:textId="77777777" w:rsidR="005547C9" w:rsidRDefault="005547C9" w:rsidP="00DF00C5"/>
        </w:tc>
        <w:tc>
          <w:tcPr>
            <w:tcW w:w="2394" w:type="dxa"/>
            <w:tcBorders>
              <w:left w:val="single" w:sz="8" w:space="0" w:color="4F81BD" w:themeColor="accent1"/>
              <w:right w:val="single" w:sz="8" w:space="0" w:color="4F81BD" w:themeColor="accent1"/>
            </w:tcBorders>
          </w:tcPr>
          <w:p w14:paraId="7B9A443E"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c>
          <w:tcPr>
            <w:tcW w:w="2394" w:type="dxa"/>
            <w:tcBorders>
              <w:left w:val="single" w:sz="8" w:space="0" w:color="4F81BD" w:themeColor="accent1"/>
              <w:right w:val="single" w:sz="8" w:space="0" w:color="4F81BD" w:themeColor="accent1"/>
            </w:tcBorders>
          </w:tcPr>
          <w:p w14:paraId="6838F223"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c>
          <w:tcPr>
            <w:tcW w:w="2394" w:type="dxa"/>
            <w:tcBorders>
              <w:left w:val="single" w:sz="8" w:space="0" w:color="4F81BD" w:themeColor="accent1"/>
            </w:tcBorders>
          </w:tcPr>
          <w:p w14:paraId="6BAE0D0B"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r>
      <w:tr w:rsidR="005547C9" w14:paraId="6A484C6B" w14:textId="77777777" w:rsidTr="00DF00C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94" w:type="dxa"/>
            <w:tcBorders>
              <w:right w:val="single" w:sz="8" w:space="0" w:color="4F81BD" w:themeColor="accent1"/>
            </w:tcBorders>
          </w:tcPr>
          <w:p w14:paraId="55CB4D35" w14:textId="77777777" w:rsidR="005547C9" w:rsidRDefault="005547C9" w:rsidP="00DF00C5"/>
        </w:tc>
        <w:tc>
          <w:tcPr>
            <w:tcW w:w="2394" w:type="dxa"/>
            <w:tcBorders>
              <w:left w:val="single" w:sz="8" w:space="0" w:color="4F81BD" w:themeColor="accent1"/>
              <w:right w:val="single" w:sz="8" w:space="0" w:color="4F81BD" w:themeColor="accent1"/>
            </w:tcBorders>
          </w:tcPr>
          <w:p w14:paraId="735DD480"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c>
          <w:tcPr>
            <w:tcW w:w="2394" w:type="dxa"/>
            <w:tcBorders>
              <w:left w:val="single" w:sz="8" w:space="0" w:color="4F81BD" w:themeColor="accent1"/>
              <w:right w:val="single" w:sz="8" w:space="0" w:color="4F81BD" w:themeColor="accent1"/>
            </w:tcBorders>
          </w:tcPr>
          <w:p w14:paraId="71AE2211"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c>
          <w:tcPr>
            <w:tcW w:w="2394" w:type="dxa"/>
            <w:tcBorders>
              <w:left w:val="single" w:sz="8" w:space="0" w:color="4F81BD" w:themeColor="accent1"/>
            </w:tcBorders>
          </w:tcPr>
          <w:p w14:paraId="405DD1D9"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r w:rsidR="005547C9" w14:paraId="37095A58" w14:textId="77777777" w:rsidTr="00DF00C5">
        <w:trPr>
          <w:trHeight w:val="432"/>
        </w:trPr>
        <w:tc>
          <w:tcPr>
            <w:cnfStyle w:val="001000000000" w:firstRow="0" w:lastRow="0" w:firstColumn="1" w:lastColumn="0" w:oddVBand="0" w:evenVBand="0" w:oddHBand="0" w:evenHBand="0" w:firstRowFirstColumn="0" w:firstRowLastColumn="0" w:lastRowFirstColumn="0" w:lastRowLastColumn="0"/>
            <w:tcW w:w="2394" w:type="dxa"/>
            <w:tcBorders>
              <w:right w:val="single" w:sz="8" w:space="0" w:color="4F81BD" w:themeColor="accent1"/>
            </w:tcBorders>
          </w:tcPr>
          <w:p w14:paraId="72A895DC" w14:textId="77777777" w:rsidR="005547C9" w:rsidRDefault="005547C9" w:rsidP="00DF00C5"/>
        </w:tc>
        <w:tc>
          <w:tcPr>
            <w:tcW w:w="2394" w:type="dxa"/>
            <w:tcBorders>
              <w:left w:val="single" w:sz="8" w:space="0" w:color="4F81BD" w:themeColor="accent1"/>
              <w:right w:val="single" w:sz="8" w:space="0" w:color="4F81BD" w:themeColor="accent1"/>
            </w:tcBorders>
          </w:tcPr>
          <w:p w14:paraId="488A15D4"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c>
          <w:tcPr>
            <w:tcW w:w="2394" w:type="dxa"/>
            <w:tcBorders>
              <w:left w:val="single" w:sz="8" w:space="0" w:color="4F81BD" w:themeColor="accent1"/>
              <w:right w:val="single" w:sz="8" w:space="0" w:color="4F81BD" w:themeColor="accent1"/>
            </w:tcBorders>
          </w:tcPr>
          <w:p w14:paraId="7474380F"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c>
          <w:tcPr>
            <w:tcW w:w="2394" w:type="dxa"/>
            <w:tcBorders>
              <w:left w:val="single" w:sz="8" w:space="0" w:color="4F81BD" w:themeColor="accent1"/>
            </w:tcBorders>
          </w:tcPr>
          <w:p w14:paraId="299793AF"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r>
      <w:tr w:rsidR="005547C9" w14:paraId="4862AF12" w14:textId="77777777" w:rsidTr="00DF00C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94" w:type="dxa"/>
            <w:tcBorders>
              <w:right w:val="single" w:sz="8" w:space="0" w:color="4F81BD" w:themeColor="accent1"/>
            </w:tcBorders>
          </w:tcPr>
          <w:p w14:paraId="7CDBBD87" w14:textId="77777777" w:rsidR="005547C9" w:rsidRDefault="005547C9" w:rsidP="00DF00C5"/>
        </w:tc>
        <w:tc>
          <w:tcPr>
            <w:tcW w:w="2394" w:type="dxa"/>
            <w:tcBorders>
              <w:left w:val="single" w:sz="8" w:space="0" w:color="4F81BD" w:themeColor="accent1"/>
              <w:right w:val="single" w:sz="8" w:space="0" w:color="4F81BD" w:themeColor="accent1"/>
            </w:tcBorders>
          </w:tcPr>
          <w:p w14:paraId="1502E2E6"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c>
          <w:tcPr>
            <w:tcW w:w="2394" w:type="dxa"/>
            <w:tcBorders>
              <w:left w:val="single" w:sz="8" w:space="0" w:color="4F81BD" w:themeColor="accent1"/>
              <w:right w:val="single" w:sz="8" w:space="0" w:color="4F81BD" w:themeColor="accent1"/>
            </w:tcBorders>
          </w:tcPr>
          <w:p w14:paraId="2AC758F7"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c>
          <w:tcPr>
            <w:tcW w:w="2394" w:type="dxa"/>
            <w:tcBorders>
              <w:left w:val="single" w:sz="8" w:space="0" w:color="4F81BD" w:themeColor="accent1"/>
            </w:tcBorders>
          </w:tcPr>
          <w:p w14:paraId="3CACB32E"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r w:rsidR="005547C9" w14:paraId="24E0139D" w14:textId="77777777" w:rsidTr="00DF00C5">
        <w:trPr>
          <w:trHeight w:val="432"/>
        </w:trPr>
        <w:tc>
          <w:tcPr>
            <w:cnfStyle w:val="001000000000" w:firstRow="0" w:lastRow="0" w:firstColumn="1" w:lastColumn="0" w:oddVBand="0" w:evenVBand="0" w:oddHBand="0" w:evenHBand="0" w:firstRowFirstColumn="0" w:firstRowLastColumn="0" w:lastRowFirstColumn="0" w:lastRowLastColumn="0"/>
            <w:tcW w:w="2394" w:type="dxa"/>
            <w:tcBorders>
              <w:right w:val="single" w:sz="8" w:space="0" w:color="4F81BD" w:themeColor="accent1"/>
            </w:tcBorders>
          </w:tcPr>
          <w:p w14:paraId="0CE32AB2" w14:textId="77777777" w:rsidR="005547C9" w:rsidRDefault="005547C9" w:rsidP="00DF00C5"/>
        </w:tc>
        <w:tc>
          <w:tcPr>
            <w:tcW w:w="2394" w:type="dxa"/>
            <w:tcBorders>
              <w:left w:val="single" w:sz="8" w:space="0" w:color="4F81BD" w:themeColor="accent1"/>
              <w:right w:val="single" w:sz="8" w:space="0" w:color="4F81BD" w:themeColor="accent1"/>
            </w:tcBorders>
          </w:tcPr>
          <w:p w14:paraId="01E9AA63"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c>
          <w:tcPr>
            <w:tcW w:w="2394" w:type="dxa"/>
            <w:tcBorders>
              <w:left w:val="single" w:sz="8" w:space="0" w:color="4F81BD" w:themeColor="accent1"/>
              <w:right w:val="single" w:sz="8" w:space="0" w:color="4F81BD" w:themeColor="accent1"/>
            </w:tcBorders>
          </w:tcPr>
          <w:p w14:paraId="7C3A4285"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c>
          <w:tcPr>
            <w:tcW w:w="2394" w:type="dxa"/>
            <w:tcBorders>
              <w:left w:val="single" w:sz="8" w:space="0" w:color="4F81BD" w:themeColor="accent1"/>
            </w:tcBorders>
          </w:tcPr>
          <w:p w14:paraId="6216EF1D"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r>
      <w:tr w:rsidR="005547C9" w14:paraId="47D9172E" w14:textId="77777777" w:rsidTr="00DF00C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94" w:type="dxa"/>
            <w:tcBorders>
              <w:right w:val="single" w:sz="8" w:space="0" w:color="4F81BD" w:themeColor="accent1"/>
            </w:tcBorders>
          </w:tcPr>
          <w:p w14:paraId="435D2CFA" w14:textId="77777777" w:rsidR="005547C9" w:rsidRDefault="005547C9" w:rsidP="00DF00C5"/>
        </w:tc>
        <w:tc>
          <w:tcPr>
            <w:tcW w:w="2394" w:type="dxa"/>
            <w:tcBorders>
              <w:left w:val="single" w:sz="8" w:space="0" w:color="4F81BD" w:themeColor="accent1"/>
              <w:right w:val="single" w:sz="8" w:space="0" w:color="4F81BD" w:themeColor="accent1"/>
            </w:tcBorders>
          </w:tcPr>
          <w:p w14:paraId="68933C79"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c>
          <w:tcPr>
            <w:tcW w:w="2394" w:type="dxa"/>
            <w:tcBorders>
              <w:left w:val="single" w:sz="8" w:space="0" w:color="4F81BD" w:themeColor="accent1"/>
              <w:right w:val="single" w:sz="8" w:space="0" w:color="4F81BD" w:themeColor="accent1"/>
            </w:tcBorders>
          </w:tcPr>
          <w:p w14:paraId="7383DCFF"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c>
          <w:tcPr>
            <w:tcW w:w="2394" w:type="dxa"/>
            <w:tcBorders>
              <w:left w:val="single" w:sz="8" w:space="0" w:color="4F81BD" w:themeColor="accent1"/>
            </w:tcBorders>
          </w:tcPr>
          <w:p w14:paraId="24C22A2F"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r w:rsidR="005547C9" w14:paraId="41685B2D" w14:textId="77777777" w:rsidTr="00DF00C5">
        <w:trPr>
          <w:trHeight w:val="432"/>
        </w:trPr>
        <w:tc>
          <w:tcPr>
            <w:cnfStyle w:val="001000000000" w:firstRow="0" w:lastRow="0" w:firstColumn="1" w:lastColumn="0" w:oddVBand="0" w:evenVBand="0" w:oddHBand="0" w:evenHBand="0" w:firstRowFirstColumn="0" w:firstRowLastColumn="0" w:lastRowFirstColumn="0" w:lastRowLastColumn="0"/>
            <w:tcW w:w="2394" w:type="dxa"/>
            <w:tcBorders>
              <w:right w:val="single" w:sz="8" w:space="0" w:color="4F81BD" w:themeColor="accent1"/>
            </w:tcBorders>
          </w:tcPr>
          <w:p w14:paraId="6E5B0BD6" w14:textId="77777777" w:rsidR="005547C9" w:rsidRDefault="005547C9" w:rsidP="00DF00C5"/>
        </w:tc>
        <w:tc>
          <w:tcPr>
            <w:tcW w:w="2394" w:type="dxa"/>
            <w:tcBorders>
              <w:left w:val="single" w:sz="8" w:space="0" w:color="4F81BD" w:themeColor="accent1"/>
              <w:right w:val="single" w:sz="8" w:space="0" w:color="4F81BD" w:themeColor="accent1"/>
            </w:tcBorders>
          </w:tcPr>
          <w:p w14:paraId="35E1FF90"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c>
          <w:tcPr>
            <w:tcW w:w="2394" w:type="dxa"/>
            <w:tcBorders>
              <w:left w:val="single" w:sz="8" w:space="0" w:color="4F81BD" w:themeColor="accent1"/>
              <w:right w:val="single" w:sz="8" w:space="0" w:color="4F81BD" w:themeColor="accent1"/>
            </w:tcBorders>
          </w:tcPr>
          <w:p w14:paraId="3A1603AA"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c>
          <w:tcPr>
            <w:tcW w:w="2394" w:type="dxa"/>
            <w:tcBorders>
              <w:left w:val="single" w:sz="8" w:space="0" w:color="4F81BD" w:themeColor="accent1"/>
            </w:tcBorders>
          </w:tcPr>
          <w:p w14:paraId="79976E1E"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r>
      <w:tr w:rsidR="005547C9" w14:paraId="7F25DFF6" w14:textId="77777777" w:rsidTr="00DF00C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94" w:type="dxa"/>
            <w:tcBorders>
              <w:right w:val="single" w:sz="8" w:space="0" w:color="4F81BD" w:themeColor="accent1"/>
            </w:tcBorders>
          </w:tcPr>
          <w:p w14:paraId="5B7EA4F0" w14:textId="77777777" w:rsidR="005547C9" w:rsidRDefault="005547C9" w:rsidP="00DF00C5"/>
        </w:tc>
        <w:tc>
          <w:tcPr>
            <w:tcW w:w="2394" w:type="dxa"/>
            <w:tcBorders>
              <w:left w:val="single" w:sz="8" w:space="0" w:color="4F81BD" w:themeColor="accent1"/>
              <w:right w:val="single" w:sz="8" w:space="0" w:color="4F81BD" w:themeColor="accent1"/>
            </w:tcBorders>
          </w:tcPr>
          <w:p w14:paraId="248A71FE"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c>
          <w:tcPr>
            <w:tcW w:w="2394" w:type="dxa"/>
            <w:tcBorders>
              <w:left w:val="single" w:sz="8" w:space="0" w:color="4F81BD" w:themeColor="accent1"/>
              <w:right w:val="single" w:sz="8" w:space="0" w:color="4F81BD" w:themeColor="accent1"/>
            </w:tcBorders>
          </w:tcPr>
          <w:p w14:paraId="6E43D8D7"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c>
          <w:tcPr>
            <w:tcW w:w="2394" w:type="dxa"/>
            <w:tcBorders>
              <w:left w:val="single" w:sz="8" w:space="0" w:color="4F81BD" w:themeColor="accent1"/>
            </w:tcBorders>
          </w:tcPr>
          <w:p w14:paraId="3BE29975"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r w:rsidR="005547C9" w14:paraId="2334111D" w14:textId="77777777" w:rsidTr="00DF00C5">
        <w:trPr>
          <w:trHeight w:val="432"/>
        </w:trPr>
        <w:tc>
          <w:tcPr>
            <w:cnfStyle w:val="001000000000" w:firstRow="0" w:lastRow="0" w:firstColumn="1" w:lastColumn="0" w:oddVBand="0" w:evenVBand="0" w:oddHBand="0" w:evenHBand="0" w:firstRowFirstColumn="0" w:firstRowLastColumn="0" w:lastRowFirstColumn="0" w:lastRowLastColumn="0"/>
            <w:tcW w:w="2394" w:type="dxa"/>
            <w:tcBorders>
              <w:right w:val="single" w:sz="8" w:space="0" w:color="4F81BD" w:themeColor="accent1"/>
            </w:tcBorders>
          </w:tcPr>
          <w:p w14:paraId="6B0DE4FD" w14:textId="77777777" w:rsidR="005547C9" w:rsidRDefault="005547C9" w:rsidP="00DF00C5"/>
        </w:tc>
        <w:tc>
          <w:tcPr>
            <w:tcW w:w="2394" w:type="dxa"/>
            <w:tcBorders>
              <w:left w:val="single" w:sz="8" w:space="0" w:color="4F81BD" w:themeColor="accent1"/>
              <w:right w:val="single" w:sz="8" w:space="0" w:color="4F81BD" w:themeColor="accent1"/>
            </w:tcBorders>
          </w:tcPr>
          <w:p w14:paraId="0F16AB3C"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c>
          <w:tcPr>
            <w:tcW w:w="2394" w:type="dxa"/>
            <w:tcBorders>
              <w:left w:val="single" w:sz="8" w:space="0" w:color="4F81BD" w:themeColor="accent1"/>
              <w:right w:val="single" w:sz="8" w:space="0" w:color="4F81BD" w:themeColor="accent1"/>
            </w:tcBorders>
          </w:tcPr>
          <w:p w14:paraId="73B3D0DF"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c>
          <w:tcPr>
            <w:tcW w:w="2394" w:type="dxa"/>
            <w:tcBorders>
              <w:left w:val="single" w:sz="8" w:space="0" w:color="4F81BD" w:themeColor="accent1"/>
            </w:tcBorders>
          </w:tcPr>
          <w:p w14:paraId="5460DE11"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r>
      <w:tr w:rsidR="005547C9" w14:paraId="173FCA59" w14:textId="77777777" w:rsidTr="00DF00C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94" w:type="dxa"/>
            <w:tcBorders>
              <w:right w:val="single" w:sz="8" w:space="0" w:color="4F81BD" w:themeColor="accent1"/>
            </w:tcBorders>
          </w:tcPr>
          <w:p w14:paraId="1F813E55" w14:textId="77777777" w:rsidR="005547C9" w:rsidRDefault="005547C9" w:rsidP="00DF00C5"/>
        </w:tc>
        <w:tc>
          <w:tcPr>
            <w:tcW w:w="2394" w:type="dxa"/>
            <w:tcBorders>
              <w:left w:val="single" w:sz="8" w:space="0" w:color="4F81BD" w:themeColor="accent1"/>
              <w:right w:val="single" w:sz="8" w:space="0" w:color="4F81BD" w:themeColor="accent1"/>
            </w:tcBorders>
          </w:tcPr>
          <w:p w14:paraId="3C411095"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c>
          <w:tcPr>
            <w:tcW w:w="2394" w:type="dxa"/>
            <w:tcBorders>
              <w:left w:val="single" w:sz="8" w:space="0" w:color="4F81BD" w:themeColor="accent1"/>
              <w:right w:val="single" w:sz="8" w:space="0" w:color="4F81BD" w:themeColor="accent1"/>
            </w:tcBorders>
          </w:tcPr>
          <w:p w14:paraId="2725E578"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c>
          <w:tcPr>
            <w:tcW w:w="2394" w:type="dxa"/>
            <w:tcBorders>
              <w:left w:val="single" w:sz="8" w:space="0" w:color="4F81BD" w:themeColor="accent1"/>
            </w:tcBorders>
          </w:tcPr>
          <w:p w14:paraId="73E0EF0D"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r w:rsidR="005547C9" w14:paraId="29A957A2" w14:textId="77777777" w:rsidTr="00DF00C5">
        <w:trPr>
          <w:trHeight w:val="432"/>
        </w:trPr>
        <w:tc>
          <w:tcPr>
            <w:cnfStyle w:val="001000000000" w:firstRow="0" w:lastRow="0" w:firstColumn="1" w:lastColumn="0" w:oddVBand="0" w:evenVBand="0" w:oddHBand="0" w:evenHBand="0" w:firstRowFirstColumn="0" w:firstRowLastColumn="0" w:lastRowFirstColumn="0" w:lastRowLastColumn="0"/>
            <w:tcW w:w="2394" w:type="dxa"/>
            <w:tcBorders>
              <w:right w:val="single" w:sz="8" w:space="0" w:color="4F81BD" w:themeColor="accent1"/>
            </w:tcBorders>
          </w:tcPr>
          <w:p w14:paraId="05427F4B" w14:textId="77777777" w:rsidR="005547C9" w:rsidRDefault="005547C9" w:rsidP="00DF00C5"/>
        </w:tc>
        <w:tc>
          <w:tcPr>
            <w:tcW w:w="2394" w:type="dxa"/>
            <w:tcBorders>
              <w:left w:val="single" w:sz="8" w:space="0" w:color="4F81BD" w:themeColor="accent1"/>
              <w:right w:val="single" w:sz="8" w:space="0" w:color="4F81BD" w:themeColor="accent1"/>
            </w:tcBorders>
          </w:tcPr>
          <w:p w14:paraId="631A143F"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c>
          <w:tcPr>
            <w:tcW w:w="2394" w:type="dxa"/>
            <w:tcBorders>
              <w:left w:val="single" w:sz="8" w:space="0" w:color="4F81BD" w:themeColor="accent1"/>
              <w:right w:val="single" w:sz="8" w:space="0" w:color="4F81BD" w:themeColor="accent1"/>
            </w:tcBorders>
          </w:tcPr>
          <w:p w14:paraId="7A8790F8"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c>
          <w:tcPr>
            <w:tcW w:w="2394" w:type="dxa"/>
            <w:tcBorders>
              <w:left w:val="single" w:sz="8" w:space="0" w:color="4F81BD" w:themeColor="accent1"/>
            </w:tcBorders>
          </w:tcPr>
          <w:p w14:paraId="3DD1835D"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r>
      <w:tr w:rsidR="005547C9" w14:paraId="2EF08C5C" w14:textId="77777777" w:rsidTr="00DF00C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94" w:type="dxa"/>
            <w:tcBorders>
              <w:right w:val="single" w:sz="8" w:space="0" w:color="4F81BD" w:themeColor="accent1"/>
            </w:tcBorders>
          </w:tcPr>
          <w:p w14:paraId="6093BB50" w14:textId="77777777" w:rsidR="005547C9" w:rsidRDefault="005547C9" w:rsidP="00DF00C5"/>
        </w:tc>
        <w:tc>
          <w:tcPr>
            <w:tcW w:w="2394" w:type="dxa"/>
            <w:tcBorders>
              <w:left w:val="single" w:sz="8" w:space="0" w:color="4F81BD" w:themeColor="accent1"/>
              <w:right w:val="single" w:sz="8" w:space="0" w:color="4F81BD" w:themeColor="accent1"/>
            </w:tcBorders>
          </w:tcPr>
          <w:p w14:paraId="1E85E79F"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c>
          <w:tcPr>
            <w:tcW w:w="2394" w:type="dxa"/>
            <w:tcBorders>
              <w:left w:val="single" w:sz="8" w:space="0" w:color="4F81BD" w:themeColor="accent1"/>
              <w:right w:val="single" w:sz="8" w:space="0" w:color="4F81BD" w:themeColor="accent1"/>
            </w:tcBorders>
          </w:tcPr>
          <w:p w14:paraId="12138665"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c>
          <w:tcPr>
            <w:tcW w:w="2394" w:type="dxa"/>
            <w:tcBorders>
              <w:left w:val="single" w:sz="8" w:space="0" w:color="4F81BD" w:themeColor="accent1"/>
            </w:tcBorders>
          </w:tcPr>
          <w:p w14:paraId="12179D0C"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r w:rsidR="005547C9" w14:paraId="18C213BA" w14:textId="77777777" w:rsidTr="00DF00C5">
        <w:trPr>
          <w:trHeight w:val="432"/>
        </w:trPr>
        <w:tc>
          <w:tcPr>
            <w:cnfStyle w:val="001000000000" w:firstRow="0" w:lastRow="0" w:firstColumn="1" w:lastColumn="0" w:oddVBand="0" w:evenVBand="0" w:oddHBand="0" w:evenHBand="0" w:firstRowFirstColumn="0" w:firstRowLastColumn="0" w:lastRowFirstColumn="0" w:lastRowLastColumn="0"/>
            <w:tcW w:w="2394" w:type="dxa"/>
            <w:tcBorders>
              <w:right w:val="single" w:sz="8" w:space="0" w:color="4F81BD" w:themeColor="accent1"/>
            </w:tcBorders>
          </w:tcPr>
          <w:p w14:paraId="5D456556" w14:textId="77777777" w:rsidR="005547C9" w:rsidRDefault="005547C9" w:rsidP="00DF00C5"/>
        </w:tc>
        <w:tc>
          <w:tcPr>
            <w:tcW w:w="2394" w:type="dxa"/>
            <w:tcBorders>
              <w:left w:val="single" w:sz="8" w:space="0" w:color="4F81BD" w:themeColor="accent1"/>
              <w:right w:val="single" w:sz="8" w:space="0" w:color="4F81BD" w:themeColor="accent1"/>
            </w:tcBorders>
          </w:tcPr>
          <w:p w14:paraId="4A4D6BC2"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c>
          <w:tcPr>
            <w:tcW w:w="2394" w:type="dxa"/>
            <w:tcBorders>
              <w:left w:val="single" w:sz="8" w:space="0" w:color="4F81BD" w:themeColor="accent1"/>
              <w:right w:val="single" w:sz="8" w:space="0" w:color="4F81BD" w:themeColor="accent1"/>
            </w:tcBorders>
          </w:tcPr>
          <w:p w14:paraId="172BD150"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c>
          <w:tcPr>
            <w:tcW w:w="2394" w:type="dxa"/>
            <w:tcBorders>
              <w:left w:val="single" w:sz="8" w:space="0" w:color="4F81BD" w:themeColor="accent1"/>
            </w:tcBorders>
          </w:tcPr>
          <w:p w14:paraId="0709A9C1"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r>
      <w:tr w:rsidR="005547C9" w14:paraId="5AABE3E6" w14:textId="77777777" w:rsidTr="00DF00C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94" w:type="dxa"/>
            <w:tcBorders>
              <w:right w:val="single" w:sz="8" w:space="0" w:color="4F81BD" w:themeColor="accent1"/>
            </w:tcBorders>
          </w:tcPr>
          <w:p w14:paraId="687B8C67" w14:textId="77777777" w:rsidR="005547C9" w:rsidRDefault="005547C9" w:rsidP="00DF00C5"/>
        </w:tc>
        <w:tc>
          <w:tcPr>
            <w:tcW w:w="2394" w:type="dxa"/>
            <w:tcBorders>
              <w:left w:val="single" w:sz="8" w:space="0" w:color="4F81BD" w:themeColor="accent1"/>
              <w:right w:val="single" w:sz="8" w:space="0" w:color="4F81BD" w:themeColor="accent1"/>
            </w:tcBorders>
          </w:tcPr>
          <w:p w14:paraId="66C63058"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c>
          <w:tcPr>
            <w:tcW w:w="2394" w:type="dxa"/>
            <w:tcBorders>
              <w:left w:val="single" w:sz="8" w:space="0" w:color="4F81BD" w:themeColor="accent1"/>
              <w:right w:val="single" w:sz="8" w:space="0" w:color="4F81BD" w:themeColor="accent1"/>
            </w:tcBorders>
          </w:tcPr>
          <w:p w14:paraId="5C399382"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c>
          <w:tcPr>
            <w:tcW w:w="2394" w:type="dxa"/>
            <w:tcBorders>
              <w:left w:val="single" w:sz="8" w:space="0" w:color="4F81BD" w:themeColor="accent1"/>
            </w:tcBorders>
          </w:tcPr>
          <w:p w14:paraId="27DCBF84"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r w:rsidR="005547C9" w14:paraId="47C19CE2" w14:textId="77777777" w:rsidTr="00DF00C5">
        <w:trPr>
          <w:trHeight w:val="432"/>
        </w:trPr>
        <w:tc>
          <w:tcPr>
            <w:cnfStyle w:val="001000000000" w:firstRow="0" w:lastRow="0" w:firstColumn="1" w:lastColumn="0" w:oddVBand="0" w:evenVBand="0" w:oddHBand="0" w:evenHBand="0" w:firstRowFirstColumn="0" w:firstRowLastColumn="0" w:lastRowFirstColumn="0" w:lastRowLastColumn="0"/>
            <w:tcW w:w="2394" w:type="dxa"/>
            <w:tcBorders>
              <w:right w:val="single" w:sz="8" w:space="0" w:color="4F81BD" w:themeColor="accent1"/>
            </w:tcBorders>
          </w:tcPr>
          <w:p w14:paraId="0F52CA32" w14:textId="77777777" w:rsidR="005547C9" w:rsidRDefault="005547C9" w:rsidP="00DF00C5"/>
        </w:tc>
        <w:tc>
          <w:tcPr>
            <w:tcW w:w="2394" w:type="dxa"/>
            <w:tcBorders>
              <w:left w:val="single" w:sz="8" w:space="0" w:color="4F81BD" w:themeColor="accent1"/>
              <w:right w:val="single" w:sz="8" w:space="0" w:color="4F81BD" w:themeColor="accent1"/>
            </w:tcBorders>
          </w:tcPr>
          <w:p w14:paraId="76239942"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c>
          <w:tcPr>
            <w:tcW w:w="2394" w:type="dxa"/>
            <w:tcBorders>
              <w:left w:val="single" w:sz="8" w:space="0" w:color="4F81BD" w:themeColor="accent1"/>
              <w:right w:val="single" w:sz="8" w:space="0" w:color="4F81BD" w:themeColor="accent1"/>
            </w:tcBorders>
          </w:tcPr>
          <w:p w14:paraId="4EBB628D"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c>
          <w:tcPr>
            <w:tcW w:w="2394" w:type="dxa"/>
            <w:tcBorders>
              <w:left w:val="single" w:sz="8" w:space="0" w:color="4F81BD" w:themeColor="accent1"/>
            </w:tcBorders>
          </w:tcPr>
          <w:p w14:paraId="05C09285"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r>
      <w:tr w:rsidR="005547C9" w14:paraId="0D4D118F" w14:textId="77777777" w:rsidTr="00DF00C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94" w:type="dxa"/>
            <w:tcBorders>
              <w:right w:val="single" w:sz="8" w:space="0" w:color="4F81BD" w:themeColor="accent1"/>
            </w:tcBorders>
          </w:tcPr>
          <w:p w14:paraId="69AC5627" w14:textId="77777777" w:rsidR="005547C9" w:rsidRDefault="005547C9" w:rsidP="00DF00C5"/>
        </w:tc>
        <w:tc>
          <w:tcPr>
            <w:tcW w:w="2394" w:type="dxa"/>
            <w:tcBorders>
              <w:left w:val="single" w:sz="8" w:space="0" w:color="4F81BD" w:themeColor="accent1"/>
              <w:right w:val="single" w:sz="8" w:space="0" w:color="4F81BD" w:themeColor="accent1"/>
            </w:tcBorders>
          </w:tcPr>
          <w:p w14:paraId="1371FE06"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c>
          <w:tcPr>
            <w:tcW w:w="2394" w:type="dxa"/>
            <w:tcBorders>
              <w:left w:val="single" w:sz="8" w:space="0" w:color="4F81BD" w:themeColor="accent1"/>
              <w:right w:val="single" w:sz="8" w:space="0" w:color="4F81BD" w:themeColor="accent1"/>
            </w:tcBorders>
          </w:tcPr>
          <w:p w14:paraId="172AD638"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c>
          <w:tcPr>
            <w:tcW w:w="2394" w:type="dxa"/>
            <w:tcBorders>
              <w:left w:val="single" w:sz="8" w:space="0" w:color="4F81BD" w:themeColor="accent1"/>
            </w:tcBorders>
          </w:tcPr>
          <w:p w14:paraId="6168D1FF"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r w:rsidR="005547C9" w14:paraId="45C241E0" w14:textId="77777777" w:rsidTr="00DF00C5">
        <w:trPr>
          <w:trHeight w:val="432"/>
        </w:trPr>
        <w:tc>
          <w:tcPr>
            <w:cnfStyle w:val="001000000000" w:firstRow="0" w:lastRow="0" w:firstColumn="1" w:lastColumn="0" w:oddVBand="0" w:evenVBand="0" w:oddHBand="0" w:evenHBand="0" w:firstRowFirstColumn="0" w:firstRowLastColumn="0" w:lastRowFirstColumn="0" w:lastRowLastColumn="0"/>
            <w:tcW w:w="2394" w:type="dxa"/>
            <w:tcBorders>
              <w:right w:val="single" w:sz="8" w:space="0" w:color="4F81BD" w:themeColor="accent1"/>
            </w:tcBorders>
          </w:tcPr>
          <w:p w14:paraId="60A76055" w14:textId="77777777" w:rsidR="005547C9" w:rsidRDefault="005547C9" w:rsidP="00DF00C5"/>
        </w:tc>
        <w:tc>
          <w:tcPr>
            <w:tcW w:w="2394" w:type="dxa"/>
            <w:tcBorders>
              <w:left w:val="single" w:sz="8" w:space="0" w:color="4F81BD" w:themeColor="accent1"/>
              <w:right w:val="single" w:sz="8" w:space="0" w:color="4F81BD" w:themeColor="accent1"/>
            </w:tcBorders>
          </w:tcPr>
          <w:p w14:paraId="10277E5D"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c>
          <w:tcPr>
            <w:tcW w:w="2394" w:type="dxa"/>
            <w:tcBorders>
              <w:left w:val="single" w:sz="8" w:space="0" w:color="4F81BD" w:themeColor="accent1"/>
              <w:right w:val="single" w:sz="8" w:space="0" w:color="4F81BD" w:themeColor="accent1"/>
            </w:tcBorders>
          </w:tcPr>
          <w:p w14:paraId="56277553"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c>
          <w:tcPr>
            <w:tcW w:w="2394" w:type="dxa"/>
            <w:tcBorders>
              <w:left w:val="single" w:sz="8" w:space="0" w:color="4F81BD" w:themeColor="accent1"/>
            </w:tcBorders>
          </w:tcPr>
          <w:p w14:paraId="42CCCC31"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r>
      <w:tr w:rsidR="005547C9" w14:paraId="26033D86" w14:textId="77777777" w:rsidTr="00DF00C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94" w:type="dxa"/>
            <w:tcBorders>
              <w:right w:val="single" w:sz="8" w:space="0" w:color="4F81BD" w:themeColor="accent1"/>
            </w:tcBorders>
          </w:tcPr>
          <w:p w14:paraId="4866128E" w14:textId="77777777" w:rsidR="005547C9" w:rsidRDefault="005547C9" w:rsidP="00DF00C5"/>
        </w:tc>
        <w:tc>
          <w:tcPr>
            <w:tcW w:w="2394" w:type="dxa"/>
            <w:tcBorders>
              <w:left w:val="single" w:sz="8" w:space="0" w:color="4F81BD" w:themeColor="accent1"/>
              <w:right w:val="single" w:sz="8" w:space="0" w:color="4F81BD" w:themeColor="accent1"/>
            </w:tcBorders>
          </w:tcPr>
          <w:p w14:paraId="0EE2A5CF"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c>
          <w:tcPr>
            <w:tcW w:w="2394" w:type="dxa"/>
            <w:tcBorders>
              <w:left w:val="single" w:sz="8" w:space="0" w:color="4F81BD" w:themeColor="accent1"/>
              <w:right w:val="single" w:sz="8" w:space="0" w:color="4F81BD" w:themeColor="accent1"/>
            </w:tcBorders>
          </w:tcPr>
          <w:p w14:paraId="27FFAFF9"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c>
          <w:tcPr>
            <w:tcW w:w="2394" w:type="dxa"/>
            <w:tcBorders>
              <w:left w:val="single" w:sz="8" w:space="0" w:color="4F81BD" w:themeColor="accent1"/>
            </w:tcBorders>
          </w:tcPr>
          <w:p w14:paraId="170E98A9"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r w:rsidR="005547C9" w14:paraId="33EA3924" w14:textId="77777777" w:rsidTr="00DF00C5">
        <w:trPr>
          <w:trHeight w:val="432"/>
        </w:trPr>
        <w:tc>
          <w:tcPr>
            <w:cnfStyle w:val="001000000000" w:firstRow="0" w:lastRow="0" w:firstColumn="1" w:lastColumn="0" w:oddVBand="0" w:evenVBand="0" w:oddHBand="0" w:evenHBand="0" w:firstRowFirstColumn="0" w:firstRowLastColumn="0" w:lastRowFirstColumn="0" w:lastRowLastColumn="0"/>
            <w:tcW w:w="2394" w:type="dxa"/>
            <w:tcBorders>
              <w:right w:val="single" w:sz="8" w:space="0" w:color="4F81BD" w:themeColor="accent1"/>
            </w:tcBorders>
          </w:tcPr>
          <w:p w14:paraId="655C0502" w14:textId="77777777" w:rsidR="005547C9" w:rsidRDefault="005547C9" w:rsidP="00DF00C5"/>
        </w:tc>
        <w:tc>
          <w:tcPr>
            <w:tcW w:w="2394" w:type="dxa"/>
            <w:tcBorders>
              <w:left w:val="single" w:sz="8" w:space="0" w:color="4F81BD" w:themeColor="accent1"/>
              <w:right w:val="single" w:sz="8" w:space="0" w:color="4F81BD" w:themeColor="accent1"/>
            </w:tcBorders>
          </w:tcPr>
          <w:p w14:paraId="16391AEF"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c>
          <w:tcPr>
            <w:tcW w:w="2394" w:type="dxa"/>
            <w:tcBorders>
              <w:left w:val="single" w:sz="8" w:space="0" w:color="4F81BD" w:themeColor="accent1"/>
              <w:right w:val="single" w:sz="8" w:space="0" w:color="4F81BD" w:themeColor="accent1"/>
            </w:tcBorders>
          </w:tcPr>
          <w:p w14:paraId="27CB0A4F"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c>
          <w:tcPr>
            <w:tcW w:w="2394" w:type="dxa"/>
            <w:tcBorders>
              <w:left w:val="single" w:sz="8" w:space="0" w:color="4F81BD" w:themeColor="accent1"/>
            </w:tcBorders>
          </w:tcPr>
          <w:p w14:paraId="3357371E"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r>
      <w:tr w:rsidR="005547C9" w14:paraId="04717F32" w14:textId="77777777" w:rsidTr="00DF00C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94" w:type="dxa"/>
            <w:tcBorders>
              <w:right w:val="single" w:sz="8" w:space="0" w:color="4F81BD" w:themeColor="accent1"/>
            </w:tcBorders>
          </w:tcPr>
          <w:p w14:paraId="3B9ED93E" w14:textId="77777777" w:rsidR="005547C9" w:rsidRDefault="005547C9" w:rsidP="00DF00C5"/>
        </w:tc>
        <w:tc>
          <w:tcPr>
            <w:tcW w:w="2394" w:type="dxa"/>
            <w:tcBorders>
              <w:left w:val="single" w:sz="8" w:space="0" w:color="4F81BD" w:themeColor="accent1"/>
              <w:right w:val="single" w:sz="8" w:space="0" w:color="4F81BD" w:themeColor="accent1"/>
            </w:tcBorders>
          </w:tcPr>
          <w:p w14:paraId="5800FE15"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c>
          <w:tcPr>
            <w:tcW w:w="2394" w:type="dxa"/>
            <w:tcBorders>
              <w:left w:val="single" w:sz="8" w:space="0" w:color="4F81BD" w:themeColor="accent1"/>
              <w:right w:val="single" w:sz="8" w:space="0" w:color="4F81BD" w:themeColor="accent1"/>
            </w:tcBorders>
          </w:tcPr>
          <w:p w14:paraId="39204E4F"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c>
          <w:tcPr>
            <w:tcW w:w="2394" w:type="dxa"/>
            <w:tcBorders>
              <w:left w:val="single" w:sz="8" w:space="0" w:color="4F81BD" w:themeColor="accent1"/>
            </w:tcBorders>
          </w:tcPr>
          <w:p w14:paraId="27690F02" w14:textId="77777777" w:rsidR="005547C9" w:rsidRDefault="005547C9" w:rsidP="00DF00C5">
            <w:pPr>
              <w:cnfStyle w:val="000000100000" w:firstRow="0" w:lastRow="0" w:firstColumn="0" w:lastColumn="0" w:oddVBand="0" w:evenVBand="0" w:oddHBand="1" w:evenHBand="0" w:firstRowFirstColumn="0" w:firstRowLastColumn="0" w:lastRowFirstColumn="0" w:lastRowLastColumn="0"/>
            </w:pPr>
          </w:p>
        </w:tc>
      </w:tr>
      <w:tr w:rsidR="005547C9" w14:paraId="0C3F9D2E" w14:textId="77777777" w:rsidTr="00DF00C5">
        <w:trPr>
          <w:trHeight w:val="432"/>
        </w:trPr>
        <w:tc>
          <w:tcPr>
            <w:cnfStyle w:val="001000000000" w:firstRow="0" w:lastRow="0" w:firstColumn="1" w:lastColumn="0" w:oddVBand="0" w:evenVBand="0" w:oddHBand="0" w:evenHBand="0" w:firstRowFirstColumn="0" w:firstRowLastColumn="0" w:lastRowFirstColumn="0" w:lastRowLastColumn="0"/>
            <w:tcW w:w="2394" w:type="dxa"/>
            <w:tcBorders>
              <w:bottom w:val="single" w:sz="8" w:space="0" w:color="4F81BD" w:themeColor="accent1"/>
              <w:right w:val="single" w:sz="8" w:space="0" w:color="4F81BD" w:themeColor="accent1"/>
            </w:tcBorders>
          </w:tcPr>
          <w:p w14:paraId="11294EE0" w14:textId="77777777" w:rsidR="005547C9" w:rsidRDefault="005547C9" w:rsidP="00DF00C5"/>
        </w:tc>
        <w:tc>
          <w:tcPr>
            <w:tcW w:w="2394" w:type="dxa"/>
            <w:tcBorders>
              <w:left w:val="single" w:sz="8" w:space="0" w:color="4F81BD" w:themeColor="accent1"/>
              <w:bottom w:val="single" w:sz="8" w:space="0" w:color="4F81BD" w:themeColor="accent1"/>
              <w:right w:val="single" w:sz="8" w:space="0" w:color="4F81BD" w:themeColor="accent1"/>
            </w:tcBorders>
          </w:tcPr>
          <w:p w14:paraId="78C39334"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c>
          <w:tcPr>
            <w:tcW w:w="2394" w:type="dxa"/>
            <w:tcBorders>
              <w:left w:val="single" w:sz="8" w:space="0" w:color="4F81BD" w:themeColor="accent1"/>
              <w:bottom w:val="single" w:sz="8" w:space="0" w:color="4F81BD" w:themeColor="accent1"/>
              <w:right w:val="single" w:sz="8" w:space="0" w:color="4F81BD" w:themeColor="accent1"/>
            </w:tcBorders>
          </w:tcPr>
          <w:p w14:paraId="01F33C10"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c>
          <w:tcPr>
            <w:tcW w:w="2394" w:type="dxa"/>
            <w:tcBorders>
              <w:left w:val="single" w:sz="8" w:space="0" w:color="4F81BD" w:themeColor="accent1"/>
              <w:bottom w:val="single" w:sz="8" w:space="0" w:color="4F81BD" w:themeColor="accent1"/>
            </w:tcBorders>
          </w:tcPr>
          <w:p w14:paraId="6B53E330" w14:textId="77777777" w:rsidR="005547C9" w:rsidRDefault="005547C9" w:rsidP="00DF00C5">
            <w:pPr>
              <w:cnfStyle w:val="000000000000" w:firstRow="0" w:lastRow="0" w:firstColumn="0" w:lastColumn="0" w:oddVBand="0" w:evenVBand="0" w:oddHBand="0" w:evenHBand="0" w:firstRowFirstColumn="0" w:firstRowLastColumn="0" w:lastRowFirstColumn="0" w:lastRowLastColumn="0"/>
            </w:pPr>
          </w:p>
        </w:tc>
      </w:tr>
    </w:tbl>
    <w:p w14:paraId="7F7DB81C" w14:textId="77777777" w:rsidR="005547C9" w:rsidRPr="002D7F52" w:rsidRDefault="005547C9" w:rsidP="005547C9">
      <w:pPr>
        <w:rPr>
          <w:i/>
          <w:sz w:val="20"/>
        </w:rPr>
      </w:pPr>
    </w:p>
    <w:p w14:paraId="150D188A" w14:textId="77777777" w:rsidR="005547C9" w:rsidRPr="002D7F52" w:rsidRDefault="005547C9" w:rsidP="00822D17">
      <w:pPr>
        <w:rPr>
          <w:i/>
          <w:sz w:val="20"/>
        </w:rPr>
      </w:pPr>
    </w:p>
    <w:sectPr w:rsidR="005547C9" w:rsidRPr="002D7F52" w:rsidSect="00822D17">
      <w:headerReference w:type="default" r:id="rId12"/>
      <w:footerReference w:type="default" r:id="rId13"/>
      <w:footnotePr>
        <w:numRestart w:val="eachSect"/>
      </w:footnotePr>
      <w:endnotePr>
        <w:numFmt w:val="decimal"/>
      </w:endnotePr>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11E20" w14:textId="77777777" w:rsidR="00845778" w:rsidRDefault="00845778">
      <w:r>
        <w:separator/>
      </w:r>
    </w:p>
  </w:endnote>
  <w:endnote w:type="continuationSeparator" w:id="0">
    <w:p w14:paraId="5227B1B0" w14:textId="77777777" w:rsidR="00845778" w:rsidRDefault="0084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E4F00" w14:textId="2B7B8038" w:rsidR="00845778" w:rsidRDefault="00845778" w:rsidP="002D7F52">
    <w:pPr>
      <w:pStyle w:val="FTR"/>
    </w:pPr>
    <w:r>
      <w:rPr>
        <w:b/>
        <w:sz w:val="20"/>
      </w:rPr>
      <w:t>CONCRETE PAVEMENT CURB AND SIDEWALK</w:t>
    </w:r>
    <w:r>
      <w:rPr>
        <w:sz w:val="20"/>
      </w:rPr>
      <w:tab/>
    </w:r>
    <w:r>
      <w:rPr>
        <w:b/>
        <w:sz w:val="20"/>
      </w:rPr>
      <w:t xml:space="preserve">02751 - </w:t>
    </w:r>
    <w:r>
      <w:rPr>
        <w:b/>
        <w:sz w:val="20"/>
      </w:rPr>
      <w:fldChar w:fldCharType="begin"/>
    </w:r>
    <w:r>
      <w:rPr>
        <w:b/>
        <w:sz w:val="20"/>
      </w:rPr>
      <w:instrText xml:space="preserve"> PAGE </w:instrText>
    </w:r>
    <w:r>
      <w:rPr>
        <w:b/>
        <w:sz w:val="20"/>
      </w:rPr>
      <w:fldChar w:fldCharType="separate"/>
    </w:r>
    <w:r w:rsidR="00974D09">
      <w:rPr>
        <w:b/>
        <w:noProof/>
        <w:sz w:val="20"/>
      </w:rPr>
      <w:t>21</w:t>
    </w:r>
    <w:r>
      <w:rPr>
        <w:b/>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6FF1A" w14:textId="77777777" w:rsidR="00845778" w:rsidRDefault="00845778">
      <w:r>
        <w:separator/>
      </w:r>
    </w:p>
  </w:footnote>
  <w:footnote w:type="continuationSeparator" w:id="0">
    <w:p w14:paraId="6A8C7D2F" w14:textId="77777777" w:rsidR="00845778" w:rsidRDefault="008457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B561B" w14:textId="08235B2E" w:rsidR="00845778" w:rsidRDefault="00845778" w:rsidP="00822D17">
    <w:pPr>
      <w:pStyle w:val="HDR"/>
    </w:pPr>
    <w:r>
      <w:rPr>
        <w:b/>
        <w:sz w:val="20"/>
      </w:rPr>
      <w:t xml:space="preserve">LOWE’S OF </w:t>
    </w:r>
    <w:r w:rsidR="00DB74F7">
      <w:rPr>
        <w:b/>
        <w:sz w:val="20"/>
      </w:rPr>
      <w:t>WESTLAKE, FL.</w:t>
    </w:r>
    <w:r>
      <w:rPr>
        <w:sz w:val="20"/>
      </w:rPr>
      <w:tab/>
    </w:r>
    <w:r>
      <w:rPr>
        <w:sz w:val="20"/>
      </w:rPr>
      <w:tab/>
    </w:r>
    <w:r w:rsidR="00331C74">
      <w:rPr>
        <w:b/>
        <w:sz w:val="20"/>
      </w:rPr>
      <w:t>08</w:t>
    </w:r>
    <w:r>
      <w:rPr>
        <w:b/>
        <w:sz w:val="20"/>
      </w:rPr>
      <w:t>/</w:t>
    </w:r>
    <w:r w:rsidR="00331C74">
      <w:rPr>
        <w:b/>
        <w:sz w:val="20"/>
      </w:rPr>
      <w:t>2018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EB6ECE8"/>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sz w:val="20"/>
      </w:rPr>
    </w:lvl>
    <w:lvl w:ilvl="5">
      <w:start w:val="1"/>
      <w:numFmt w:val="decimal"/>
      <w:pStyle w:val="PR2"/>
      <w:lvlText w:val="%6."/>
      <w:lvlJc w:val="left"/>
      <w:pPr>
        <w:tabs>
          <w:tab w:val="num" w:pos="1296"/>
        </w:tabs>
        <w:ind w:left="1296"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31315ACE"/>
    <w:multiLevelType w:val="multilevel"/>
    <w:tmpl w:val="00000001"/>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026"/>
        </w:tabs>
        <w:ind w:left="1026"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2" w15:restartNumberingAfterBreak="0">
    <w:nsid w:val="4F814313"/>
    <w:multiLevelType w:val="multilevel"/>
    <w:tmpl w:val="375A0230"/>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026"/>
        </w:tabs>
        <w:ind w:left="1026"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3" w15:restartNumberingAfterBreak="0">
    <w:nsid w:val="5D1A753D"/>
    <w:multiLevelType w:val="hybridMultilevel"/>
    <w:tmpl w:val="2990E0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151F7A"/>
    <w:multiLevelType w:val="hybridMultilevel"/>
    <w:tmpl w:val="85C6792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47D5B5A"/>
    <w:multiLevelType w:val="multilevel"/>
    <w:tmpl w:val="A7BC48E2"/>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sz w:val="20"/>
      </w:rPr>
    </w:lvl>
    <w:lvl w:ilvl="5">
      <w:start w:val="1"/>
      <w:numFmt w:val="decimal"/>
      <w:lvlText w:val="%6."/>
      <w:lvlJc w:val="left"/>
      <w:pPr>
        <w:tabs>
          <w:tab w:val="num" w:pos="1026"/>
        </w:tabs>
        <w:ind w:left="1026"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decimal"/>
      <w:lvlText w:val="%9)"/>
      <w:lvlJc w:val="left"/>
      <w:pPr>
        <w:tabs>
          <w:tab w:val="num" w:pos="3168"/>
        </w:tabs>
        <w:ind w:left="3168" w:hanging="576"/>
      </w:pPr>
      <w:rPr>
        <w:rFonts w:hint="default"/>
      </w:rPr>
    </w:lvl>
  </w:abstractNum>
  <w:abstractNum w:abstractNumId="6" w15:restartNumberingAfterBreak="0">
    <w:nsid w:val="65F703DB"/>
    <w:multiLevelType w:val="multilevel"/>
    <w:tmpl w:val="2898BE5A"/>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67322F9"/>
    <w:multiLevelType w:val="hybridMultilevel"/>
    <w:tmpl w:val="EA1AA2F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8263CB6"/>
    <w:multiLevelType w:val="multilevel"/>
    <w:tmpl w:val="375A0230"/>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026"/>
        </w:tabs>
        <w:ind w:left="1026"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num w:numId="1">
    <w:abstractNumId w:val="0"/>
  </w:num>
  <w:num w:numId="2">
    <w:abstractNumId w:val="6"/>
  </w:num>
  <w:num w:numId="3">
    <w:abstractNumId w:val="1"/>
  </w:num>
  <w:num w:numId="4">
    <w:abstractNumId w:val="8"/>
  </w:num>
  <w:num w:numId="5">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start w:val="1"/>
        <w:numFmt w:val="decimal"/>
        <w:pStyle w:val="ART"/>
        <w:lvlText w:val="%1.%4"/>
        <w:lvlJc w:val="left"/>
        <w:pPr>
          <w:tabs>
            <w:tab w:val="num" w:pos="864"/>
          </w:tabs>
          <w:ind w:left="864" w:hanging="864"/>
        </w:pPr>
        <w:rPr>
          <w:rFonts w:hint="default"/>
        </w:rPr>
      </w:lvl>
    </w:lvlOverride>
    <w:lvlOverride w:ilvl="4">
      <w:lvl w:ilvl="4">
        <w:start w:val="1"/>
        <w:numFmt w:val="upperLetter"/>
        <w:pStyle w:val="PR1"/>
        <w:lvlText w:val="%5."/>
        <w:lvlJc w:val="left"/>
        <w:pPr>
          <w:tabs>
            <w:tab w:val="num" w:pos="864"/>
          </w:tabs>
          <w:ind w:left="864" w:hanging="576"/>
        </w:pPr>
        <w:rPr>
          <w:rFonts w:hint="default"/>
        </w:rPr>
      </w:lvl>
    </w:lvlOverride>
    <w:lvlOverride w:ilvl="5">
      <w:lvl w:ilvl="5">
        <w:start w:val="1"/>
        <w:numFmt w:val="decimal"/>
        <w:pStyle w:val="PR2"/>
        <w:lvlText w:val="%6."/>
        <w:lvlJc w:val="left"/>
        <w:pPr>
          <w:tabs>
            <w:tab w:val="num" w:pos="1026"/>
          </w:tabs>
          <w:ind w:left="1026" w:hanging="576"/>
        </w:pPr>
        <w:rPr>
          <w:rFonts w:hint="default"/>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6">
    <w:abstractNumId w:val="2"/>
  </w:num>
  <w:num w:numId="7">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start w:val="1"/>
        <w:numFmt w:val="decimal"/>
        <w:pStyle w:val="ART"/>
        <w:lvlText w:val="%1.%4"/>
        <w:lvlJc w:val="left"/>
        <w:pPr>
          <w:tabs>
            <w:tab w:val="num" w:pos="864"/>
          </w:tabs>
          <w:ind w:left="864" w:hanging="864"/>
        </w:pPr>
        <w:rPr>
          <w:rFonts w:hint="default"/>
        </w:rPr>
      </w:lvl>
    </w:lvlOverride>
    <w:lvlOverride w:ilvl="4">
      <w:lvl w:ilvl="4">
        <w:start w:val="1"/>
        <w:numFmt w:val="upperLetter"/>
        <w:pStyle w:val="PR1"/>
        <w:lvlText w:val="%5."/>
        <w:lvlJc w:val="left"/>
        <w:pPr>
          <w:tabs>
            <w:tab w:val="num" w:pos="864"/>
          </w:tabs>
          <w:ind w:left="864" w:hanging="576"/>
        </w:pPr>
        <w:rPr>
          <w:rFonts w:hint="default"/>
        </w:rPr>
      </w:lvl>
    </w:lvlOverride>
    <w:lvlOverride w:ilvl="5">
      <w:lvl w:ilvl="5">
        <w:start w:val="1"/>
        <w:numFmt w:val="decimal"/>
        <w:pStyle w:val="PR2"/>
        <w:lvlText w:val="%6."/>
        <w:lvlJc w:val="left"/>
        <w:pPr>
          <w:tabs>
            <w:tab w:val="num" w:pos="1026"/>
          </w:tabs>
          <w:ind w:left="1026" w:hanging="576"/>
        </w:pPr>
        <w:rPr>
          <w:rFonts w:hint="default"/>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8">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start w:val="1"/>
        <w:numFmt w:val="decimal"/>
        <w:pStyle w:val="ART"/>
        <w:lvlText w:val="%1.%4"/>
        <w:lvlJc w:val="left"/>
        <w:pPr>
          <w:tabs>
            <w:tab w:val="num" w:pos="864"/>
          </w:tabs>
          <w:ind w:left="864" w:hanging="864"/>
        </w:pPr>
        <w:rPr>
          <w:rFonts w:hint="default"/>
        </w:rPr>
      </w:lvl>
    </w:lvlOverride>
    <w:lvlOverride w:ilvl="4">
      <w:lvl w:ilvl="4">
        <w:start w:val="1"/>
        <w:numFmt w:val="upperLetter"/>
        <w:pStyle w:val="PR1"/>
        <w:lvlText w:val="%5."/>
        <w:lvlJc w:val="left"/>
        <w:pPr>
          <w:tabs>
            <w:tab w:val="num" w:pos="864"/>
          </w:tabs>
          <w:ind w:left="864" w:hanging="576"/>
        </w:pPr>
        <w:rPr>
          <w:rFonts w:hint="default"/>
        </w:rPr>
      </w:lvl>
    </w:lvlOverride>
    <w:lvlOverride w:ilvl="5">
      <w:lvl w:ilvl="5">
        <w:start w:val="1"/>
        <w:numFmt w:val="decimal"/>
        <w:pStyle w:val="PR2"/>
        <w:lvlText w:val="%6."/>
        <w:lvlJc w:val="left"/>
        <w:pPr>
          <w:tabs>
            <w:tab w:val="num" w:pos="1026"/>
          </w:tabs>
          <w:ind w:left="1026" w:hanging="576"/>
        </w:pPr>
        <w:rPr>
          <w:rFonts w:hint="default"/>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9">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start w:val="1"/>
        <w:numFmt w:val="decimal"/>
        <w:pStyle w:val="ART"/>
        <w:lvlText w:val="%1.%4"/>
        <w:lvlJc w:val="left"/>
        <w:pPr>
          <w:tabs>
            <w:tab w:val="num" w:pos="864"/>
          </w:tabs>
          <w:ind w:left="864" w:hanging="864"/>
        </w:pPr>
        <w:rPr>
          <w:rFonts w:hint="default"/>
        </w:rPr>
      </w:lvl>
    </w:lvlOverride>
    <w:lvlOverride w:ilvl="4">
      <w:lvl w:ilvl="4">
        <w:start w:val="1"/>
        <w:numFmt w:val="upperLetter"/>
        <w:pStyle w:val="PR1"/>
        <w:lvlText w:val="%5."/>
        <w:lvlJc w:val="left"/>
        <w:pPr>
          <w:tabs>
            <w:tab w:val="num" w:pos="864"/>
          </w:tabs>
          <w:ind w:left="864" w:hanging="576"/>
        </w:pPr>
        <w:rPr>
          <w:rFonts w:hint="default"/>
        </w:rPr>
      </w:lvl>
    </w:lvlOverride>
    <w:lvlOverride w:ilvl="5">
      <w:lvl w:ilvl="5">
        <w:start w:val="1"/>
        <w:numFmt w:val="decimal"/>
        <w:pStyle w:val="PR2"/>
        <w:lvlText w:val="%6."/>
        <w:lvlJc w:val="left"/>
        <w:pPr>
          <w:tabs>
            <w:tab w:val="num" w:pos="1026"/>
          </w:tabs>
          <w:ind w:left="1026" w:hanging="576"/>
        </w:pPr>
        <w:rPr>
          <w:rFonts w:hint="default"/>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10">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start w:val="1"/>
        <w:numFmt w:val="decimal"/>
        <w:pStyle w:val="ART"/>
        <w:lvlText w:val="%1.%4"/>
        <w:lvlJc w:val="left"/>
        <w:pPr>
          <w:tabs>
            <w:tab w:val="num" w:pos="864"/>
          </w:tabs>
          <w:ind w:left="864" w:hanging="864"/>
        </w:pPr>
        <w:rPr>
          <w:rFonts w:hint="default"/>
        </w:rPr>
      </w:lvl>
    </w:lvlOverride>
    <w:lvlOverride w:ilvl="4">
      <w:lvl w:ilvl="4">
        <w:start w:val="1"/>
        <w:numFmt w:val="upperLetter"/>
        <w:pStyle w:val="PR1"/>
        <w:lvlText w:val="%5."/>
        <w:lvlJc w:val="left"/>
        <w:pPr>
          <w:tabs>
            <w:tab w:val="num" w:pos="864"/>
          </w:tabs>
          <w:ind w:left="864" w:hanging="576"/>
        </w:pPr>
        <w:rPr>
          <w:rFonts w:hint="default"/>
        </w:rPr>
      </w:lvl>
    </w:lvlOverride>
    <w:lvlOverride w:ilvl="5">
      <w:lvl w:ilvl="5">
        <w:start w:val="1"/>
        <w:numFmt w:val="decimal"/>
        <w:pStyle w:val="PR2"/>
        <w:lvlText w:val="%6."/>
        <w:lvlJc w:val="left"/>
        <w:pPr>
          <w:tabs>
            <w:tab w:val="num" w:pos="1026"/>
          </w:tabs>
          <w:ind w:left="1026" w:hanging="576"/>
        </w:pPr>
        <w:rPr>
          <w:rFonts w:hint="default"/>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11">
    <w:abstractNumId w:val="0"/>
    <w:lvlOverride w:ilvl="0">
      <w:startOverride w:val="3"/>
      <w:lvl w:ilvl="0">
        <w:start w:val="3"/>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rPr>
      </w:lvl>
    </w:lvlOverride>
    <w:lvlOverride w:ilvl="5">
      <w:startOverride w:val="1"/>
      <w:lvl w:ilvl="5">
        <w:start w:val="1"/>
        <w:numFmt w:val="decimal"/>
        <w:pStyle w:val="PR2"/>
        <w:lvlText w:val="%6."/>
        <w:lvlJc w:val="left"/>
        <w:pPr>
          <w:tabs>
            <w:tab w:val="num" w:pos="1026"/>
          </w:tabs>
          <w:ind w:left="1026" w:hanging="576"/>
        </w:pPr>
        <w:rPr>
          <w:rFonts w:hint="default"/>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2">
    <w:abstractNumId w:val="3"/>
  </w:num>
  <w:num w:numId="13">
    <w:abstractNumId w:val="5"/>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445"/>
    <w:rsid w:val="00010FE6"/>
    <w:rsid w:val="000253C7"/>
    <w:rsid w:val="000410D1"/>
    <w:rsid w:val="0004660D"/>
    <w:rsid w:val="0008159E"/>
    <w:rsid w:val="0009383C"/>
    <w:rsid w:val="000B0201"/>
    <w:rsid w:val="000C1ECE"/>
    <w:rsid w:val="000E50DB"/>
    <w:rsid w:val="00105AA0"/>
    <w:rsid w:val="00121C18"/>
    <w:rsid w:val="00134CDB"/>
    <w:rsid w:val="00136DD1"/>
    <w:rsid w:val="0014549C"/>
    <w:rsid w:val="00156CF5"/>
    <w:rsid w:val="00164171"/>
    <w:rsid w:val="001670C4"/>
    <w:rsid w:val="001675CF"/>
    <w:rsid w:val="001740AA"/>
    <w:rsid w:val="001763B9"/>
    <w:rsid w:val="001917AF"/>
    <w:rsid w:val="001A0DA4"/>
    <w:rsid w:val="001B2750"/>
    <w:rsid w:val="001E2A6C"/>
    <w:rsid w:val="00210445"/>
    <w:rsid w:val="002336FD"/>
    <w:rsid w:val="00237B93"/>
    <w:rsid w:val="002734EA"/>
    <w:rsid w:val="002A3155"/>
    <w:rsid w:val="002C1C12"/>
    <w:rsid w:val="002C395B"/>
    <w:rsid w:val="002C79E5"/>
    <w:rsid w:val="002D56DE"/>
    <w:rsid w:val="002D7F52"/>
    <w:rsid w:val="002E5B43"/>
    <w:rsid w:val="003032EB"/>
    <w:rsid w:val="00303A4D"/>
    <w:rsid w:val="00317DE9"/>
    <w:rsid w:val="00331C74"/>
    <w:rsid w:val="003329F6"/>
    <w:rsid w:val="00367404"/>
    <w:rsid w:val="00374DCB"/>
    <w:rsid w:val="00382999"/>
    <w:rsid w:val="00385FDA"/>
    <w:rsid w:val="00391C54"/>
    <w:rsid w:val="003B6686"/>
    <w:rsid w:val="003D7BCF"/>
    <w:rsid w:val="003F0773"/>
    <w:rsid w:val="003F20DD"/>
    <w:rsid w:val="003F62A8"/>
    <w:rsid w:val="003F6363"/>
    <w:rsid w:val="00421008"/>
    <w:rsid w:val="004314E9"/>
    <w:rsid w:val="00433216"/>
    <w:rsid w:val="00456205"/>
    <w:rsid w:val="004573DE"/>
    <w:rsid w:val="0048336E"/>
    <w:rsid w:val="00493CCD"/>
    <w:rsid w:val="0049675D"/>
    <w:rsid w:val="004A59AD"/>
    <w:rsid w:val="004C66B6"/>
    <w:rsid w:val="004E7D37"/>
    <w:rsid w:val="004F2F7A"/>
    <w:rsid w:val="004F352B"/>
    <w:rsid w:val="004F35BE"/>
    <w:rsid w:val="004F732A"/>
    <w:rsid w:val="00522A78"/>
    <w:rsid w:val="00524894"/>
    <w:rsid w:val="00536EB8"/>
    <w:rsid w:val="005547C9"/>
    <w:rsid w:val="0055633F"/>
    <w:rsid w:val="005574C8"/>
    <w:rsid w:val="00563EFA"/>
    <w:rsid w:val="00571923"/>
    <w:rsid w:val="00574357"/>
    <w:rsid w:val="0059614D"/>
    <w:rsid w:val="005B0A33"/>
    <w:rsid w:val="005B1DA4"/>
    <w:rsid w:val="005B7887"/>
    <w:rsid w:val="005C3ADE"/>
    <w:rsid w:val="005C5A67"/>
    <w:rsid w:val="005D0F99"/>
    <w:rsid w:val="00621BA3"/>
    <w:rsid w:val="00624CC7"/>
    <w:rsid w:val="00625910"/>
    <w:rsid w:val="00640215"/>
    <w:rsid w:val="00651880"/>
    <w:rsid w:val="0065331F"/>
    <w:rsid w:val="006627A4"/>
    <w:rsid w:val="00664BD7"/>
    <w:rsid w:val="00683825"/>
    <w:rsid w:val="00685D1A"/>
    <w:rsid w:val="00690A8B"/>
    <w:rsid w:val="00695353"/>
    <w:rsid w:val="00697050"/>
    <w:rsid w:val="006A02B1"/>
    <w:rsid w:val="006A0663"/>
    <w:rsid w:val="006C606D"/>
    <w:rsid w:val="006D435A"/>
    <w:rsid w:val="006E6169"/>
    <w:rsid w:val="006F5F44"/>
    <w:rsid w:val="00701C74"/>
    <w:rsid w:val="00704489"/>
    <w:rsid w:val="00732544"/>
    <w:rsid w:val="00743CBD"/>
    <w:rsid w:val="007505F0"/>
    <w:rsid w:val="00751DD9"/>
    <w:rsid w:val="007534EB"/>
    <w:rsid w:val="0076569E"/>
    <w:rsid w:val="007700D7"/>
    <w:rsid w:val="0078744D"/>
    <w:rsid w:val="007C0008"/>
    <w:rsid w:val="008003E7"/>
    <w:rsid w:val="00804884"/>
    <w:rsid w:val="0081421A"/>
    <w:rsid w:val="00822D17"/>
    <w:rsid w:val="00831FDF"/>
    <w:rsid w:val="00845778"/>
    <w:rsid w:val="00857607"/>
    <w:rsid w:val="008A1B8E"/>
    <w:rsid w:val="008C53DF"/>
    <w:rsid w:val="008D0037"/>
    <w:rsid w:val="008D1DDB"/>
    <w:rsid w:val="008D2CB6"/>
    <w:rsid w:val="008D6876"/>
    <w:rsid w:val="00933934"/>
    <w:rsid w:val="00945C4E"/>
    <w:rsid w:val="00946317"/>
    <w:rsid w:val="009475EB"/>
    <w:rsid w:val="00957B35"/>
    <w:rsid w:val="00964D43"/>
    <w:rsid w:val="00974D09"/>
    <w:rsid w:val="00990072"/>
    <w:rsid w:val="009A13DC"/>
    <w:rsid w:val="009A33E8"/>
    <w:rsid w:val="009A5733"/>
    <w:rsid w:val="009B241D"/>
    <w:rsid w:val="009B5599"/>
    <w:rsid w:val="009C3CA2"/>
    <w:rsid w:val="009D0E94"/>
    <w:rsid w:val="009F751F"/>
    <w:rsid w:val="00A07BD1"/>
    <w:rsid w:val="00A10057"/>
    <w:rsid w:val="00A1732B"/>
    <w:rsid w:val="00A34422"/>
    <w:rsid w:val="00A40B03"/>
    <w:rsid w:val="00A42164"/>
    <w:rsid w:val="00A46059"/>
    <w:rsid w:val="00A47551"/>
    <w:rsid w:val="00A6353B"/>
    <w:rsid w:val="00A72C32"/>
    <w:rsid w:val="00A84926"/>
    <w:rsid w:val="00A965EF"/>
    <w:rsid w:val="00AA0B5A"/>
    <w:rsid w:val="00AA7052"/>
    <w:rsid w:val="00AB1623"/>
    <w:rsid w:val="00AE3DA3"/>
    <w:rsid w:val="00B1478E"/>
    <w:rsid w:val="00B62DF1"/>
    <w:rsid w:val="00B71E9F"/>
    <w:rsid w:val="00B874CE"/>
    <w:rsid w:val="00B9175A"/>
    <w:rsid w:val="00B9493F"/>
    <w:rsid w:val="00B968C6"/>
    <w:rsid w:val="00BB2F25"/>
    <w:rsid w:val="00BC0D6D"/>
    <w:rsid w:val="00BC1029"/>
    <w:rsid w:val="00BD2BCF"/>
    <w:rsid w:val="00BE42C2"/>
    <w:rsid w:val="00BE4C97"/>
    <w:rsid w:val="00BF5F1B"/>
    <w:rsid w:val="00C04F11"/>
    <w:rsid w:val="00C07EA6"/>
    <w:rsid w:val="00C52B47"/>
    <w:rsid w:val="00C55F1B"/>
    <w:rsid w:val="00C610FC"/>
    <w:rsid w:val="00C63BB7"/>
    <w:rsid w:val="00C64224"/>
    <w:rsid w:val="00C658E7"/>
    <w:rsid w:val="00C82EAF"/>
    <w:rsid w:val="00C95E90"/>
    <w:rsid w:val="00CD6CB4"/>
    <w:rsid w:val="00D179BA"/>
    <w:rsid w:val="00D20137"/>
    <w:rsid w:val="00D326D2"/>
    <w:rsid w:val="00D541BE"/>
    <w:rsid w:val="00D56FCD"/>
    <w:rsid w:val="00D64E3C"/>
    <w:rsid w:val="00D71A7A"/>
    <w:rsid w:val="00D720CD"/>
    <w:rsid w:val="00D725E9"/>
    <w:rsid w:val="00DB74F7"/>
    <w:rsid w:val="00DC123D"/>
    <w:rsid w:val="00DC7B8C"/>
    <w:rsid w:val="00DD0E15"/>
    <w:rsid w:val="00DD6308"/>
    <w:rsid w:val="00DE3186"/>
    <w:rsid w:val="00DF00C5"/>
    <w:rsid w:val="00E015F2"/>
    <w:rsid w:val="00E0564C"/>
    <w:rsid w:val="00E16D72"/>
    <w:rsid w:val="00E42B10"/>
    <w:rsid w:val="00E819C2"/>
    <w:rsid w:val="00E85940"/>
    <w:rsid w:val="00E972E5"/>
    <w:rsid w:val="00EA188F"/>
    <w:rsid w:val="00EC7D25"/>
    <w:rsid w:val="00ED159E"/>
    <w:rsid w:val="00ED1BC6"/>
    <w:rsid w:val="00ED33DF"/>
    <w:rsid w:val="00F03DBC"/>
    <w:rsid w:val="00F17B97"/>
    <w:rsid w:val="00F271C4"/>
    <w:rsid w:val="00F3371D"/>
    <w:rsid w:val="00F52A3F"/>
    <w:rsid w:val="00F57C94"/>
    <w:rsid w:val="00F63453"/>
    <w:rsid w:val="00F91F84"/>
    <w:rsid w:val="00F952F8"/>
    <w:rsid w:val="00FD065E"/>
    <w:rsid w:val="00FE18CD"/>
    <w:rsid w:val="00FE3EF9"/>
    <w:rsid w:val="00FF2AA1"/>
    <w:rsid w:val="00FF5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1028"/>
    <o:shapelayout v:ext="edit">
      <o:idmap v:ext="edit" data="1"/>
    </o:shapelayout>
  </w:shapeDefaults>
  <w:decimalSymbol w:val="."/>
  <w:listSeparator w:val=","/>
  <w14:docId w14:val="4781B60C"/>
  <w15:docId w15:val="{BAF097EC-B3E4-4010-8348-DFBFDE93E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DD1"/>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136DD1"/>
    <w:pPr>
      <w:tabs>
        <w:tab w:val="center" w:pos="4608"/>
        <w:tab w:val="right" w:pos="9360"/>
      </w:tabs>
      <w:suppressAutoHyphens/>
      <w:jc w:val="both"/>
    </w:pPr>
  </w:style>
  <w:style w:type="paragraph" w:customStyle="1" w:styleId="FTR">
    <w:name w:val="FTR"/>
    <w:basedOn w:val="Normal"/>
    <w:rsid w:val="00136DD1"/>
    <w:pPr>
      <w:tabs>
        <w:tab w:val="right" w:pos="9360"/>
      </w:tabs>
      <w:suppressAutoHyphens/>
      <w:jc w:val="both"/>
    </w:pPr>
  </w:style>
  <w:style w:type="paragraph" w:customStyle="1" w:styleId="SCT">
    <w:name w:val="SCT"/>
    <w:basedOn w:val="Normal"/>
    <w:next w:val="PRT"/>
    <w:rsid w:val="00136DD1"/>
    <w:pPr>
      <w:suppressAutoHyphens/>
      <w:spacing w:before="240"/>
      <w:jc w:val="both"/>
    </w:pPr>
  </w:style>
  <w:style w:type="paragraph" w:customStyle="1" w:styleId="PRT">
    <w:name w:val="PRT"/>
    <w:basedOn w:val="Normal"/>
    <w:next w:val="ART"/>
    <w:rsid w:val="00136DD1"/>
    <w:pPr>
      <w:keepNext/>
      <w:numPr>
        <w:numId w:val="1"/>
      </w:numPr>
      <w:suppressAutoHyphens/>
      <w:spacing w:before="480"/>
      <w:jc w:val="both"/>
      <w:outlineLvl w:val="0"/>
    </w:pPr>
  </w:style>
  <w:style w:type="paragraph" w:customStyle="1" w:styleId="SUT">
    <w:name w:val="SUT"/>
    <w:basedOn w:val="Normal"/>
    <w:next w:val="PR1"/>
    <w:rsid w:val="00136DD1"/>
    <w:pPr>
      <w:numPr>
        <w:ilvl w:val="1"/>
        <w:numId w:val="1"/>
      </w:numPr>
      <w:suppressAutoHyphens/>
      <w:spacing w:before="240"/>
      <w:jc w:val="both"/>
      <w:outlineLvl w:val="0"/>
    </w:pPr>
  </w:style>
  <w:style w:type="paragraph" w:customStyle="1" w:styleId="DST">
    <w:name w:val="DST"/>
    <w:basedOn w:val="Normal"/>
    <w:next w:val="PR1"/>
    <w:rsid w:val="00136DD1"/>
    <w:pPr>
      <w:numPr>
        <w:ilvl w:val="2"/>
        <w:numId w:val="1"/>
      </w:numPr>
      <w:suppressAutoHyphens/>
      <w:spacing w:before="240"/>
      <w:jc w:val="both"/>
      <w:outlineLvl w:val="0"/>
    </w:pPr>
  </w:style>
  <w:style w:type="paragraph" w:customStyle="1" w:styleId="ART">
    <w:name w:val="ART"/>
    <w:basedOn w:val="Normal"/>
    <w:next w:val="PR1"/>
    <w:rsid w:val="00136DD1"/>
    <w:pPr>
      <w:keepNext/>
      <w:numPr>
        <w:ilvl w:val="3"/>
        <w:numId w:val="1"/>
      </w:numPr>
      <w:suppressAutoHyphens/>
      <w:spacing w:before="480"/>
      <w:jc w:val="both"/>
      <w:outlineLvl w:val="1"/>
    </w:pPr>
  </w:style>
  <w:style w:type="paragraph" w:customStyle="1" w:styleId="PR1">
    <w:name w:val="PR1"/>
    <w:basedOn w:val="Normal"/>
    <w:rsid w:val="00136DD1"/>
    <w:pPr>
      <w:numPr>
        <w:ilvl w:val="4"/>
        <w:numId w:val="1"/>
      </w:numPr>
      <w:suppressAutoHyphens/>
      <w:spacing w:before="240"/>
      <w:jc w:val="both"/>
      <w:outlineLvl w:val="2"/>
    </w:pPr>
  </w:style>
  <w:style w:type="paragraph" w:customStyle="1" w:styleId="PR2">
    <w:name w:val="PR2"/>
    <w:basedOn w:val="Normal"/>
    <w:rsid w:val="00136DD1"/>
    <w:pPr>
      <w:numPr>
        <w:ilvl w:val="5"/>
        <w:numId w:val="1"/>
      </w:numPr>
      <w:tabs>
        <w:tab w:val="clear" w:pos="1296"/>
        <w:tab w:val="num" w:pos="1026"/>
        <w:tab w:val="left" w:pos="1440"/>
      </w:tabs>
      <w:suppressAutoHyphens/>
      <w:ind w:left="1026"/>
      <w:jc w:val="both"/>
      <w:outlineLvl w:val="3"/>
    </w:pPr>
  </w:style>
  <w:style w:type="paragraph" w:customStyle="1" w:styleId="PR3">
    <w:name w:val="PR3"/>
    <w:basedOn w:val="Normal"/>
    <w:rsid w:val="00136DD1"/>
    <w:pPr>
      <w:numPr>
        <w:ilvl w:val="6"/>
        <w:numId w:val="1"/>
      </w:numPr>
      <w:suppressAutoHyphens/>
      <w:jc w:val="both"/>
      <w:outlineLvl w:val="4"/>
    </w:pPr>
  </w:style>
  <w:style w:type="paragraph" w:customStyle="1" w:styleId="PR4">
    <w:name w:val="PR4"/>
    <w:basedOn w:val="Normal"/>
    <w:rsid w:val="00136DD1"/>
    <w:pPr>
      <w:numPr>
        <w:ilvl w:val="7"/>
        <w:numId w:val="1"/>
      </w:numPr>
      <w:suppressAutoHyphens/>
      <w:jc w:val="both"/>
      <w:outlineLvl w:val="5"/>
    </w:pPr>
  </w:style>
  <w:style w:type="paragraph" w:customStyle="1" w:styleId="PR5">
    <w:name w:val="PR5"/>
    <w:basedOn w:val="Normal"/>
    <w:rsid w:val="00136DD1"/>
    <w:pPr>
      <w:numPr>
        <w:ilvl w:val="8"/>
        <w:numId w:val="1"/>
      </w:numPr>
      <w:suppressAutoHyphens/>
      <w:jc w:val="both"/>
      <w:outlineLvl w:val="6"/>
    </w:pPr>
  </w:style>
  <w:style w:type="paragraph" w:customStyle="1" w:styleId="TB1">
    <w:name w:val="TB1"/>
    <w:basedOn w:val="Normal"/>
    <w:next w:val="PR1"/>
    <w:rsid w:val="00136DD1"/>
    <w:pPr>
      <w:suppressAutoHyphens/>
      <w:spacing w:before="240"/>
      <w:ind w:left="288"/>
      <w:jc w:val="both"/>
    </w:pPr>
  </w:style>
  <w:style w:type="paragraph" w:customStyle="1" w:styleId="TB2">
    <w:name w:val="TB2"/>
    <w:basedOn w:val="Normal"/>
    <w:next w:val="PR2"/>
    <w:rsid w:val="00136DD1"/>
    <w:pPr>
      <w:suppressAutoHyphens/>
      <w:spacing w:before="240"/>
      <w:ind w:left="864"/>
      <w:jc w:val="both"/>
    </w:pPr>
  </w:style>
  <w:style w:type="paragraph" w:customStyle="1" w:styleId="TB3">
    <w:name w:val="TB3"/>
    <w:basedOn w:val="Normal"/>
    <w:next w:val="PR3"/>
    <w:rsid w:val="00136DD1"/>
    <w:pPr>
      <w:suppressAutoHyphens/>
      <w:spacing w:before="240"/>
      <w:ind w:left="1440"/>
      <w:jc w:val="both"/>
    </w:pPr>
  </w:style>
  <w:style w:type="paragraph" w:customStyle="1" w:styleId="TB4">
    <w:name w:val="TB4"/>
    <w:basedOn w:val="Normal"/>
    <w:next w:val="PR4"/>
    <w:rsid w:val="00136DD1"/>
    <w:pPr>
      <w:suppressAutoHyphens/>
      <w:spacing w:before="240"/>
      <w:ind w:left="2016"/>
      <w:jc w:val="both"/>
    </w:pPr>
  </w:style>
  <w:style w:type="paragraph" w:customStyle="1" w:styleId="TB5">
    <w:name w:val="TB5"/>
    <w:basedOn w:val="Normal"/>
    <w:next w:val="PR5"/>
    <w:rsid w:val="00136DD1"/>
    <w:pPr>
      <w:suppressAutoHyphens/>
      <w:spacing w:before="240"/>
      <w:ind w:left="2592"/>
      <w:jc w:val="both"/>
    </w:pPr>
  </w:style>
  <w:style w:type="paragraph" w:customStyle="1" w:styleId="TF1">
    <w:name w:val="TF1"/>
    <w:basedOn w:val="Normal"/>
    <w:next w:val="TB1"/>
    <w:rsid w:val="00136DD1"/>
    <w:pPr>
      <w:suppressAutoHyphens/>
      <w:spacing w:before="240"/>
      <w:ind w:left="288"/>
      <w:jc w:val="both"/>
    </w:pPr>
  </w:style>
  <w:style w:type="paragraph" w:customStyle="1" w:styleId="TF2">
    <w:name w:val="TF2"/>
    <w:basedOn w:val="Normal"/>
    <w:next w:val="TB2"/>
    <w:rsid w:val="00136DD1"/>
    <w:pPr>
      <w:suppressAutoHyphens/>
      <w:spacing w:before="240"/>
      <w:ind w:left="864"/>
      <w:jc w:val="both"/>
    </w:pPr>
  </w:style>
  <w:style w:type="paragraph" w:customStyle="1" w:styleId="TF3">
    <w:name w:val="TF3"/>
    <w:basedOn w:val="Normal"/>
    <w:next w:val="TB3"/>
    <w:rsid w:val="00136DD1"/>
    <w:pPr>
      <w:suppressAutoHyphens/>
      <w:spacing w:before="240"/>
      <w:ind w:left="1440"/>
      <w:jc w:val="both"/>
    </w:pPr>
  </w:style>
  <w:style w:type="paragraph" w:customStyle="1" w:styleId="TF4">
    <w:name w:val="TF4"/>
    <w:basedOn w:val="Normal"/>
    <w:next w:val="TB4"/>
    <w:rsid w:val="00136DD1"/>
    <w:pPr>
      <w:suppressAutoHyphens/>
      <w:spacing w:before="240"/>
      <w:ind w:left="2016"/>
      <w:jc w:val="both"/>
    </w:pPr>
  </w:style>
  <w:style w:type="paragraph" w:customStyle="1" w:styleId="TF5">
    <w:name w:val="TF5"/>
    <w:basedOn w:val="Normal"/>
    <w:next w:val="TB5"/>
    <w:rsid w:val="00136DD1"/>
    <w:pPr>
      <w:suppressAutoHyphens/>
      <w:spacing w:before="240"/>
      <w:ind w:left="2592"/>
      <w:jc w:val="both"/>
    </w:pPr>
  </w:style>
  <w:style w:type="paragraph" w:customStyle="1" w:styleId="TCH">
    <w:name w:val="TCH"/>
    <w:basedOn w:val="Normal"/>
    <w:rsid w:val="00136DD1"/>
    <w:pPr>
      <w:suppressAutoHyphens/>
    </w:pPr>
  </w:style>
  <w:style w:type="paragraph" w:customStyle="1" w:styleId="TCE">
    <w:name w:val="TCE"/>
    <w:basedOn w:val="Normal"/>
    <w:rsid w:val="00136DD1"/>
    <w:pPr>
      <w:suppressAutoHyphens/>
      <w:ind w:left="144" w:hanging="144"/>
    </w:pPr>
  </w:style>
  <w:style w:type="paragraph" w:customStyle="1" w:styleId="EOS">
    <w:name w:val="EOS"/>
    <w:basedOn w:val="Normal"/>
    <w:rsid w:val="00136DD1"/>
    <w:pPr>
      <w:suppressAutoHyphens/>
      <w:spacing w:before="480"/>
      <w:jc w:val="both"/>
    </w:pPr>
  </w:style>
  <w:style w:type="paragraph" w:customStyle="1" w:styleId="ANT">
    <w:name w:val="ANT"/>
    <w:basedOn w:val="Normal"/>
    <w:rsid w:val="00136DD1"/>
    <w:pPr>
      <w:suppressAutoHyphens/>
      <w:spacing w:before="240"/>
      <w:jc w:val="both"/>
    </w:pPr>
    <w:rPr>
      <w:vanish/>
      <w:color w:val="800080"/>
      <w:u w:val="single"/>
    </w:rPr>
  </w:style>
  <w:style w:type="paragraph" w:customStyle="1" w:styleId="CMT">
    <w:name w:val="CMT"/>
    <w:basedOn w:val="Normal"/>
    <w:rsid w:val="00136DD1"/>
    <w:pPr>
      <w:suppressAutoHyphens/>
      <w:spacing w:before="240"/>
      <w:jc w:val="both"/>
    </w:pPr>
    <w:rPr>
      <w:vanish/>
      <w:color w:val="0000FF"/>
    </w:rPr>
  </w:style>
  <w:style w:type="character" w:customStyle="1" w:styleId="CPR">
    <w:name w:val="CPR"/>
    <w:basedOn w:val="DefaultParagraphFont"/>
    <w:rsid w:val="00136DD1"/>
  </w:style>
  <w:style w:type="character" w:customStyle="1" w:styleId="SPN">
    <w:name w:val="SPN"/>
    <w:basedOn w:val="DefaultParagraphFont"/>
    <w:rsid w:val="00136DD1"/>
  </w:style>
  <w:style w:type="character" w:customStyle="1" w:styleId="SPD">
    <w:name w:val="SPD"/>
    <w:basedOn w:val="DefaultParagraphFont"/>
    <w:rsid w:val="00136DD1"/>
  </w:style>
  <w:style w:type="character" w:customStyle="1" w:styleId="NUM">
    <w:name w:val="NUM"/>
    <w:basedOn w:val="DefaultParagraphFont"/>
    <w:rsid w:val="00136DD1"/>
  </w:style>
  <w:style w:type="character" w:customStyle="1" w:styleId="NAM">
    <w:name w:val="NAM"/>
    <w:basedOn w:val="DefaultParagraphFont"/>
    <w:rsid w:val="00136DD1"/>
  </w:style>
  <w:style w:type="character" w:customStyle="1" w:styleId="SI">
    <w:name w:val="SI"/>
    <w:basedOn w:val="DefaultParagraphFont"/>
    <w:rsid w:val="00136DD1"/>
    <w:rPr>
      <w:color w:val="008080"/>
    </w:rPr>
  </w:style>
  <w:style w:type="character" w:customStyle="1" w:styleId="IP">
    <w:name w:val="IP"/>
    <w:basedOn w:val="DefaultParagraphFont"/>
    <w:rsid w:val="00136DD1"/>
    <w:rPr>
      <w:color w:val="FF0000"/>
    </w:rPr>
  </w:style>
  <w:style w:type="paragraph" w:customStyle="1" w:styleId="RJUST">
    <w:name w:val="RJUST"/>
    <w:basedOn w:val="Normal"/>
    <w:rsid w:val="00136DD1"/>
    <w:pPr>
      <w:jc w:val="right"/>
    </w:pPr>
  </w:style>
  <w:style w:type="character" w:styleId="CommentReference">
    <w:name w:val="annotation reference"/>
    <w:basedOn w:val="DefaultParagraphFont"/>
    <w:semiHidden/>
    <w:rsid w:val="00367404"/>
    <w:rPr>
      <w:sz w:val="16"/>
      <w:szCs w:val="16"/>
    </w:rPr>
  </w:style>
  <w:style w:type="paragraph" w:styleId="CommentText">
    <w:name w:val="annotation text"/>
    <w:basedOn w:val="Normal"/>
    <w:semiHidden/>
    <w:rsid w:val="00367404"/>
    <w:rPr>
      <w:sz w:val="20"/>
    </w:rPr>
  </w:style>
  <w:style w:type="paragraph" w:styleId="CommentSubject">
    <w:name w:val="annotation subject"/>
    <w:basedOn w:val="CommentText"/>
    <w:next w:val="CommentText"/>
    <w:semiHidden/>
    <w:rsid w:val="00367404"/>
    <w:rPr>
      <w:b/>
      <w:bCs/>
    </w:rPr>
  </w:style>
  <w:style w:type="paragraph" w:styleId="BalloonText">
    <w:name w:val="Balloon Text"/>
    <w:basedOn w:val="Normal"/>
    <w:semiHidden/>
    <w:rsid w:val="00367404"/>
    <w:rPr>
      <w:rFonts w:ascii="Tahoma" w:hAnsi="Tahoma" w:cs="Tahoma"/>
      <w:sz w:val="16"/>
      <w:szCs w:val="16"/>
    </w:rPr>
  </w:style>
  <w:style w:type="paragraph" w:styleId="Footer">
    <w:name w:val="footer"/>
    <w:basedOn w:val="Normal"/>
    <w:rsid w:val="00D725E9"/>
    <w:pPr>
      <w:tabs>
        <w:tab w:val="center" w:pos="4320"/>
        <w:tab w:val="right" w:pos="8640"/>
      </w:tabs>
    </w:pPr>
  </w:style>
  <w:style w:type="paragraph" w:styleId="Title">
    <w:name w:val="Title"/>
    <w:basedOn w:val="Normal"/>
    <w:qFormat/>
    <w:rsid w:val="00D725E9"/>
    <w:pPr>
      <w:jc w:val="center"/>
    </w:pPr>
    <w:rPr>
      <w:b/>
      <w:sz w:val="24"/>
      <w:u w:val="single"/>
    </w:rPr>
  </w:style>
  <w:style w:type="paragraph" w:styleId="BodyText">
    <w:name w:val="Body Text"/>
    <w:basedOn w:val="Normal"/>
    <w:rsid w:val="00D725E9"/>
    <w:pPr>
      <w:jc w:val="both"/>
    </w:pPr>
    <w:rPr>
      <w:sz w:val="20"/>
    </w:rPr>
  </w:style>
  <w:style w:type="paragraph" w:styleId="Header">
    <w:name w:val="header"/>
    <w:basedOn w:val="Normal"/>
    <w:rsid w:val="002D7F52"/>
    <w:pPr>
      <w:tabs>
        <w:tab w:val="center" w:pos="4320"/>
        <w:tab w:val="right" w:pos="8640"/>
      </w:tabs>
    </w:pPr>
  </w:style>
  <w:style w:type="paragraph" w:styleId="ListParagraph">
    <w:name w:val="List Paragraph"/>
    <w:basedOn w:val="Normal"/>
    <w:uiPriority w:val="34"/>
    <w:qFormat/>
    <w:rsid w:val="005547C9"/>
    <w:pPr>
      <w:spacing w:after="200" w:line="276" w:lineRule="auto"/>
      <w:ind w:left="720"/>
      <w:contextualSpacing/>
    </w:pPr>
    <w:rPr>
      <w:rFonts w:asciiTheme="minorHAnsi" w:eastAsiaTheme="minorHAnsi" w:hAnsiTheme="minorHAnsi" w:cstheme="minorBidi"/>
      <w:szCs w:val="22"/>
    </w:rPr>
  </w:style>
  <w:style w:type="table" w:customStyle="1" w:styleId="LightShading-Accent11">
    <w:name w:val="Light Shading - Accent 11"/>
    <w:basedOn w:val="TableNormal"/>
    <w:uiPriority w:val="60"/>
    <w:rsid w:val="005547C9"/>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1.xls"/><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Microsoft_Excel_97-2003_Worksheet.xls"/><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334E8763-CBC1-4084-8CD9-86D6CD79A6B1}">
  <ds:schemaRefs>
    <ds:schemaRef ds:uri="http://schemas.openxmlformats.org/officeDocument/2006/bibliography"/>
  </ds:schemaRefs>
</ds:datastoreItem>
</file>

<file path=customXml/itemProps2.xml><?xml version="1.0" encoding="utf-8"?>
<ds:datastoreItem xmlns:ds="http://schemas.openxmlformats.org/officeDocument/2006/customXml" ds:itemID="{68845816-FE27-4F78-8831-9BFAF9D6619A}"/>
</file>

<file path=customXml/itemProps3.xml><?xml version="1.0" encoding="utf-8"?>
<ds:datastoreItem xmlns:ds="http://schemas.openxmlformats.org/officeDocument/2006/customXml" ds:itemID="{84CEB042-DEE0-463C-A358-0AE4909E91FA}"/>
</file>

<file path=customXml/itemProps4.xml><?xml version="1.0" encoding="utf-8"?>
<ds:datastoreItem xmlns:ds="http://schemas.openxmlformats.org/officeDocument/2006/customXml" ds:itemID="{54A81CF8-2B3D-4D7F-98B2-1630C8BB6A8D}"/>
</file>

<file path=docProps/app.xml><?xml version="1.0" encoding="utf-8"?>
<Properties xmlns="http://schemas.openxmlformats.org/officeDocument/2006/extended-properties" xmlns:vt="http://schemas.openxmlformats.org/officeDocument/2006/docPropsVTypes">
  <Template>Normal.dotm</Template>
  <TotalTime>0</TotalTime>
  <Pages>21</Pages>
  <Words>7536</Words>
  <Characters>42879</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SECTION 321313 - CONCRETE PAVING</vt:lpstr>
    </vt:vector>
  </TitlesOfParts>
  <Company>Lowe's Companies, Inc.</Company>
  <LinksUpToDate>false</LinksUpToDate>
  <CharactersWithSpaces>50315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321313 - CONCRETE PAVING</dc:title>
  <dc:subject>CONCRETE PAVING</dc:subject>
  <dc:creator>ARCOM, Inc.</dc:creator>
  <cp:keywords>BAS-12345-MS80</cp:keywords>
  <cp:lastModifiedBy>Lori Mech</cp:lastModifiedBy>
  <cp:revision>4</cp:revision>
  <cp:lastPrinted>2013-05-24T17:22:00Z</cp:lastPrinted>
  <dcterms:created xsi:type="dcterms:W3CDTF">2018-08-13T17:37:00Z</dcterms:created>
  <dcterms:modified xsi:type="dcterms:W3CDTF">2025-04-16T20:13:00Z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