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A56" w:rsidRPr="00F83AE5" w:rsidRDefault="00B22A56" w:rsidP="00A05A56">
      <w:pPr>
        <w:pStyle w:val="SCT"/>
        <w:spacing w:before="0"/>
        <w:rPr>
          <w:i/>
          <w:color w:val="0000FF"/>
          <w:sz w:val="20"/>
        </w:rPr>
      </w:pPr>
      <w:bookmarkStart w:id="0" w:name="_GoBack"/>
      <w:bookmarkEnd w:id="0"/>
      <w:r w:rsidRPr="00F83AE5">
        <w:rPr>
          <w:sz w:val="20"/>
        </w:rPr>
        <w:t xml:space="preserve">SECTION </w:t>
      </w:r>
      <w:r w:rsidRPr="00F83AE5">
        <w:rPr>
          <w:rStyle w:val="NUM"/>
          <w:sz w:val="20"/>
        </w:rPr>
        <w:t>01400</w:t>
      </w:r>
      <w:r w:rsidRPr="00F83AE5">
        <w:rPr>
          <w:sz w:val="20"/>
        </w:rPr>
        <w:t xml:space="preserve"> - </w:t>
      </w:r>
      <w:r w:rsidRPr="00F83AE5">
        <w:rPr>
          <w:rStyle w:val="NAM"/>
          <w:sz w:val="20"/>
        </w:rPr>
        <w:t>QUALITY REQUIREMENTS</w:t>
      </w:r>
      <w:r w:rsidR="00F83AE5" w:rsidRPr="00F83AE5">
        <w:rPr>
          <w:rStyle w:val="NAM"/>
          <w:sz w:val="20"/>
        </w:rPr>
        <w:t xml:space="preserve"> </w:t>
      </w:r>
    </w:p>
    <w:p w:rsidR="00B22A56" w:rsidRPr="00F83AE5" w:rsidRDefault="00B22A56" w:rsidP="00A05A56">
      <w:pPr>
        <w:pStyle w:val="PRT"/>
        <w:spacing w:before="240"/>
        <w:rPr>
          <w:sz w:val="20"/>
        </w:rPr>
      </w:pPr>
      <w:r w:rsidRPr="00F83AE5">
        <w:rPr>
          <w:sz w:val="20"/>
        </w:rPr>
        <w:t>GENERAL</w:t>
      </w:r>
    </w:p>
    <w:p w:rsidR="00B22A56" w:rsidRPr="00F83AE5" w:rsidRDefault="00B22A56" w:rsidP="00A05A56">
      <w:pPr>
        <w:pStyle w:val="ART"/>
        <w:tabs>
          <w:tab w:val="clear" w:pos="864"/>
          <w:tab w:val="num" w:pos="720"/>
        </w:tabs>
        <w:spacing w:before="240"/>
        <w:ind w:left="720" w:hanging="720"/>
        <w:rPr>
          <w:sz w:val="20"/>
        </w:rPr>
      </w:pPr>
      <w:r w:rsidRPr="00F83AE5">
        <w:rPr>
          <w:sz w:val="20"/>
        </w:rPr>
        <w:t>RELATED DOCUMENTS</w:t>
      </w:r>
    </w:p>
    <w:p w:rsidR="00B22A56" w:rsidRPr="00F83AE5" w:rsidRDefault="00B22A56" w:rsidP="00A05A56">
      <w:pPr>
        <w:pStyle w:val="PR1"/>
        <w:tabs>
          <w:tab w:val="clear" w:pos="864"/>
          <w:tab w:val="num" w:pos="720"/>
        </w:tabs>
        <w:spacing w:before="0"/>
        <w:ind w:left="734" w:hanging="547"/>
        <w:rPr>
          <w:sz w:val="20"/>
        </w:rPr>
      </w:pPr>
      <w:r w:rsidRPr="00F83AE5">
        <w:rPr>
          <w:sz w:val="20"/>
        </w:rPr>
        <w:t>Drawings and general provisions of the Contract, including General and Supplementary Conditions and other Division </w:t>
      </w:r>
      <w:r w:rsidR="00F83AE5" w:rsidRPr="00F83AE5">
        <w:rPr>
          <w:sz w:val="20"/>
        </w:rPr>
        <w:t xml:space="preserve">2 </w:t>
      </w:r>
      <w:r w:rsidRPr="00F83AE5">
        <w:rPr>
          <w:sz w:val="20"/>
        </w:rPr>
        <w:t>Specification Sections, apply to this Section.</w:t>
      </w:r>
    </w:p>
    <w:p w:rsidR="00B22A56" w:rsidRPr="00F83AE5" w:rsidRDefault="00B22A56" w:rsidP="00A05A56">
      <w:pPr>
        <w:pStyle w:val="ART"/>
        <w:tabs>
          <w:tab w:val="clear" w:pos="864"/>
          <w:tab w:val="num" w:pos="720"/>
        </w:tabs>
        <w:spacing w:before="240"/>
        <w:ind w:left="720" w:hanging="720"/>
        <w:rPr>
          <w:sz w:val="20"/>
        </w:rPr>
      </w:pPr>
      <w:r w:rsidRPr="00F83AE5">
        <w:rPr>
          <w:sz w:val="20"/>
        </w:rPr>
        <w:t>SUMMARY</w:t>
      </w:r>
    </w:p>
    <w:p w:rsidR="00B22A56" w:rsidRPr="00F83AE5" w:rsidRDefault="00B22A56" w:rsidP="00A05A56">
      <w:pPr>
        <w:pStyle w:val="PR1"/>
        <w:tabs>
          <w:tab w:val="clear" w:pos="864"/>
          <w:tab w:val="num" w:pos="720"/>
        </w:tabs>
        <w:spacing w:before="0"/>
        <w:ind w:left="720" w:hanging="540"/>
        <w:rPr>
          <w:sz w:val="20"/>
        </w:rPr>
      </w:pPr>
      <w:r w:rsidRPr="00F83AE5">
        <w:rPr>
          <w:sz w:val="20"/>
        </w:rPr>
        <w:t>This Section includes administrative and procedural requirements for quality assurance and quality control.</w:t>
      </w:r>
    </w:p>
    <w:p w:rsidR="00B22A56" w:rsidRPr="00F83AE5" w:rsidRDefault="00B22A56" w:rsidP="00A05A56">
      <w:pPr>
        <w:pStyle w:val="PR1"/>
        <w:tabs>
          <w:tab w:val="clear" w:pos="864"/>
          <w:tab w:val="num" w:pos="720"/>
        </w:tabs>
        <w:spacing w:before="0"/>
        <w:ind w:left="720" w:hanging="540"/>
        <w:rPr>
          <w:sz w:val="20"/>
        </w:rPr>
      </w:pPr>
      <w:r w:rsidRPr="00F83AE5">
        <w:rPr>
          <w:sz w:val="20"/>
        </w:rPr>
        <w:t>Testing and inspecting services are required to verify compliance with requirements specified or indicated.  These services do not relieve Contractor of responsibility for compliance with the Contract Document requirements.</w:t>
      </w:r>
    </w:p>
    <w:p w:rsidR="00B22A56" w:rsidRPr="00F83AE5" w:rsidRDefault="00B22A56" w:rsidP="00A05A56">
      <w:pPr>
        <w:pStyle w:val="PR2"/>
        <w:tabs>
          <w:tab w:val="clear" w:pos="1440"/>
          <w:tab w:val="num" w:pos="1080"/>
        </w:tabs>
        <w:ind w:left="1080" w:hanging="360"/>
        <w:rPr>
          <w:sz w:val="20"/>
        </w:rPr>
      </w:pPr>
      <w:r w:rsidRPr="00F83AE5">
        <w:rPr>
          <w:sz w:val="20"/>
        </w:rPr>
        <w:t>Specified tests, inspections, and related actions do not limit Contractor's other quality-assurance and -control procedures that facilitate compliance with the Contract Document requirements.</w:t>
      </w:r>
    </w:p>
    <w:p w:rsidR="00B22A56" w:rsidRPr="00F83AE5" w:rsidRDefault="00B22A56" w:rsidP="00A05A56">
      <w:pPr>
        <w:pStyle w:val="PR2"/>
        <w:tabs>
          <w:tab w:val="clear" w:pos="1440"/>
          <w:tab w:val="num" w:pos="1080"/>
        </w:tabs>
        <w:ind w:left="1080" w:hanging="360"/>
        <w:rPr>
          <w:sz w:val="20"/>
        </w:rPr>
      </w:pPr>
      <w:r w:rsidRPr="00F83AE5">
        <w:rPr>
          <w:sz w:val="20"/>
        </w:rPr>
        <w:t xml:space="preserve">Requirements for Contractor to provide quality-assurance and -control services required by Architect, </w:t>
      </w:r>
      <w:r w:rsidR="00D66FD5" w:rsidRPr="00F83AE5">
        <w:rPr>
          <w:sz w:val="20"/>
        </w:rPr>
        <w:t>Owner or</w:t>
      </w:r>
      <w:r w:rsidRPr="00F83AE5">
        <w:rPr>
          <w:sz w:val="20"/>
        </w:rPr>
        <w:t xml:space="preserve"> authorities having jurisdiction are not limited by provisions of this Section.</w:t>
      </w:r>
    </w:p>
    <w:p w:rsidR="00B22A56" w:rsidRPr="00F83AE5" w:rsidRDefault="00B22A56" w:rsidP="00A05A56">
      <w:pPr>
        <w:pStyle w:val="PR1"/>
        <w:tabs>
          <w:tab w:val="clear" w:pos="864"/>
          <w:tab w:val="num" w:pos="720"/>
        </w:tabs>
        <w:spacing w:before="0"/>
        <w:ind w:left="720" w:hanging="540"/>
        <w:rPr>
          <w:sz w:val="20"/>
        </w:rPr>
      </w:pPr>
      <w:r w:rsidRPr="00F83AE5">
        <w:rPr>
          <w:sz w:val="20"/>
        </w:rPr>
        <w:t>Related Sections include the following:</w:t>
      </w:r>
    </w:p>
    <w:p w:rsidR="00B22A56" w:rsidRPr="00F83AE5" w:rsidRDefault="00B22A56" w:rsidP="00A05A56">
      <w:pPr>
        <w:pStyle w:val="PR2"/>
        <w:tabs>
          <w:tab w:val="clear" w:pos="1440"/>
          <w:tab w:val="num" w:pos="1080"/>
        </w:tabs>
        <w:ind w:left="1080" w:hanging="360"/>
        <w:rPr>
          <w:sz w:val="20"/>
        </w:rPr>
      </w:pPr>
      <w:r w:rsidRPr="00F83AE5">
        <w:rPr>
          <w:sz w:val="20"/>
        </w:rPr>
        <w:t>Division </w:t>
      </w:r>
      <w:r w:rsidR="00F83AE5" w:rsidRPr="00F83AE5">
        <w:rPr>
          <w:sz w:val="20"/>
        </w:rPr>
        <w:t xml:space="preserve">0 </w:t>
      </w:r>
      <w:r w:rsidRPr="00F83AE5">
        <w:rPr>
          <w:sz w:val="20"/>
        </w:rPr>
        <w:t>Section "Allowances" for testing and inspecting allowances.</w:t>
      </w:r>
    </w:p>
    <w:p w:rsidR="00B22A56" w:rsidRPr="00F83AE5" w:rsidRDefault="00B22A56" w:rsidP="00A05A56">
      <w:pPr>
        <w:pStyle w:val="PR2"/>
        <w:tabs>
          <w:tab w:val="clear" w:pos="1440"/>
          <w:tab w:val="num" w:pos="1080"/>
        </w:tabs>
        <w:ind w:left="1080" w:hanging="360"/>
        <w:rPr>
          <w:sz w:val="20"/>
        </w:rPr>
      </w:pPr>
      <w:r w:rsidRPr="00F83AE5">
        <w:rPr>
          <w:sz w:val="20"/>
        </w:rPr>
        <w:t>Division </w:t>
      </w:r>
      <w:r w:rsidR="005F0D18">
        <w:rPr>
          <w:sz w:val="20"/>
        </w:rPr>
        <w:t>1</w:t>
      </w:r>
      <w:r w:rsidR="005F0D18" w:rsidRPr="00F83AE5">
        <w:rPr>
          <w:sz w:val="20"/>
        </w:rPr>
        <w:t xml:space="preserve"> </w:t>
      </w:r>
      <w:r w:rsidRPr="00F83AE5">
        <w:rPr>
          <w:sz w:val="20"/>
        </w:rPr>
        <w:t>Section "Construction Progress Documentation" for developing a schedule of required tests and inspections.</w:t>
      </w:r>
    </w:p>
    <w:p w:rsidR="00B22A56" w:rsidRPr="00F83AE5" w:rsidRDefault="00B22A56" w:rsidP="00A05A56">
      <w:pPr>
        <w:pStyle w:val="PR2"/>
        <w:tabs>
          <w:tab w:val="clear" w:pos="1440"/>
          <w:tab w:val="num" w:pos="1080"/>
        </w:tabs>
        <w:ind w:left="1080" w:hanging="360"/>
        <w:rPr>
          <w:sz w:val="20"/>
        </w:rPr>
      </w:pPr>
      <w:r w:rsidRPr="00F83AE5">
        <w:rPr>
          <w:sz w:val="20"/>
        </w:rPr>
        <w:t>Division </w:t>
      </w:r>
      <w:r w:rsidR="005F0D18">
        <w:rPr>
          <w:sz w:val="20"/>
        </w:rPr>
        <w:t>1</w:t>
      </w:r>
      <w:r w:rsidR="005F0D18" w:rsidRPr="00F83AE5">
        <w:rPr>
          <w:sz w:val="20"/>
        </w:rPr>
        <w:t xml:space="preserve"> </w:t>
      </w:r>
      <w:r w:rsidRPr="00F83AE5">
        <w:rPr>
          <w:sz w:val="20"/>
        </w:rPr>
        <w:t>Section "Cutting and Patching" for repair and restoration of construction disturbed by testing and inspecting activities.</w:t>
      </w:r>
    </w:p>
    <w:p w:rsidR="00B22A56" w:rsidRPr="00F83AE5" w:rsidRDefault="00B22A56" w:rsidP="00A05A56">
      <w:pPr>
        <w:pStyle w:val="PR2"/>
        <w:tabs>
          <w:tab w:val="clear" w:pos="1440"/>
          <w:tab w:val="num" w:pos="1080"/>
        </w:tabs>
        <w:ind w:left="1080" w:hanging="360"/>
        <w:rPr>
          <w:sz w:val="20"/>
        </w:rPr>
      </w:pPr>
      <w:r w:rsidRPr="00F83AE5">
        <w:rPr>
          <w:sz w:val="20"/>
        </w:rPr>
        <w:t>Divisions </w:t>
      </w:r>
      <w:r w:rsidR="00F83AE5" w:rsidRPr="00F83AE5">
        <w:rPr>
          <w:sz w:val="20"/>
        </w:rPr>
        <w:t xml:space="preserve">0 through 16 </w:t>
      </w:r>
      <w:r w:rsidRPr="00F83AE5">
        <w:rPr>
          <w:sz w:val="20"/>
        </w:rPr>
        <w:t>Sections for specific test and inspection requirements.</w:t>
      </w:r>
    </w:p>
    <w:p w:rsidR="00B22A56" w:rsidRPr="00F83AE5" w:rsidRDefault="00B22A56" w:rsidP="00A05A56">
      <w:pPr>
        <w:pStyle w:val="ART"/>
        <w:tabs>
          <w:tab w:val="clear" w:pos="864"/>
          <w:tab w:val="num" w:pos="720"/>
        </w:tabs>
        <w:spacing w:before="240"/>
        <w:ind w:left="720" w:hanging="720"/>
        <w:rPr>
          <w:sz w:val="20"/>
        </w:rPr>
      </w:pPr>
      <w:r w:rsidRPr="00F83AE5">
        <w:rPr>
          <w:sz w:val="20"/>
        </w:rPr>
        <w:t>DEFINITIONS</w:t>
      </w:r>
    </w:p>
    <w:p w:rsidR="00B22A56" w:rsidRPr="00F83AE5" w:rsidRDefault="00B22A56" w:rsidP="00A05A56">
      <w:pPr>
        <w:pStyle w:val="PR1"/>
        <w:tabs>
          <w:tab w:val="clear" w:pos="864"/>
          <w:tab w:val="num" w:pos="720"/>
        </w:tabs>
        <w:spacing w:before="0"/>
        <w:ind w:left="734" w:hanging="547"/>
        <w:rPr>
          <w:sz w:val="20"/>
        </w:rPr>
      </w:pPr>
      <w:r w:rsidRPr="00F83AE5">
        <w:rPr>
          <w:sz w:val="20"/>
        </w:rPr>
        <w:t>Quality-Assurance Services:  Activities, actions, and procedures performed before and during execution of the Work to guard against defects and deficiencies and substantiate that proposed construction will comply with requirements.</w:t>
      </w:r>
    </w:p>
    <w:p w:rsidR="00B22A56" w:rsidRPr="00F83AE5" w:rsidRDefault="00B22A56" w:rsidP="00A05A56">
      <w:pPr>
        <w:pStyle w:val="PR1"/>
        <w:tabs>
          <w:tab w:val="clear" w:pos="864"/>
          <w:tab w:val="num" w:pos="720"/>
        </w:tabs>
        <w:spacing w:before="0"/>
        <w:ind w:left="734" w:hanging="547"/>
        <w:rPr>
          <w:sz w:val="20"/>
        </w:rPr>
      </w:pPr>
      <w:r w:rsidRPr="00F83AE5">
        <w:rPr>
          <w:sz w:val="20"/>
        </w:rPr>
        <w:t xml:space="preserve">Quality-Control Services:  Tests, inspections, procedures, and related actions during and after execution of the Work to evaluate that actual products incorporated into the Work and completed construction comply with requirements.  Services do not include contract enforcement activities performed by </w:t>
      </w:r>
      <w:r w:rsidR="006731E3" w:rsidRPr="00F83AE5">
        <w:rPr>
          <w:sz w:val="20"/>
        </w:rPr>
        <w:t xml:space="preserve">Owner and </w:t>
      </w:r>
      <w:r w:rsidRPr="00F83AE5">
        <w:rPr>
          <w:sz w:val="20"/>
        </w:rPr>
        <w:t>Architect.</w:t>
      </w:r>
    </w:p>
    <w:p w:rsidR="00B22A56" w:rsidRPr="00F83AE5" w:rsidRDefault="00B22A56" w:rsidP="00A05A56">
      <w:pPr>
        <w:pStyle w:val="PR1"/>
        <w:tabs>
          <w:tab w:val="clear" w:pos="864"/>
          <w:tab w:val="num" w:pos="720"/>
        </w:tabs>
        <w:spacing w:before="0"/>
        <w:ind w:left="734" w:hanging="547"/>
        <w:rPr>
          <w:sz w:val="20"/>
        </w:rPr>
      </w:pPr>
      <w:r w:rsidRPr="00F83AE5">
        <w:rPr>
          <w:sz w:val="20"/>
        </w:rPr>
        <w:t>Mockups:  Full-size, physical assemblies that are constructed on-site.  Mockups are used to verify selections made under sample submittals, to demonstrate aesthetic effects and, where indicated, qualities of materials and execution, and to review construction, coordination, testing, or operation; they are not Samples</w:t>
      </w:r>
      <w:r w:rsidR="006731E3" w:rsidRPr="00F83AE5">
        <w:rPr>
          <w:sz w:val="20"/>
        </w:rPr>
        <w:t xml:space="preserve">. </w:t>
      </w:r>
      <w:r w:rsidRPr="00F83AE5">
        <w:rPr>
          <w:sz w:val="20"/>
        </w:rPr>
        <w:t>Approved mockups establish the standard by which the Work will be judged</w:t>
      </w:r>
      <w:r w:rsidR="006731E3" w:rsidRPr="00F83AE5">
        <w:rPr>
          <w:sz w:val="20"/>
        </w:rPr>
        <w:t xml:space="preserve">. </w:t>
      </w:r>
    </w:p>
    <w:p w:rsidR="00B22A56" w:rsidRPr="00F83AE5" w:rsidRDefault="00B22A56" w:rsidP="00A05A56">
      <w:pPr>
        <w:pStyle w:val="PR1"/>
        <w:tabs>
          <w:tab w:val="clear" w:pos="864"/>
          <w:tab w:val="num" w:pos="720"/>
        </w:tabs>
        <w:spacing w:before="0"/>
        <w:ind w:left="734" w:hanging="547"/>
        <w:rPr>
          <w:sz w:val="20"/>
        </w:rPr>
      </w:pPr>
      <w:r w:rsidRPr="00F83AE5">
        <w:rPr>
          <w:sz w:val="20"/>
        </w:rPr>
        <w:t>Testing Agency:  An entity engaged to perform specific tests, inspections, or both.  Testing laboratory shall mean the same as testing agency.</w:t>
      </w:r>
    </w:p>
    <w:p w:rsidR="00B22A56" w:rsidRPr="00F83AE5" w:rsidRDefault="00B22A56" w:rsidP="00A05A56">
      <w:pPr>
        <w:pStyle w:val="ART"/>
        <w:tabs>
          <w:tab w:val="clear" w:pos="864"/>
          <w:tab w:val="num" w:pos="720"/>
        </w:tabs>
        <w:spacing w:before="240"/>
        <w:ind w:left="720" w:hanging="720"/>
        <w:rPr>
          <w:sz w:val="20"/>
        </w:rPr>
      </w:pPr>
      <w:r w:rsidRPr="00F83AE5">
        <w:rPr>
          <w:sz w:val="20"/>
        </w:rPr>
        <w:t>CONFLICTING REQUIREMENTS</w:t>
      </w:r>
    </w:p>
    <w:p w:rsidR="00B22A56" w:rsidRPr="00F83AE5" w:rsidRDefault="00B22A56" w:rsidP="00A05A56">
      <w:pPr>
        <w:pStyle w:val="PR1"/>
        <w:tabs>
          <w:tab w:val="clear" w:pos="864"/>
          <w:tab w:val="num" w:pos="720"/>
        </w:tabs>
        <w:spacing w:before="0"/>
        <w:ind w:left="734" w:hanging="547"/>
        <w:rPr>
          <w:sz w:val="20"/>
        </w:rPr>
      </w:pPr>
      <w:r w:rsidRPr="00F83AE5">
        <w:rPr>
          <w:sz w:val="20"/>
        </w:rPr>
        <w:t xml:space="preserve">General:  If compliance with two or more standards is specified and the standards establish different or conflicting requirements for minimum quantities or quality levels, comply with the most stringent requirement.  Refer uncertainties and requirements that are different, but apparently equal, to </w:t>
      </w:r>
      <w:r w:rsidR="00F83AE5" w:rsidRPr="00F83AE5">
        <w:rPr>
          <w:sz w:val="20"/>
        </w:rPr>
        <w:t xml:space="preserve">Owner </w:t>
      </w:r>
      <w:r w:rsidRPr="00F83AE5">
        <w:rPr>
          <w:sz w:val="20"/>
        </w:rPr>
        <w:t>for a decision before proceeding.</w:t>
      </w:r>
    </w:p>
    <w:p w:rsidR="00B22A56" w:rsidRPr="00F83AE5" w:rsidRDefault="00B22A56" w:rsidP="00A05A56">
      <w:pPr>
        <w:pStyle w:val="PR1"/>
        <w:tabs>
          <w:tab w:val="clear" w:pos="864"/>
          <w:tab w:val="num" w:pos="720"/>
        </w:tabs>
        <w:spacing w:before="0"/>
        <w:ind w:left="734" w:hanging="547"/>
        <w:rPr>
          <w:sz w:val="20"/>
        </w:rPr>
      </w:pPr>
      <w:r w:rsidRPr="00F83AE5">
        <w:rPr>
          <w:sz w:val="20"/>
        </w:rPr>
        <w:t xml:space="preserve">Minimum Quantity or Quality Levels:  The quantity or quality level shown or specified shall be the minimum provided or performed.  The actual installation may comply exactly with the minimum quantity or quality specified, or it may exceed the minimum within reasonable limits.  To comply with these requirements, indicated numeric values are minimum or maximum, as appropriate, for the context of requirements.  Refer uncertainties to </w:t>
      </w:r>
      <w:r w:rsidR="006731E3" w:rsidRPr="00F83AE5">
        <w:rPr>
          <w:sz w:val="20"/>
        </w:rPr>
        <w:t xml:space="preserve">Owner </w:t>
      </w:r>
      <w:r w:rsidRPr="00F83AE5">
        <w:rPr>
          <w:sz w:val="20"/>
        </w:rPr>
        <w:t>for a decision before proceeding.</w:t>
      </w:r>
    </w:p>
    <w:p w:rsidR="006731E3" w:rsidRPr="00F83AE5" w:rsidRDefault="006731E3" w:rsidP="00A05A56">
      <w:pPr>
        <w:pStyle w:val="ART"/>
        <w:tabs>
          <w:tab w:val="clear" w:pos="864"/>
          <w:tab w:val="num" w:pos="720"/>
        </w:tabs>
        <w:spacing w:before="240"/>
        <w:ind w:left="720" w:hanging="720"/>
        <w:rPr>
          <w:sz w:val="20"/>
        </w:rPr>
      </w:pPr>
      <w:r w:rsidRPr="00F83AE5">
        <w:rPr>
          <w:sz w:val="20"/>
        </w:rPr>
        <w:t>DELEGATED DESIGN</w:t>
      </w:r>
    </w:p>
    <w:p w:rsidR="006731E3" w:rsidRPr="00F83AE5" w:rsidRDefault="006731E3" w:rsidP="00A05A56">
      <w:pPr>
        <w:pStyle w:val="PR1"/>
        <w:tabs>
          <w:tab w:val="clear" w:pos="864"/>
          <w:tab w:val="num" w:pos="720"/>
        </w:tabs>
        <w:spacing w:before="0"/>
        <w:ind w:left="720" w:hanging="540"/>
        <w:rPr>
          <w:sz w:val="20"/>
        </w:rPr>
      </w:pPr>
      <w:r w:rsidRPr="00F83AE5">
        <w:rPr>
          <w:sz w:val="20"/>
        </w:rPr>
        <w:t>Performance and Design Criteria: Where professional design services or certifications by a design professional are specifically required of contractor by the contract documents, provide products and systems complying with specific performance and design criteria indicated.</w:t>
      </w:r>
    </w:p>
    <w:p w:rsidR="006731E3" w:rsidRPr="00F83AE5" w:rsidRDefault="006731E3" w:rsidP="00A05A56">
      <w:pPr>
        <w:pStyle w:val="PR2"/>
        <w:tabs>
          <w:tab w:val="clear" w:pos="1440"/>
          <w:tab w:val="num" w:pos="1080"/>
        </w:tabs>
        <w:ind w:left="1080" w:hanging="360"/>
        <w:outlineLvl w:val="9"/>
        <w:rPr>
          <w:color w:val="000000"/>
          <w:sz w:val="20"/>
        </w:rPr>
      </w:pPr>
      <w:r w:rsidRPr="00F83AE5">
        <w:rPr>
          <w:color w:val="000000"/>
          <w:sz w:val="20"/>
        </w:rPr>
        <w:t xml:space="preserve">If criteria indicated are not sufficient to perform services or certification required, submit a written request for additional information to </w:t>
      </w:r>
      <w:r w:rsidR="00F83AE5" w:rsidRPr="00F83AE5">
        <w:rPr>
          <w:color w:val="000000"/>
          <w:sz w:val="20"/>
        </w:rPr>
        <w:t>Owner</w:t>
      </w:r>
      <w:r w:rsidRPr="00F83AE5">
        <w:rPr>
          <w:color w:val="000000"/>
          <w:sz w:val="20"/>
        </w:rPr>
        <w:t>.</w:t>
      </w:r>
    </w:p>
    <w:p w:rsidR="00B22A56" w:rsidRPr="00F83AE5" w:rsidRDefault="00B22A56" w:rsidP="00A05A56">
      <w:pPr>
        <w:pStyle w:val="ART"/>
        <w:tabs>
          <w:tab w:val="clear" w:pos="864"/>
          <w:tab w:val="num" w:pos="720"/>
        </w:tabs>
        <w:spacing w:before="0"/>
        <w:ind w:left="720" w:hanging="720"/>
        <w:rPr>
          <w:sz w:val="20"/>
        </w:rPr>
      </w:pPr>
      <w:r w:rsidRPr="00F83AE5">
        <w:rPr>
          <w:sz w:val="20"/>
        </w:rPr>
        <w:lastRenderedPageBreak/>
        <w:t>SUBMITTALS</w:t>
      </w:r>
    </w:p>
    <w:p w:rsidR="00B22A56" w:rsidRPr="00F83AE5" w:rsidRDefault="00B22A56" w:rsidP="00A05A56">
      <w:pPr>
        <w:pStyle w:val="PR1"/>
        <w:tabs>
          <w:tab w:val="clear" w:pos="864"/>
          <w:tab w:val="num" w:pos="720"/>
        </w:tabs>
        <w:spacing w:before="0"/>
        <w:ind w:left="720" w:hanging="540"/>
        <w:rPr>
          <w:sz w:val="20"/>
        </w:rPr>
      </w:pPr>
      <w:r w:rsidRPr="00F83AE5">
        <w:rPr>
          <w:sz w:val="20"/>
        </w:rPr>
        <w:t>Qualification Data:  For testing agencies specified in "Quality Assurance" Article to demonstrate their capabilities and experience.  Include proof of qualifications in the form of a recent report on the inspection of the testing agency by a recognized authority.</w:t>
      </w:r>
    </w:p>
    <w:p w:rsidR="006731E3" w:rsidRPr="00F83AE5" w:rsidRDefault="006731E3" w:rsidP="00A05A56">
      <w:pPr>
        <w:pStyle w:val="PR1"/>
        <w:tabs>
          <w:tab w:val="clear" w:pos="864"/>
          <w:tab w:val="num" w:pos="720"/>
        </w:tabs>
        <w:spacing w:before="0"/>
        <w:ind w:left="720" w:hanging="540"/>
        <w:rPr>
          <w:sz w:val="20"/>
        </w:rPr>
      </w:pPr>
      <w:r w:rsidRPr="00F83AE5">
        <w:rPr>
          <w:sz w:val="20"/>
        </w:rPr>
        <w:t>Delegated-Design Submittal:  In addition to shop drawings, product data, and other required submittals, submit a statement, signed and sealed by the responsible design professional, for each product and system specifically assigned to contractor to be designed or certified by a design professional, indicating that the products and systems are in compliance with performance and design criteria indicated.  Include list of codes, loads, and other factors used in performing these services.</w:t>
      </w:r>
    </w:p>
    <w:p w:rsidR="00B22A56" w:rsidRPr="00F83AE5" w:rsidRDefault="00B22A56" w:rsidP="00A05A56">
      <w:pPr>
        <w:pStyle w:val="PR1"/>
        <w:tabs>
          <w:tab w:val="clear" w:pos="864"/>
          <w:tab w:val="num" w:pos="720"/>
        </w:tabs>
        <w:spacing w:before="0"/>
        <w:ind w:left="720" w:hanging="540"/>
        <w:rPr>
          <w:sz w:val="20"/>
        </w:rPr>
      </w:pPr>
      <w:r w:rsidRPr="00F83AE5">
        <w:rPr>
          <w:sz w:val="20"/>
        </w:rPr>
        <w:t>Reports:  Prepare and submit certified written reports that include the following:</w:t>
      </w:r>
    </w:p>
    <w:p w:rsidR="00B22A56" w:rsidRPr="00F83AE5" w:rsidRDefault="00B22A56" w:rsidP="00A05A56">
      <w:pPr>
        <w:pStyle w:val="PR2"/>
        <w:tabs>
          <w:tab w:val="clear" w:pos="1440"/>
          <w:tab w:val="num" w:pos="1080"/>
        </w:tabs>
        <w:ind w:left="1080" w:hanging="360"/>
        <w:rPr>
          <w:sz w:val="20"/>
        </w:rPr>
      </w:pPr>
      <w:r w:rsidRPr="00F83AE5">
        <w:rPr>
          <w:sz w:val="20"/>
        </w:rPr>
        <w:t>Date of issue.</w:t>
      </w:r>
    </w:p>
    <w:p w:rsidR="00B22A56" w:rsidRPr="00F83AE5" w:rsidRDefault="00B22A56" w:rsidP="00A05A56">
      <w:pPr>
        <w:pStyle w:val="PR2"/>
        <w:tabs>
          <w:tab w:val="clear" w:pos="1440"/>
          <w:tab w:val="num" w:pos="1080"/>
        </w:tabs>
        <w:ind w:left="1080" w:hanging="360"/>
        <w:rPr>
          <w:sz w:val="20"/>
        </w:rPr>
      </w:pPr>
      <w:r w:rsidRPr="00F83AE5">
        <w:rPr>
          <w:sz w:val="20"/>
        </w:rPr>
        <w:t>Project title and number.</w:t>
      </w:r>
    </w:p>
    <w:p w:rsidR="00B22A56" w:rsidRPr="00F83AE5" w:rsidRDefault="00B22A56" w:rsidP="00A05A56">
      <w:pPr>
        <w:pStyle w:val="PR2"/>
        <w:tabs>
          <w:tab w:val="clear" w:pos="1440"/>
          <w:tab w:val="num" w:pos="1080"/>
        </w:tabs>
        <w:ind w:left="1080" w:hanging="360"/>
        <w:rPr>
          <w:sz w:val="20"/>
        </w:rPr>
      </w:pPr>
      <w:r w:rsidRPr="00F83AE5">
        <w:rPr>
          <w:sz w:val="20"/>
        </w:rPr>
        <w:t>Name, address, and telephone number of testing agency.</w:t>
      </w:r>
    </w:p>
    <w:p w:rsidR="00B22A56" w:rsidRPr="00F83AE5" w:rsidRDefault="00B22A56" w:rsidP="00A05A56">
      <w:pPr>
        <w:pStyle w:val="PR2"/>
        <w:tabs>
          <w:tab w:val="clear" w:pos="1440"/>
          <w:tab w:val="num" w:pos="1080"/>
        </w:tabs>
        <w:ind w:left="1080" w:hanging="360"/>
        <w:rPr>
          <w:sz w:val="20"/>
        </w:rPr>
      </w:pPr>
      <w:r w:rsidRPr="00F83AE5">
        <w:rPr>
          <w:sz w:val="20"/>
        </w:rPr>
        <w:t>Dates and locations of samples and tests or inspections.</w:t>
      </w:r>
    </w:p>
    <w:p w:rsidR="00B22A56" w:rsidRPr="00F83AE5" w:rsidRDefault="00B22A56" w:rsidP="00A05A56">
      <w:pPr>
        <w:pStyle w:val="PR2"/>
        <w:tabs>
          <w:tab w:val="clear" w:pos="1440"/>
          <w:tab w:val="num" w:pos="1080"/>
        </w:tabs>
        <w:ind w:left="1080" w:hanging="360"/>
        <w:rPr>
          <w:sz w:val="20"/>
        </w:rPr>
      </w:pPr>
      <w:r w:rsidRPr="00F83AE5">
        <w:rPr>
          <w:sz w:val="20"/>
        </w:rPr>
        <w:t>Names of individuals making tests and inspections.</w:t>
      </w:r>
    </w:p>
    <w:p w:rsidR="00B22A56" w:rsidRPr="00F83AE5" w:rsidRDefault="00B22A56" w:rsidP="00A05A56">
      <w:pPr>
        <w:pStyle w:val="PR2"/>
        <w:tabs>
          <w:tab w:val="clear" w:pos="1440"/>
          <w:tab w:val="num" w:pos="1080"/>
        </w:tabs>
        <w:ind w:left="1080" w:hanging="360"/>
        <w:rPr>
          <w:sz w:val="20"/>
        </w:rPr>
      </w:pPr>
      <w:r w:rsidRPr="00F83AE5">
        <w:rPr>
          <w:sz w:val="20"/>
        </w:rPr>
        <w:t>Description of the Work and test and inspection method.</w:t>
      </w:r>
    </w:p>
    <w:p w:rsidR="00B22A56" w:rsidRPr="00F83AE5" w:rsidRDefault="00B22A56" w:rsidP="00A05A56">
      <w:pPr>
        <w:pStyle w:val="PR2"/>
        <w:tabs>
          <w:tab w:val="clear" w:pos="1440"/>
          <w:tab w:val="num" w:pos="1080"/>
        </w:tabs>
        <w:ind w:left="1080" w:hanging="360"/>
        <w:rPr>
          <w:sz w:val="20"/>
        </w:rPr>
      </w:pPr>
      <w:r w:rsidRPr="00F83AE5">
        <w:rPr>
          <w:sz w:val="20"/>
        </w:rPr>
        <w:t>Identification of product and Specification Section.</w:t>
      </w:r>
    </w:p>
    <w:p w:rsidR="00B22A56" w:rsidRPr="00F83AE5" w:rsidRDefault="00B22A56" w:rsidP="00A05A56">
      <w:pPr>
        <w:pStyle w:val="PR2"/>
        <w:tabs>
          <w:tab w:val="clear" w:pos="1440"/>
          <w:tab w:val="num" w:pos="1080"/>
        </w:tabs>
        <w:ind w:left="1080" w:hanging="360"/>
        <w:rPr>
          <w:sz w:val="20"/>
        </w:rPr>
      </w:pPr>
      <w:r w:rsidRPr="00F83AE5">
        <w:rPr>
          <w:sz w:val="20"/>
        </w:rPr>
        <w:t>Complete test or inspection data.</w:t>
      </w:r>
    </w:p>
    <w:p w:rsidR="00B22A56" w:rsidRPr="00F83AE5" w:rsidRDefault="00B22A56" w:rsidP="00A05A56">
      <w:pPr>
        <w:pStyle w:val="PR2"/>
        <w:tabs>
          <w:tab w:val="clear" w:pos="1440"/>
          <w:tab w:val="num" w:pos="1080"/>
        </w:tabs>
        <w:ind w:left="1080" w:hanging="360"/>
        <w:rPr>
          <w:sz w:val="20"/>
        </w:rPr>
      </w:pPr>
      <w:r w:rsidRPr="00F83AE5">
        <w:rPr>
          <w:sz w:val="20"/>
        </w:rPr>
        <w:t>Test and inspection results and an interpretation of test results.</w:t>
      </w:r>
    </w:p>
    <w:p w:rsidR="00B22A56" w:rsidRPr="00F83AE5" w:rsidRDefault="00B22A56" w:rsidP="00A05A56">
      <w:pPr>
        <w:pStyle w:val="PR2"/>
        <w:tabs>
          <w:tab w:val="clear" w:pos="1440"/>
          <w:tab w:val="num" w:pos="1080"/>
        </w:tabs>
        <w:ind w:left="1080" w:hanging="360"/>
        <w:rPr>
          <w:sz w:val="20"/>
        </w:rPr>
      </w:pPr>
      <w:r w:rsidRPr="00F83AE5">
        <w:rPr>
          <w:sz w:val="20"/>
        </w:rPr>
        <w:t>Record of temperature and weather conditions at time of sample taking and testing and inspecting.</w:t>
      </w:r>
    </w:p>
    <w:p w:rsidR="00B22A56" w:rsidRPr="00F83AE5" w:rsidRDefault="00B22A56" w:rsidP="00A05A56">
      <w:pPr>
        <w:pStyle w:val="PR2"/>
        <w:tabs>
          <w:tab w:val="clear" w:pos="1440"/>
          <w:tab w:val="num" w:pos="1080"/>
        </w:tabs>
        <w:ind w:left="1080" w:hanging="360"/>
        <w:rPr>
          <w:sz w:val="20"/>
        </w:rPr>
      </w:pPr>
      <w:r w:rsidRPr="00F83AE5">
        <w:rPr>
          <w:sz w:val="20"/>
        </w:rPr>
        <w:t>Comments or professional opinion on whether tested or inspected Work complies with the Contract Document requirements.</w:t>
      </w:r>
    </w:p>
    <w:p w:rsidR="00B22A56" w:rsidRPr="00F83AE5" w:rsidRDefault="00B22A56" w:rsidP="00A05A56">
      <w:pPr>
        <w:pStyle w:val="PR2"/>
        <w:tabs>
          <w:tab w:val="clear" w:pos="1440"/>
          <w:tab w:val="num" w:pos="1080"/>
        </w:tabs>
        <w:ind w:left="1080" w:hanging="360"/>
        <w:rPr>
          <w:sz w:val="20"/>
        </w:rPr>
      </w:pPr>
      <w:r w:rsidRPr="00F83AE5">
        <w:rPr>
          <w:sz w:val="20"/>
        </w:rPr>
        <w:t>Name and signature of laboratory inspector.</w:t>
      </w:r>
    </w:p>
    <w:p w:rsidR="00B22A56" w:rsidRPr="00F83AE5" w:rsidRDefault="00B22A56" w:rsidP="00A05A56">
      <w:pPr>
        <w:pStyle w:val="PR2"/>
        <w:tabs>
          <w:tab w:val="clear" w:pos="1440"/>
          <w:tab w:val="num" w:pos="1080"/>
        </w:tabs>
        <w:ind w:left="1080" w:hanging="360"/>
        <w:rPr>
          <w:sz w:val="20"/>
        </w:rPr>
      </w:pPr>
      <w:r w:rsidRPr="00F83AE5">
        <w:rPr>
          <w:sz w:val="20"/>
        </w:rPr>
        <w:t>Recommendations on retesting and reinspecting.</w:t>
      </w:r>
    </w:p>
    <w:p w:rsidR="00B22A56" w:rsidRPr="00F83AE5" w:rsidRDefault="00B22A56" w:rsidP="00A05A56">
      <w:pPr>
        <w:pStyle w:val="PR1"/>
        <w:tabs>
          <w:tab w:val="clear" w:pos="864"/>
          <w:tab w:val="num" w:pos="720"/>
        </w:tabs>
        <w:spacing w:before="0"/>
        <w:ind w:left="720" w:hanging="540"/>
        <w:rPr>
          <w:sz w:val="20"/>
        </w:rPr>
      </w:pPr>
      <w:r w:rsidRPr="00F83AE5">
        <w:rPr>
          <w:sz w:val="20"/>
        </w:rPr>
        <w:t>Permits, Licenses, and Certificates:  For Owner's records, submit copies of permits, licenses, certifications, inspection reports, releases, jurisdictional settlements, notices, receipts for fee payments, judgments, correspondence, records, and similar documents, established for compliance with standards and regulations bearing on performance of the Work.</w:t>
      </w:r>
    </w:p>
    <w:p w:rsidR="00B22A56" w:rsidRPr="00F83AE5" w:rsidRDefault="00B22A56" w:rsidP="00A05A56">
      <w:pPr>
        <w:pStyle w:val="ART"/>
        <w:tabs>
          <w:tab w:val="clear" w:pos="864"/>
          <w:tab w:val="num" w:pos="720"/>
        </w:tabs>
        <w:spacing w:before="240"/>
        <w:ind w:left="720" w:hanging="720"/>
        <w:rPr>
          <w:sz w:val="20"/>
        </w:rPr>
      </w:pPr>
      <w:r w:rsidRPr="00F83AE5">
        <w:rPr>
          <w:sz w:val="20"/>
        </w:rPr>
        <w:t>QUALITY ASSURANCE</w:t>
      </w:r>
    </w:p>
    <w:p w:rsidR="00B22A56" w:rsidRPr="00F83AE5" w:rsidRDefault="00B22A56" w:rsidP="00A05A56">
      <w:pPr>
        <w:pStyle w:val="PR1"/>
        <w:tabs>
          <w:tab w:val="clear" w:pos="864"/>
          <w:tab w:val="num" w:pos="720"/>
        </w:tabs>
        <w:spacing w:before="0"/>
        <w:ind w:left="720" w:hanging="540"/>
        <w:rPr>
          <w:sz w:val="20"/>
        </w:rPr>
      </w:pPr>
      <w:r w:rsidRPr="00F83AE5">
        <w:rPr>
          <w:sz w:val="20"/>
        </w:rPr>
        <w:t>General:  Qualifications paragraphs in this Article establish the minimum qualification levels required; individual Specification Sections specify additional requirements.</w:t>
      </w:r>
    </w:p>
    <w:p w:rsidR="00B22A56" w:rsidRPr="00F83AE5" w:rsidRDefault="00B22A56" w:rsidP="00A05A56">
      <w:pPr>
        <w:pStyle w:val="PR1"/>
        <w:tabs>
          <w:tab w:val="clear" w:pos="864"/>
          <w:tab w:val="num" w:pos="720"/>
        </w:tabs>
        <w:spacing w:before="0"/>
        <w:ind w:left="720" w:hanging="540"/>
        <w:rPr>
          <w:sz w:val="20"/>
        </w:rPr>
      </w:pPr>
      <w:r w:rsidRPr="00F83AE5">
        <w:rPr>
          <w:sz w:val="20"/>
        </w:rPr>
        <w:t>Installer Qualifications:  A firm or individual experienced in installing, erecting, or assembling work similar in material, design, and extent to that indicated for this Project, whose work has resulted in construction with a record of successful in-service performance.</w:t>
      </w:r>
    </w:p>
    <w:p w:rsidR="00B22A56" w:rsidRPr="00F83AE5" w:rsidRDefault="00B22A56" w:rsidP="00A05A56">
      <w:pPr>
        <w:pStyle w:val="PR1"/>
        <w:tabs>
          <w:tab w:val="clear" w:pos="864"/>
          <w:tab w:val="num" w:pos="720"/>
        </w:tabs>
        <w:spacing w:before="0"/>
        <w:ind w:left="720" w:hanging="540"/>
        <w:rPr>
          <w:sz w:val="20"/>
        </w:rPr>
      </w:pPr>
      <w:r w:rsidRPr="00F83AE5">
        <w:rPr>
          <w:sz w:val="20"/>
        </w:rPr>
        <w:t>Manufacturer Qualifications:  A firm experienced in manufacturing products or systems similar to those indicated for this Project and with a record of successful in-service performance, as well as sufficient production capacity to produce required units.</w:t>
      </w:r>
    </w:p>
    <w:p w:rsidR="00B22A56" w:rsidRPr="00F83AE5" w:rsidRDefault="00B22A56" w:rsidP="00A05A56">
      <w:pPr>
        <w:pStyle w:val="PR1"/>
        <w:tabs>
          <w:tab w:val="clear" w:pos="864"/>
          <w:tab w:val="num" w:pos="720"/>
        </w:tabs>
        <w:spacing w:before="0"/>
        <w:ind w:left="720" w:hanging="540"/>
        <w:rPr>
          <w:sz w:val="20"/>
        </w:rPr>
      </w:pPr>
      <w:r w:rsidRPr="00F83AE5">
        <w:rPr>
          <w:sz w:val="20"/>
        </w:rPr>
        <w:t>Fabricator Qualifications:  A firm experienced in producing products similar to those indicated for this Project and with a record of successful in-service performance, as well as sufficient production capacity to produce required units.</w:t>
      </w:r>
    </w:p>
    <w:p w:rsidR="00B22A56" w:rsidRPr="00F83AE5" w:rsidRDefault="00B22A56" w:rsidP="00A05A56">
      <w:pPr>
        <w:pStyle w:val="PR1"/>
        <w:tabs>
          <w:tab w:val="clear" w:pos="864"/>
          <w:tab w:val="num" w:pos="720"/>
        </w:tabs>
        <w:spacing w:before="0"/>
        <w:ind w:left="720" w:hanging="540"/>
        <w:rPr>
          <w:sz w:val="20"/>
        </w:rPr>
      </w:pPr>
      <w:r w:rsidRPr="00F83AE5">
        <w:rPr>
          <w:sz w:val="20"/>
        </w:rPr>
        <w:t xml:space="preserve">Professional Engineer Qualifications:  A professional engineer who is legally qualified to practice in jurisdiction where Project is located and who is experienced in providing engineering services of the kind indicated.  Engineering services are defined as those performed for installations of the system, assembly, or </w:t>
      </w:r>
      <w:r w:rsidR="00D66FD5" w:rsidRPr="00F83AE5">
        <w:rPr>
          <w:sz w:val="20"/>
        </w:rPr>
        <w:t>product that is</w:t>
      </w:r>
      <w:r w:rsidRPr="00F83AE5">
        <w:rPr>
          <w:sz w:val="20"/>
        </w:rPr>
        <w:t xml:space="preserve"> similar to those indicated for this Project in material, design, and extent.</w:t>
      </w:r>
    </w:p>
    <w:p w:rsidR="00B22A56" w:rsidRPr="00F83AE5" w:rsidRDefault="00B22A56" w:rsidP="00A05A56">
      <w:pPr>
        <w:pStyle w:val="PR1"/>
        <w:tabs>
          <w:tab w:val="clear" w:pos="864"/>
          <w:tab w:val="num" w:pos="720"/>
        </w:tabs>
        <w:spacing w:before="0"/>
        <w:ind w:left="720" w:hanging="540"/>
        <w:rPr>
          <w:sz w:val="20"/>
        </w:rPr>
      </w:pPr>
      <w:r w:rsidRPr="00F83AE5">
        <w:rPr>
          <w:sz w:val="20"/>
        </w:rPr>
        <w:t>Specialists:  Certain sections of the Specifications require that specific construction activities shall be performed by entities who are recognized experts in those operations.  Specialists shall satisfy qualification requirements indicated and shall be engaged for the activities indicated.</w:t>
      </w:r>
    </w:p>
    <w:p w:rsidR="00B22A56" w:rsidRPr="00F83AE5" w:rsidRDefault="00B22A56" w:rsidP="00A05A56">
      <w:pPr>
        <w:pStyle w:val="PR2"/>
        <w:tabs>
          <w:tab w:val="clear" w:pos="1440"/>
          <w:tab w:val="left" w:pos="1080"/>
        </w:tabs>
        <w:ind w:left="1080" w:hanging="360"/>
        <w:rPr>
          <w:sz w:val="20"/>
        </w:rPr>
      </w:pPr>
      <w:r w:rsidRPr="00F83AE5">
        <w:rPr>
          <w:sz w:val="20"/>
        </w:rPr>
        <w:t>Requirement for specialists shall not supersede building codes and regulations governing the Work.</w:t>
      </w:r>
    </w:p>
    <w:p w:rsidR="00B22A56" w:rsidRPr="00F83AE5" w:rsidRDefault="00B22A56" w:rsidP="00A05A56">
      <w:pPr>
        <w:pStyle w:val="PR1"/>
        <w:tabs>
          <w:tab w:val="clear" w:pos="864"/>
          <w:tab w:val="num" w:pos="720"/>
        </w:tabs>
        <w:spacing w:before="0"/>
        <w:ind w:left="720" w:hanging="540"/>
        <w:rPr>
          <w:sz w:val="20"/>
        </w:rPr>
      </w:pPr>
      <w:r w:rsidRPr="00F83AE5">
        <w:rPr>
          <w:sz w:val="20"/>
        </w:rPr>
        <w:t>Testing Agency Qualifications:  An NRTL, an NVLAP, or an independent agency with the experience and capability to conduct testing and inspecting indicated, as documented according to ASTM E 548; and with additional qualifications specified in individual Sections; and where required by authorities having jurisdiction, that is acceptable to authorities.</w:t>
      </w:r>
    </w:p>
    <w:p w:rsidR="00B22A56" w:rsidRPr="00F83AE5" w:rsidRDefault="00B22A56" w:rsidP="00A05A56">
      <w:pPr>
        <w:pStyle w:val="PR2"/>
        <w:tabs>
          <w:tab w:val="clear" w:pos="1440"/>
          <w:tab w:val="left" w:pos="1080"/>
        </w:tabs>
        <w:ind w:left="1080" w:hanging="360"/>
        <w:rPr>
          <w:sz w:val="20"/>
        </w:rPr>
      </w:pPr>
      <w:r w:rsidRPr="00F83AE5">
        <w:rPr>
          <w:sz w:val="20"/>
        </w:rPr>
        <w:t>NRTL:  A nationally recognized testing laboratory according to 29 CFR 1910.7.</w:t>
      </w:r>
    </w:p>
    <w:p w:rsidR="00B22A56" w:rsidRPr="00F83AE5" w:rsidRDefault="00B22A56" w:rsidP="00A05A56">
      <w:pPr>
        <w:pStyle w:val="PR2"/>
        <w:tabs>
          <w:tab w:val="clear" w:pos="1440"/>
          <w:tab w:val="left" w:pos="1080"/>
        </w:tabs>
        <w:ind w:left="1080" w:hanging="360"/>
        <w:rPr>
          <w:sz w:val="20"/>
        </w:rPr>
      </w:pPr>
      <w:r w:rsidRPr="00F83AE5">
        <w:rPr>
          <w:sz w:val="20"/>
        </w:rPr>
        <w:t>NVLAP:  A testing agency accredited according to NIST's National Voluntary Laboratory Accreditation Program.</w:t>
      </w:r>
    </w:p>
    <w:p w:rsidR="00B22A56" w:rsidRPr="00F83AE5" w:rsidRDefault="00B22A56" w:rsidP="00A05A56">
      <w:pPr>
        <w:pStyle w:val="PR1"/>
        <w:tabs>
          <w:tab w:val="clear" w:pos="864"/>
          <w:tab w:val="num" w:pos="720"/>
        </w:tabs>
        <w:spacing w:before="0"/>
        <w:ind w:left="720" w:hanging="540"/>
        <w:rPr>
          <w:sz w:val="20"/>
        </w:rPr>
      </w:pPr>
      <w:r w:rsidRPr="00F83AE5">
        <w:rPr>
          <w:sz w:val="20"/>
        </w:rPr>
        <w:lastRenderedPageBreak/>
        <w:t>Factory-Authorized Service Representative Qualifications:  An authorized representative of manufacturer who is trained and approved by manufacturer to inspect installation of manufacturer's products that are similar in material, design, and extent to those indicated for this Project.</w:t>
      </w:r>
    </w:p>
    <w:p w:rsidR="00B22A56" w:rsidRPr="00F83AE5" w:rsidRDefault="00B22A56" w:rsidP="00A05A56">
      <w:pPr>
        <w:pStyle w:val="PR1"/>
        <w:tabs>
          <w:tab w:val="clear" w:pos="864"/>
          <w:tab w:val="num" w:pos="720"/>
        </w:tabs>
        <w:spacing w:before="0"/>
        <w:ind w:left="720" w:hanging="540"/>
        <w:rPr>
          <w:sz w:val="20"/>
        </w:rPr>
      </w:pPr>
      <w:r w:rsidRPr="00F83AE5">
        <w:rPr>
          <w:sz w:val="20"/>
        </w:rPr>
        <w:t>Mockups:  Before installing portions of the Work requiring mockups, build mockups for each form of construction and finish required to comply with the following requirements, using materials indicated for the completed Work:</w:t>
      </w:r>
    </w:p>
    <w:p w:rsidR="00B22A56" w:rsidRPr="00F83AE5" w:rsidRDefault="00B22A56" w:rsidP="00A05A56">
      <w:pPr>
        <w:pStyle w:val="PR2"/>
        <w:tabs>
          <w:tab w:val="clear" w:pos="1440"/>
          <w:tab w:val="left" w:pos="1080"/>
        </w:tabs>
        <w:ind w:left="1080" w:hanging="360"/>
        <w:rPr>
          <w:sz w:val="20"/>
        </w:rPr>
      </w:pPr>
      <w:r w:rsidRPr="00F83AE5">
        <w:rPr>
          <w:sz w:val="20"/>
        </w:rPr>
        <w:t xml:space="preserve">Build mockups in location and of size indicated or, if not indicated, as directed by </w:t>
      </w:r>
      <w:r w:rsidR="00E71581" w:rsidRPr="00F83AE5">
        <w:rPr>
          <w:sz w:val="20"/>
        </w:rPr>
        <w:t>Owner.</w:t>
      </w:r>
    </w:p>
    <w:p w:rsidR="00B22A56" w:rsidRPr="00F83AE5" w:rsidRDefault="00B22A56" w:rsidP="00A05A56">
      <w:pPr>
        <w:pStyle w:val="PR2"/>
        <w:tabs>
          <w:tab w:val="clear" w:pos="1440"/>
          <w:tab w:val="left" w:pos="1080"/>
        </w:tabs>
        <w:ind w:left="1080" w:hanging="360"/>
        <w:rPr>
          <w:sz w:val="20"/>
        </w:rPr>
      </w:pPr>
      <w:r w:rsidRPr="00F83AE5">
        <w:rPr>
          <w:sz w:val="20"/>
        </w:rPr>
        <w:t xml:space="preserve">Notify </w:t>
      </w:r>
      <w:r w:rsidR="00E71581" w:rsidRPr="00F83AE5">
        <w:rPr>
          <w:sz w:val="20"/>
        </w:rPr>
        <w:t xml:space="preserve">Owner seven (7) </w:t>
      </w:r>
      <w:r w:rsidRPr="00F83AE5">
        <w:rPr>
          <w:sz w:val="20"/>
        </w:rPr>
        <w:t>days in advance of dates and times when mockups will be constructed.</w:t>
      </w:r>
    </w:p>
    <w:p w:rsidR="00B22A56" w:rsidRPr="00F83AE5" w:rsidRDefault="00B22A56" w:rsidP="00A05A56">
      <w:pPr>
        <w:pStyle w:val="PR2"/>
        <w:tabs>
          <w:tab w:val="clear" w:pos="1440"/>
          <w:tab w:val="left" w:pos="1080"/>
        </w:tabs>
        <w:ind w:left="1080" w:hanging="360"/>
        <w:rPr>
          <w:sz w:val="20"/>
        </w:rPr>
      </w:pPr>
      <w:r w:rsidRPr="00F83AE5">
        <w:rPr>
          <w:sz w:val="20"/>
        </w:rPr>
        <w:t>Demonstrate the proposed range of aesthetic effects and workmanship.</w:t>
      </w:r>
    </w:p>
    <w:p w:rsidR="00B22A56" w:rsidRPr="00F83AE5" w:rsidRDefault="00B22A56" w:rsidP="00A05A56">
      <w:pPr>
        <w:pStyle w:val="PR2"/>
        <w:tabs>
          <w:tab w:val="clear" w:pos="1440"/>
          <w:tab w:val="left" w:pos="1080"/>
        </w:tabs>
        <w:ind w:left="1080" w:hanging="360"/>
        <w:rPr>
          <w:sz w:val="20"/>
        </w:rPr>
      </w:pPr>
      <w:r w:rsidRPr="00F83AE5">
        <w:rPr>
          <w:sz w:val="20"/>
        </w:rPr>
        <w:t xml:space="preserve">Obtain </w:t>
      </w:r>
      <w:r w:rsidR="00E71581" w:rsidRPr="00F83AE5">
        <w:rPr>
          <w:sz w:val="20"/>
        </w:rPr>
        <w:t>Owner’s</w:t>
      </w:r>
      <w:r w:rsidRPr="00F83AE5">
        <w:rPr>
          <w:sz w:val="20"/>
        </w:rPr>
        <w:t xml:space="preserve"> approval of mockups before starting work, fabrication, or construction.</w:t>
      </w:r>
    </w:p>
    <w:p w:rsidR="00B22A56" w:rsidRPr="00F83AE5" w:rsidRDefault="00B22A56" w:rsidP="00A05A56">
      <w:pPr>
        <w:pStyle w:val="PR3"/>
        <w:tabs>
          <w:tab w:val="clear" w:pos="2016"/>
          <w:tab w:val="num" w:pos="1440"/>
        </w:tabs>
        <w:ind w:left="1440" w:hanging="360"/>
        <w:rPr>
          <w:sz w:val="20"/>
        </w:rPr>
      </w:pPr>
      <w:r w:rsidRPr="00F83AE5">
        <w:rPr>
          <w:sz w:val="20"/>
        </w:rPr>
        <w:t xml:space="preserve">Allow </w:t>
      </w:r>
      <w:r w:rsidR="00E71581" w:rsidRPr="00F83AE5">
        <w:rPr>
          <w:sz w:val="20"/>
        </w:rPr>
        <w:t>seven (7)</w:t>
      </w:r>
      <w:r w:rsidRPr="00F83AE5">
        <w:rPr>
          <w:sz w:val="20"/>
        </w:rPr>
        <w:t xml:space="preserve"> days for initial review and each re-review of each mockup.</w:t>
      </w:r>
    </w:p>
    <w:p w:rsidR="00B22A56" w:rsidRPr="00F83AE5" w:rsidRDefault="00B22A56" w:rsidP="00A05A56">
      <w:pPr>
        <w:pStyle w:val="PR2"/>
        <w:tabs>
          <w:tab w:val="clear" w:pos="1440"/>
          <w:tab w:val="left" w:pos="1080"/>
        </w:tabs>
        <w:ind w:left="1080" w:hanging="360"/>
        <w:rPr>
          <w:sz w:val="20"/>
        </w:rPr>
      </w:pPr>
      <w:r w:rsidRPr="00F83AE5">
        <w:rPr>
          <w:sz w:val="20"/>
        </w:rPr>
        <w:t>Maintain mockups during construction in an undisturbed condition as a standard for judging the completed Work.</w:t>
      </w:r>
    </w:p>
    <w:p w:rsidR="00B22A56" w:rsidRPr="00F83AE5" w:rsidRDefault="00B22A56" w:rsidP="00A05A56">
      <w:pPr>
        <w:pStyle w:val="PR2"/>
        <w:tabs>
          <w:tab w:val="clear" w:pos="1440"/>
          <w:tab w:val="left" w:pos="1080"/>
        </w:tabs>
        <w:ind w:left="1080" w:hanging="360"/>
        <w:rPr>
          <w:sz w:val="20"/>
        </w:rPr>
      </w:pPr>
      <w:r w:rsidRPr="00F83AE5">
        <w:rPr>
          <w:sz w:val="20"/>
        </w:rPr>
        <w:t>Demolish and remove mockups when directed, unless otherwise indicated.</w:t>
      </w:r>
    </w:p>
    <w:p w:rsidR="00B22A56" w:rsidRPr="00F83AE5" w:rsidRDefault="00B22A56" w:rsidP="00A05A56">
      <w:pPr>
        <w:pStyle w:val="ART"/>
        <w:tabs>
          <w:tab w:val="clear" w:pos="864"/>
          <w:tab w:val="num" w:pos="720"/>
        </w:tabs>
        <w:spacing w:before="240"/>
        <w:ind w:left="720" w:hanging="720"/>
        <w:rPr>
          <w:sz w:val="20"/>
        </w:rPr>
      </w:pPr>
      <w:r w:rsidRPr="00F83AE5">
        <w:rPr>
          <w:sz w:val="20"/>
        </w:rPr>
        <w:t>QUALITY CONTROL</w:t>
      </w:r>
    </w:p>
    <w:p w:rsidR="00B22A56" w:rsidRPr="00F83AE5" w:rsidRDefault="00B22A56" w:rsidP="00A05A56">
      <w:pPr>
        <w:pStyle w:val="PR1"/>
        <w:tabs>
          <w:tab w:val="clear" w:pos="864"/>
          <w:tab w:val="num" w:pos="720"/>
        </w:tabs>
        <w:spacing w:before="0"/>
        <w:ind w:left="720" w:hanging="540"/>
        <w:rPr>
          <w:sz w:val="20"/>
        </w:rPr>
      </w:pPr>
      <w:r w:rsidRPr="00F83AE5">
        <w:rPr>
          <w:sz w:val="20"/>
        </w:rPr>
        <w:t>Owner Responsibilities:  Where quality-control services are indicated as Owner's responsibility, Owner will engage a qualified testing agency to perform these services.</w:t>
      </w:r>
    </w:p>
    <w:p w:rsidR="00B22A56" w:rsidRPr="00F83AE5" w:rsidRDefault="00B22A56" w:rsidP="00A05A56">
      <w:pPr>
        <w:pStyle w:val="PR2"/>
        <w:rPr>
          <w:sz w:val="20"/>
        </w:rPr>
      </w:pPr>
      <w:r w:rsidRPr="00F83AE5">
        <w:rPr>
          <w:sz w:val="20"/>
        </w:rPr>
        <w:t>Owner will furnish Contractor with names, addresses, and telephone numbers of testing agencies engaged and a description of types of testing and inspecting they are engaged to perform.</w:t>
      </w:r>
    </w:p>
    <w:p w:rsidR="00B22A56" w:rsidRPr="00F83AE5" w:rsidRDefault="00B22A56" w:rsidP="00A05A56">
      <w:pPr>
        <w:pStyle w:val="PR2"/>
        <w:rPr>
          <w:sz w:val="20"/>
        </w:rPr>
      </w:pPr>
      <w:r w:rsidRPr="00F83AE5">
        <w:rPr>
          <w:sz w:val="20"/>
        </w:rPr>
        <w:t>Costs for retesting and reinspecting construction that replaces or is necessitated by work that failed to comply with the Contract Documents will be charged to Contractor</w:t>
      </w:r>
      <w:r w:rsidRPr="00F83AE5">
        <w:rPr>
          <w:b/>
          <w:sz w:val="20"/>
        </w:rPr>
        <w:t>, </w:t>
      </w:r>
      <w:r w:rsidRPr="00F83AE5">
        <w:rPr>
          <w:sz w:val="20"/>
        </w:rPr>
        <w:t>and the Contract Sum will be adjusted by Change Order.</w:t>
      </w:r>
    </w:p>
    <w:p w:rsidR="00B22A56" w:rsidRPr="00F83AE5" w:rsidRDefault="00B22A56" w:rsidP="00A05A56">
      <w:pPr>
        <w:pStyle w:val="PR1"/>
        <w:tabs>
          <w:tab w:val="clear" w:pos="864"/>
          <w:tab w:val="num" w:pos="720"/>
        </w:tabs>
        <w:spacing w:before="0"/>
        <w:ind w:left="720" w:hanging="540"/>
        <w:rPr>
          <w:sz w:val="20"/>
        </w:rPr>
      </w:pPr>
      <w:r w:rsidRPr="00F83AE5">
        <w:rPr>
          <w:sz w:val="20"/>
        </w:rPr>
        <w:t>Tests and inspections not explicitly assigned to Owner are Contractor's responsibility.  Unless otherwise indicated, provide quality-control services specified and those required by authorities having jurisdiction.  Perform quality-control services required of Contractor by authorities having jurisdiction, whether specified or not.</w:t>
      </w:r>
      <w:r w:rsidR="00E71581" w:rsidRPr="00F83AE5">
        <w:rPr>
          <w:sz w:val="20"/>
        </w:rPr>
        <w:t xml:space="preserve"> All costs for these services shall be as indicated in Division 00 Section 7.7.</w:t>
      </w:r>
    </w:p>
    <w:p w:rsidR="00B22A56" w:rsidRPr="00F83AE5" w:rsidRDefault="00B22A56" w:rsidP="00A05A56">
      <w:pPr>
        <w:pStyle w:val="PR2"/>
        <w:tabs>
          <w:tab w:val="clear" w:pos="1440"/>
          <w:tab w:val="num" w:pos="1080"/>
        </w:tabs>
        <w:ind w:left="1080" w:hanging="360"/>
        <w:rPr>
          <w:sz w:val="20"/>
        </w:rPr>
      </w:pPr>
      <w:r w:rsidRPr="00F83AE5">
        <w:rPr>
          <w:sz w:val="20"/>
        </w:rPr>
        <w:t>Where services are indicated as Contractor's responsibility, engage a qualified testing agency to perform these quality-control services.</w:t>
      </w:r>
    </w:p>
    <w:p w:rsidR="00B22A56" w:rsidRPr="00F83AE5" w:rsidRDefault="00B22A56" w:rsidP="00A05A56">
      <w:pPr>
        <w:pStyle w:val="PR3"/>
        <w:tabs>
          <w:tab w:val="clear" w:pos="2016"/>
          <w:tab w:val="num" w:pos="1440"/>
        </w:tabs>
        <w:ind w:left="1440" w:hanging="360"/>
        <w:rPr>
          <w:sz w:val="20"/>
        </w:rPr>
      </w:pPr>
      <w:r w:rsidRPr="00F83AE5">
        <w:rPr>
          <w:sz w:val="20"/>
        </w:rPr>
        <w:t>Contractor shall not employ same entity engaged by Owner, unless agreed to in writing by Owner.</w:t>
      </w:r>
    </w:p>
    <w:p w:rsidR="00B22A56" w:rsidRPr="00F83AE5" w:rsidRDefault="00B22A56" w:rsidP="00A05A56">
      <w:pPr>
        <w:pStyle w:val="PR2"/>
        <w:tabs>
          <w:tab w:val="clear" w:pos="1440"/>
          <w:tab w:val="num" w:pos="1080"/>
        </w:tabs>
        <w:ind w:left="1080" w:hanging="360"/>
        <w:rPr>
          <w:sz w:val="20"/>
        </w:rPr>
      </w:pPr>
      <w:r w:rsidRPr="00F83AE5">
        <w:rPr>
          <w:sz w:val="20"/>
        </w:rPr>
        <w:t>Notify testing agencies at least 24</w:t>
      </w:r>
      <w:r w:rsidR="00D308BE" w:rsidRPr="00F83AE5">
        <w:rPr>
          <w:sz w:val="20"/>
        </w:rPr>
        <w:t xml:space="preserve"> </w:t>
      </w:r>
      <w:r w:rsidRPr="00F83AE5">
        <w:rPr>
          <w:sz w:val="20"/>
        </w:rPr>
        <w:t>hours in advance of time when Work that requires testing or inspecting will be performed.</w:t>
      </w:r>
    </w:p>
    <w:p w:rsidR="00B22A56" w:rsidRPr="00F83AE5" w:rsidRDefault="00B22A56" w:rsidP="00A05A56">
      <w:pPr>
        <w:pStyle w:val="PR2"/>
        <w:tabs>
          <w:tab w:val="clear" w:pos="1440"/>
          <w:tab w:val="num" w:pos="1080"/>
        </w:tabs>
        <w:ind w:left="1080" w:hanging="360"/>
        <w:rPr>
          <w:sz w:val="20"/>
        </w:rPr>
      </w:pPr>
      <w:r w:rsidRPr="00F83AE5">
        <w:rPr>
          <w:sz w:val="20"/>
        </w:rPr>
        <w:t>Where quality-control services are indicated as Contractor's responsibility, submit a certified written report, in duplicate, of each quality-control service.</w:t>
      </w:r>
    </w:p>
    <w:p w:rsidR="00B22A56" w:rsidRPr="00F83AE5" w:rsidRDefault="00B22A56" w:rsidP="00A05A56">
      <w:pPr>
        <w:pStyle w:val="PR2"/>
        <w:tabs>
          <w:tab w:val="clear" w:pos="1440"/>
          <w:tab w:val="num" w:pos="1080"/>
        </w:tabs>
        <w:ind w:left="1080" w:hanging="360"/>
        <w:rPr>
          <w:sz w:val="20"/>
        </w:rPr>
      </w:pPr>
      <w:r w:rsidRPr="00F83AE5">
        <w:rPr>
          <w:sz w:val="20"/>
        </w:rPr>
        <w:t>Testing and inspecting requested by Contractor and not required by the Contract Documents are Contractor's responsibility.</w:t>
      </w:r>
    </w:p>
    <w:p w:rsidR="00B22A56" w:rsidRPr="00F83AE5" w:rsidRDefault="00B22A56" w:rsidP="00A05A56">
      <w:pPr>
        <w:pStyle w:val="PR2"/>
        <w:tabs>
          <w:tab w:val="clear" w:pos="1440"/>
          <w:tab w:val="num" w:pos="1080"/>
        </w:tabs>
        <w:ind w:left="1080" w:hanging="360"/>
        <w:rPr>
          <w:sz w:val="20"/>
        </w:rPr>
      </w:pPr>
      <w:r w:rsidRPr="00F83AE5">
        <w:rPr>
          <w:sz w:val="20"/>
        </w:rPr>
        <w:t>Submit additional copies of each written report directly to authorities having jurisdiction, when they so direct.</w:t>
      </w:r>
    </w:p>
    <w:p w:rsidR="00B22A56" w:rsidRPr="00F83AE5" w:rsidRDefault="00B22A56" w:rsidP="00A05A56">
      <w:pPr>
        <w:pStyle w:val="PR1"/>
        <w:tabs>
          <w:tab w:val="clear" w:pos="864"/>
          <w:tab w:val="num" w:pos="720"/>
        </w:tabs>
        <w:spacing w:before="0"/>
        <w:ind w:left="720" w:hanging="540"/>
        <w:rPr>
          <w:sz w:val="20"/>
        </w:rPr>
      </w:pPr>
      <w:r w:rsidRPr="00F83AE5">
        <w:rPr>
          <w:sz w:val="20"/>
        </w:rPr>
        <w:t>Manufacturer's Field Services:  Where indicated, engage a factory-authorized service representative to inspect field-assembled components and equipment installation, including service connections.  Report results in writing as specified in Division </w:t>
      </w:r>
      <w:r w:rsidR="00F83AE5" w:rsidRPr="00F83AE5">
        <w:rPr>
          <w:sz w:val="20"/>
        </w:rPr>
        <w:t xml:space="preserve">2 </w:t>
      </w:r>
      <w:r w:rsidRPr="00F83AE5">
        <w:rPr>
          <w:sz w:val="20"/>
        </w:rPr>
        <w:t>Section "Submittal Procedures."</w:t>
      </w:r>
    </w:p>
    <w:p w:rsidR="00B22A56" w:rsidRPr="00F83AE5" w:rsidRDefault="00B22A56" w:rsidP="00A05A56">
      <w:pPr>
        <w:pStyle w:val="PR1"/>
        <w:tabs>
          <w:tab w:val="clear" w:pos="864"/>
          <w:tab w:val="num" w:pos="720"/>
        </w:tabs>
        <w:spacing w:before="0"/>
        <w:ind w:left="720" w:hanging="540"/>
        <w:rPr>
          <w:sz w:val="20"/>
        </w:rPr>
      </w:pPr>
      <w:r w:rsidRPr="00F83AE5">
        <w:rPr>
          <w:sz w:val="20"/>
        </w:rPr>
        <w:t>Retesting/Reinspecting:  Regardless of whether original tests or inspections were Contractor's responsibility, provide quality-control services, including retesting and reinspecting, for construction that replaced Work that failed to comply with the Contract Documents.</w:t>
      </w:r>
    </w:p>
    <w:p w:rsidR="00D308BE" w:rsidRPr="00F83AE5" w:rsidRDefault="00D308BE" w:rsidP="00A05A56">
      <w:pPr>
        <w:pStyle w:val="PR2"/>
        <w:tabs>
          <w:tab w:val="clear" w:pos="1440"/>
          <w:tab w:val="left" w:pos="1080"/>
        </w:tabs>
        <w:ind w:left="1080" w:hanging="360"/>
        <w:rPr>
          <w:sz w:val="20"/>
        </w:rPr>
      </w:pPr>
      <w:r w:rsidRPr="00F83AE5">
        <w:rPr>
          <w:sz w:val="20"/>
        </w:rPr>
        <w:t>Testing Agency Responsibilities: Cooperate with architect and contractor in performance of duties.  Provide qualified personnel to perform required tests and inspections.</w:t>
      </w:r>
    </w:p>
    <w:p w:rsidR="00D308BE" w:rsidRPr="00F83AE5" w:rsidRDefault="00D308BE" w:rsidP="00A05A56">
      <w:pPr>
        <w:pStyle w:val="PR2"/>
        <w:numPr>
          <w:ilvl w:val="5"/>
          <w:numId w:val="3"/>
        </w:numPr>
        <w:tabs>
          <w:tab w:val="clear" w:pos="1440"/>
          <w:tab w:val="left" w:pos="1080"/>
        </w:tabs>
        <w:ind w:left="1080" w:hanging="360"/>
        <w:outlineLvl w:val="9"/>
        <w:rPr>
          <w:color w:val="000000"/>
          <w:sz w:val="20"/>
        </w:rPr>
      </w:pPr>
      <w:r w:rsidRPr="00F83AE5">
        <w:rPr>
          <w:color w:val="000000"/>
          <w:sz w:val="20"/>
        </w:rPr>
        <w:t>Notify Owner and contractor promptly of irregularities or deficiencies observed in the Work during performance of its services.</w:t>
      </w:r>
    </w:p>
    <w:p w:rsidR="00D308BE" w:rsidRPr="00F83AE5" w:rsidRDefault="00D308BE" w:rsidP="00A05A56">
      <w:pPr>
        <w:pStyle w:val="PR2"/>
        <w:numPr>
          <w:ilvl w:val="5"/>
          <w:numId w:val="3"/>
        </w:numPr>
        <w:tabs>
          <w:tab w:val="clear" w:pos="1440"/>
          <w:tab w:val="left" w:pos="1080"/>
        </w:tabs>
        <w:ind w:left="1080" w:hanging="360"/>
        <w:rPr>
          <w:color w:val="000000"/>
          <w:sz w:val="20"/>
        </w:rPr>
      </w:pPr>
      <w:r w:rsidRPr="00F83AE5">
        <w:rPr>
          <w:color w:val="000000"/>
          <w:sz w:val="20"/>
        </w:rPr>
        <w:t>Interpret tests and inspections and state in each report whether tested and inspected work complies with or deviates from requirements.</w:t>
      </w:r>
    </w:p>
    <w:p w:rsidR="00D308BE" w:rsidRPr="00F83AE5" w:rsidRDefault="00D308BE" w:rsidP="00A05A56">
      <w:pPr>
        <w:pStyle w:val="PR2"/>
        <w:numPr>
          <w:ilvl w:val="5"/>
          <w:numId w:val="3"/>
        </w:numPr>
        <w:tabs>
          <w:tab w:val="clear" w:pos="1440"/>
          <w:tab w:val="left" w:pos="1080"/>
        </w:tabs>
        <w:ind w:left="1080" w:hanging="360"/>
        <w:rPr>
          <w:color w:val="000000"/>
          <w:sz w:val="20"/>
        </w:rPr>
      </w:pPr>
      <w:r w:rsidRPr="00F83AE5">
        <w:rPr>
          <w:color w:val="000000"/>
          <w:sz w:val="20"/>
        </w:rPr>
        <w:t>Submit a certified written report, in duplicate, of each test, inspection, and similar quality-control service through contractor.</w:t>
      </w:r>
    </w:p>
    <w:p w:rsidR="00D308BE" w:rsidRPr="00F83AE5" w:rsidRDefault="00D308BE" w:rsidP="00A05A56">
      <w:pPr>
        <w:pStyle w:val="PR2"/>
        <w:numPr>
          <w:ilvl w:val="5"/>
          <w:numId w:val="3"/>
        </w:numPr>
        <w:tabs>
          <w:tab w:val="clear" w:pos="1440"/>
          <w:tab w:val="left" w:pos="1080"/>
        </w:tabs>
        <w:ind w:left="1080" w:hanging="360"/>
        <w:rPr>
          <w:color w:val="000000"/>
          <w:sz w:val="20"/>
        </w:rPr>
      </w:pPr>
      <w:r w:rsidRPr="00F83AE5">
        <w:rPr>
          <w:color w:val="000000"/>
          <w:sz w:val="20"/>
        </w:rPr>
        <w:t>Do not release, revoke, alter, or increase requirements of the contract documents or approve or accept any portion of the work.</w:t>
      </w:r>
    </w:p>
    <w:p w:rsidR="00D308BE" w:rsidRPr="00F83AE5" w:rsidRDefault="00D308BE" w:rsidP="00A05A56">
      <w:pPr>
        <w:pStyle w:val="PR2"/>
        <w:numPr>
          <w:ilvl w:val="5"/>
          <w:numId w:val="3"/>
        </w:numPr>
        <w:tabs>
          <w:tab w:val="clear" w:pos="1440"/>
          <w:tab w:val="left" w:pos="1080"/>
        </w:tabs>
        <w:ind w:left="1080" w:hanging="360"/>
        <w:rPr>
          <w:color w:val="000000"/>
          <w:sz w:val="20"/>
        </w:rPr>
      </w:pPr>
      <w:r w:rsidRPr="00F83AE5">
        <w:rPr>
          <w:color w:val="000000"/>
          <w:sz w:val="20"/>
        </w:rPr>
        <w:t>Do not perform any duties of contractor.</w:t>
      </w:r>
    </w:p>
    <w:p w:rsidR="00B22A56" w:rsidRPr="00F83AE5" w:rsidRDefault="00B22A56" w:rsidP="00A05A56">
      <w:pPr>
        <w:pStyle w:val="PR1"/>
        <w:tabs>
          <w:tab w:val="clear" w:pos="864"/>
          <w:tab w:val="num" w:pos="720"/>
        </w:tabs>
        <w:spacing w:before="0"/>
        <w:ind w:left="720" w:hanging="540"/>
        <w:rPr>
          <w:sz w:val="20"/>
        </w:rPr>
      </w:pPr>
      <w:r w:rsidRPr="00F83AE5">
        <w:rPr>
          <w:sz w:val="20"/>
        </w:rPr>
        <w:t xml:space="preserve">Testing Agency Responsibilities:  Cooperate with </w:t>
      </w:r>
      <w:r w:rsidR="00D308BE" w:rsidRPr="00F83AE5">
        <w:rPr>
          <w:sz w:val="20"/>
        </w:rPr>
        <w:t>Owner</w:t>
      </w:r>
      <w:r w:rsidRPr="00F83AE5">
        <w:rPr>
          <w:sz w:val="20"/>
        </w:rPr>
        <w:t xml:space="preserve"> and Contractor in performance of duties.  Provide qualified personnel to perform required tests and inspections.</w:t>
      </w:r>
    </w:p>
    <w:p w:rsidR="00B22A56" w:rsidRPr="00F83AE5" w:rsidRDefault="00B22A56" w:rsidP="00A05A56">
      <w:pPr>
        <w:pStyle w:val="PR2"/>
        <w:tabs>
          <w:tab w:val="clear" w:pos="1440"/>
          <w:tab w:val="num" w:pos="1080"/>
        </w:tabs>
        <w:ind w:left="1080" w:hanging="360"/>
        <w:rPr>
          <w:sz w:val="20"/>
        </w:rPr>
      </w:pPr>
      <w:r w:rsidRPr="00F83AE5">
        <w:rPr>
          <w:sz w:val="20"/>
        </w:rPr>
        <w:lastRenderedPageBreak/>
        <w:t xml:space="preserve">Notify </w:t>
      </w:r>
      <w:r w:rsidR="00D308BE" w:rsidRPr="00F83AE5">
        <w:rPr>
          <w:sz w:val="20"/>
        </w:rPr>
        <w:t>Owner</w:t>
      </w:r>
      <w:r w:rsidRPr="00F83AE5">
        <w:rPr>
          <w:sz w:val="20"/>
        </w:rPr>
        <w:t xml:space="preserve"> and Contractor promptly of irregularities or deficiencies observed in the Work during performance of its services.</w:t>
      </w:r>
    </w:p>
    <w:p w:rsidR="00B22A56" w:rsidRPr="00F83AE5" w:rsidRDefault="00B22A56" w:rsidP="00A05A56">
      <w:pPr>
        <w:pStyle w:val="PR2"/>
        <w:tabs>
          <w:tab w:val="clear" w:pos="1440"/>
          <w:tab w:val="num" w:pos="1080"/>
        </w:tabs>
        <w:ind w:left="1080" w:hanging="360"/>
        <w:rPr>
          <w:sz w:val="20"/>
        </w:rPr>
      </w:pPr>
      <w:r w:rsidRPr="00F83AE5">
        <w:rPr>
          <w:sz w:val="20"/>
        </w:rPr>
        <w:t>Determine the location from which test samples will be taken and in which in-situ tests are conducted.</w:t>
      </w:r>
    </w:p>
    <w:p w:rsidR="00B22A56" w:rsidRPr="00F83AE5" w:rsidRDefault="00B22A56" w:rsidP="00A05A56">
      <w:pPr>
        <w:pStyle w:val="PR2"/>
        <w:tabs>
          <w:tab w:val="clear" w:pos="1440"/>
          <w:tab w:val="num" w:pos="1080"/>
        </w:tabs>
        <w:ind w:left="1080" w:hanging="360"/>
        <w:rPr>
          <w:sz w:val="20"/>
        </w:rPr>
      </w:pPr>
      <w:r w:rsidRPr="00F83AE5">
        <w:rPr>
          <w:sz w:val="20"/>
        </w:rPr>
        <w:t>Conduct and interpret tests and inspections and state in each report whether tested and inspected work complies with or deviates from requirements.</w:t>
      </w:r>
    </w:p>
    <w:p w:rsidR="00B22A56" w:rsidRPr="00F83AE5" w:rsidRDefault="00B22A56" w:rsidP="00A05A56">
      <w:pPr>
        <w:pStyle w:val="PR2"/>
        <w:tabs>
          <w:tab w:val="clear" w:pos="1440"/>
          <w:tab w:val="num" w:pos="1080"/>
        </w:tabs>
        <w:ind w:left="1080" w:hanging="360"/>
        <w:rPr>
          <w:sz w:val="20"/>
        </w:rPr>
      </w:pPr>
      <w:r w:rsidRPr="00F83AE5">
        <w:rPr>
          <w:sz w:val="20"/>
        </w:rPr>
        <w:t>Submit a certified written report, in duplicate, of each test, inspection, and similar quality-control service through Contractor.</w:t>
      </w:r>
    </w:p>
    <w:p w:rsidR="00B22A56" w:rsidRPr="00F83AE5" w:rsidRDefault="00B22A56" w:rsidP="00A05A56">
      <w:pPr>
        <w:pStyle w:val="PR2"/>
        <w:tabs>
          <w:tab w:val="clear" w:pos="1440"/>
          <w:tab w:val="num" w:pos="1080"/>
        </w:tabs>
        <w:ind w:left="1080" w:hanging="360"/>
        <w:rPr>
          <w:sz w:val="20"/>
        </w:rPr>
      </w:pPr>
      <w:r w:rsidRPr="00F83AE5">
        <w:rPr>
          <w:sz w:val="20"/>
        </w:rPr>
        <w:t>Do not release, revoke, alter, or increase the Contract Document requirements or approve or accept any portion of the Work.</w:t>
      </w:r>
    </w:p>
    <w:p w:rsidR="00B22A56" w:rsidRPr="00F83AE5" w:rsidRDefault="00B22A56" w:rsidP="00A05A56">
      <w:pPr>
        <w:pStyle w:val="PR2"/>
        <w:tabs>
          <w:tab w:val="clear" w:pos="1440"/>
          <w:tab w:val="num" w:pos="1080"/>
        </w:tabs>
        <w:ind w:left="1080" w:hanging="360"/>
        <w:rPr>
          <w:sz w:val="20"/>
        </w:rPr>
      </w:pPr>
      <w:r w:rsidRPr="00F83AE5">
        <w:rPr>
          <w:sz w:val="20"/>
        </w:rPr>
        <w:t>Do not perform any duties of Contractor.</w:t>
      </w:r>
    </w:p>
    <w:p w:rsidR="00B22A56" w:rsidRPr="00F83AE5" w:rsidRDefault="00B22A56" w:rsidP="00A05A56">
      <w:pPr>
        <w:pStyle w:val="PR1"/>
        <w:tabs>
          <w:tab w:val="clear" w:pos="864"/>
          <w:tab w:val="num" w:pos="720"/>
        </w:tabs>
        <w:spacing w:before="0"/>
        <w:ind w:left="720" w:hanging="540"/>
        <w:rPr>
          <w:sz w:val="20"/>
        </w:rPr>
      </w:pPr>
      <w:r w:rsidRPr="00F83AE5">
        <w:rPr>
          <w:sz w:val="20"/>
        </w:rPr>
        <w:t>Associated Services:  Cooperate with agencies performing required tests, inspections, and similar quality-control services, and provide reasonable auxiliary services as requested.  Notify agency sufficiently in advance of operations to permit assignment of personnel.  Provide the following:</w:t>
      </w:r>
    </w:p>
    <w:p w:rsidR="00B22A56" w:rsidRPr="00F83AE5" w:rsidRDefault="00B22A56" w:rsidP="00A05A56">
      <w:pPr>
        <w:pStyle w:val="PR2"/>
        <w:tabs>
          <w:tab w:val="clear" w:pos="1440"/>
          <w:tab w:val="num" w:pos="1080"/>
        </w:tabs>
        <w:ind w:left="1080" w:hanging="360"/>
        <w:rPr>
          <w:sz w:val="20"/>
        </w:rPr>
      </w:pPr>
      <w:r w:rsidRPr="00F83AE5">
        <w:rPr>
          <w:sz w:val="20"/>
        </w:rPr>
        <w:t>Access to the Work.</w:t>
      </w:r>
    </w:p>
    <w:p w:rsidR="00B22A56" w:rsidRPr="00F83AE5" w:rsidRDefault="00B22A56" w:rsidP="00A05A56">
      <w:pPr>
        <w:pStyle w:val="PR2"/>
        <w:tabs>
          <w:tab w:val="clear" w:pos="1440"/>
          <w:tab w:val="num" w:pos="1080"/>
        </w:tabs>
        <w:ind w:left="1080" w:hanging="360"/>
        <w:rPr>
          <w:sz w:val="20"/>
        </w:rPr>
      </w:pPr>
      <w:r w:rsidRPr="00F83AE5">
        <w:rPr>
          <w:sz w:val="20"/>
        </w:rPr>
        <w:t>Incidental labor and facilities necessary to facilitate tests and inspections.</w:t>
      </w:r>
    </w:p>
    <w:p w:rsidR="00B22A56" w:rsidRPr="00F83AE5" w:rsidRDefault="00B22A56" w:rsidP="00A05A56">
      <w:pPr>
        <w:pStyle w:val="PR2"/>
        <w:tabs>
          <w:tab w:val="clear" w:pos="1440"/>
          <w:tab w:val="num" w:pos="1080"/>
        </w:tabs>
        <w:ind w:left="1080" w:hanging="360"/>
        <w:rPr>
          <w:sz w:val="20"/>
        </w:rPr>
      </w:pPr>
      <w:r w:rsidRPr="00F83AE5">
        <w:rPr>
          <w:sz w:val="20"/>
        </w:rPr>
        <w:t>Adequate quantities of representative samples of materials that require testing and inspecting.  Assist agency in obtaining samples.</w:t>
      </w:r>
    </w:p>
    <w:p w:rsidR="00B22A56" w:rsidRPr="00F83AE5" w:rsidRDefault="00B22A56" w:rsidP="00A05A56">
      <w:pPr>
        <w:pStyle w:val="PR2"/>
        <w:tabs>
          <w:tab w:val="clear" w:pos="1440"/>
          <w:tab w:val="num" w:pos="1080"/>
        </w:tabs>
        <w:ind w:left="1080" w:hanging="360"/>
        <w:rPr>
          <w:sz w:val="20"/>
        </w:rPr>
      </w:pPr>
      <w:r w:rsidRPr="00F83AE5">
        <w:rPr>
          <w:sz w:val="20"/>
        </w:rPr>
        <w:t>Facilities for storage and field curing of test samples.</w:t>
      </w:r>
    </w:p>
    <w:p w:rsidR="00B22A56" w:rsidRPr="00F83AE5" w:rsidRDefault="00B22A56" w:rsidP="00A05A56">
      <w:pPr>
        <w:pStyle w:val="PR2"/>
        <w:tabs>
          <w:tab w:val="clear" w:pos="1440"/>
          <w:tab w:val="num" w:pos="1080"/>
        </w:tabs>
        <w:ind w:left="1080" w:hanging="360"/>
        <w:rPr>
          <w:sz w:val="20"/>
        </w:rPr>
      </w:pPr>
      <w:r w:rsidRPr="00F83AE5">
        <w:rPr>
          <w:sz w:val="20"/>
        </w:rPr>
        <w:t>Delivery of samples to testing agencies.</w:t>
      </w:r>
    </w:p>
    <w:p w:rsidR="00B22A56" w:rsidRPr="00F83AE5" w:rsidRDefault="00B22A56" w:rsidP="00A05A56">
      <w:pPr>
        <w:pStyle w:val="PR2"/>
        <w:tabs>
          <w:tab w:val="clear" w:pos="1440"/>
          <w:tab w:val="num" w:pos="1080"/>
        </w:tabs>
        <w:ind w:left="1080" w:hanging="360"/>
        <w:rPr>
          <w:sz w:val="20"/>
        </w:rPr>
      </w:pPr>
      <w:r w:rsidRPr="00F83AE5">
        <w:rPr>
          <w:sz w:val="20"/>
        </w:rPr>
        <w:t>Preliminary design mix proposed for use for material mixes that require control by testing agency.</w:t>
      </w:r>
    </w:p>
    <w:p w:rsidR="00B22A56" w:rsidRPr="00F83AE5" w:rsidRDefault="00B22A56" w:rsidP="00A05A56">
      <w:pPr>
        <w:pStyle w:val="PR2"/>
        <w:tabs>
          <w:tab w:val="clear" w:pos="1440"/>
          <w:tab w:val="num" w:pos="1080"/>
        </w:tabs>
        <w:ind w:left="1080" w:hanging="360"/>
        <w:rPr>
          <w:sz w:val="20"/>
        </w:rPr>
      </w:pPr>
      <w:r w:rsidRPr="00F83AE5">
        <w:rPr>
          <w:sz w:val="20"/>
        </w:rPr>
        <w:t>Security and protection for samples and for testing and inspecting equipment at Project site.</w:t>
      </w:r>
    </w:p>
    <w:p w:rsidR="00B22A56" w:rsidRPr="00F83AE5" w:rsidRDefault="00B22A56" w:rsidP="00A05A56">
      <w:pPr>
        <w:pStyle w:val="PR1"/>
        <w:tabs>
          <w:tab w:val="clear" w:pos="864"/>
          <w:tab w:val="num" w:pos="720"/>
        </w:tabs>
        <w:spacing w:before="0"/>
        <w:ind w:left="720" w:hanging="540"/>
        <w:rPr>
          <w:sz w:val="20"/>
        </w:rPr>
      </w:pPr>
      <w:r w:rsidRPr="00F83AE5">
        <w:rPr>
          <w:sz w:val="20"/>
        </w:rPr>
        <w:t>Coordination:  Coordinate sequence of activities to accommodate required quality-assurance and -control services with a minimum of delay and to avoid necessity of removing and replacing construction to accommodate testing and inspecting.</w:t>
      </w:r>
    </w:p>
    <w:p w:rsidR="00B22A56" w:rsidRPr="00F83AE5" w:rsidRDefault="00B22A56" w:rsidP="00A05A56">
      <w:pPr>
        <w:pStyle w:val="PR2"/>
        <w:tabs>
          <w:tab w:val="clear" w:pos="1440"/>
          <w:tab w:val="num" w:pos="1080"/>
        </w:tabs>
        <w:ind w:left="1080" w:hanging="360"/>
        <w:rPr>
          <w:sz w:val="20"/>
        </w:rPr>
      </w:pPr>
      <w:r w:rsidRPr="00F83AE5">
        <w:rPr>
          <w:sz w:val="20"/>
        </w:rPr>
        <w:t>Schedule times for tests, inspections, obtaining samples, and similar activities.</w:t>
      </w:r>
    </w:p>
    <w:p w:rsidR="00B22A56" w:rsidRPr="00F83AE5" w:rsidRDefault="00B22A56" w:rsidP="00A05A56">
      <w:pPr>
        <w:pStyle w:val="ART"/>
        <w:tabs>
          <w:tab w:val="clear" w:pos="864"/>
          <w:tab w:val="num" w:pos="720"/>
        </w:tabs>
        <w:spacing w:before="240"/>
        <w:ind w:left="720" w:hanging="720"/>
        <w:rPr>
          <w:sz w:val="20"/>
        </w:rPr>
      </w:pPr>
      <w:r w:rsidRPr="00F83AE5">
        <w:rPr>
          <w:sz w:val="20"/>
        </w:rPr>
        <w:t>SPECIAL TESTS AND INSPECTIONS</w:t>
      </w:r>
    </w:p>
    <w:p w:rsidR="00B22A56" w:rsidRPr="00F83AE5" w:rsidRDefault="00B22A56" w:rsidP="00A05A56">
      <w:pPr>
        <w:pStyle w:val="PR1"/>
        <w:tabs>
          <w:tab w:val="clear" w:pos="864"/>
          <w:tab w:val="num" w:pos="720"/>
        </w:tabs>
        <w:spacing w:before="0"/>
        <w:ind w:left="720" w:hanging="540"/>
        <w:rPr>
          <w:sz w:val="20"/>
        </w:rPr>
      </w:pPr>
      <w:r w:rsidRPr="00F83AE5">
        <w:rPr>
          <w:sz w:val="20"/>
        </w:rPr>
        <w:t>Special Tests and Inspections:  Owner will engage a qualified testing agency to conduct special tests and inspections required by authorities having jurisdiction as the responsibility of Owner, and as follows:</w:t>
      </w:r>
    </w:p>
    <w:p w:rsidR="00D308BE" w:rsidRPr="00F83AE5" w:rsidRDefault="00D308BE" w:rsidP="00A05A56">
      <w:pPr>
        <w:pStyle w:val="PR2"/>
        <w:tabs>
          <w:tab w:val="clear" w:pos="1440"/>
          <w:tab w:val="num" w:pos="1080"/>
        </w:tabs>
        <w:ind w:left="1080" w:hanging="360"/>
        <w:rPr>
          <w:sz w:val="20"/>
        </w:rPr>
      </w:pPr>
      <w:r w:rsidRPr="00F83AE5">
        <w:rPr>
          <w:sz w:val="20"/>
        </w:rPr>
        <w:t>Testing agency will notify Owner and contractor promptly of irregularities and deficiencies observed in the work during performance of its services.</w:t>
      </w:r>
    </w:p>
    <w:p w:rsidR="00D308BE" w:rsidRPr="00F83AE5" w:rsidRDefault="00D308BE" w:rsidP="00A05A56">
      <w:pPr>
        <w:pStyle w:val="PR2"/>
        <w:tabs>
          <w:tab w:val="clear" w:pos="1440"/>
          <w:tab w:val="num" w:pos="1080"/>
        </w:tabs>
        <w:ind w:left="1080" w:hanging="360"/>
        <w:rPr>
          <w:sz w:val="20"/>
        </w:rPr>
      </w:pPr>
      <w:r w:rsidRPr="00F83AE5">
        <w:rPr>
          <w:sz w:val="20"/>
        </w:rPr>
        <w:t>Testing agency will submit a certified written report of each test, inspection, and similar quality-control service to architect with copy to contractor and to authorities having jurisdiction.</w:t>
      </w:r>
    </w:p>
    <w:p w:rsidR="00D308BE" w:rsidRPr="00F83AE5" w:rsidRDefault="00D308BE" w:rsidP="00A05A56">
      <w:pPr>
        <w:pStyle w:val="PR2"/>
        <w:tabs>
          <w:tab w:val="clear" w:pos="1440"/>
          <w:tab w:val="num" w:pos="1080"/>
        </w:tabs>
        <w:ind w:left="1080" w:hanging="360"/>
        <w:rPr>
          <w:sz w:val="20"/>
        </w:rPr>
      </w:pPr>
      <w:r w:rsidRPr="00F83AE5">
        <w:rPr>
          <w:sz w:val="20"/>
        </w:rPr>
        <w:t>Testing agency will submit a final report of special tests and inspections at substantial completion, which includes a list of unresolved deficiencies.</w:t>
      </w:r>
    </w:p>
    <w:p w:rsidR="00D308BE" w:rsidRPr="00F83AE5" w:rsidRDefault="00D308BE" w:rsidP="00A05A56">
      <w:pPr>
        <w:pStyle w:val="PR2"/>
        <w:tabs>
          <w:tab w:val="clear" w:pos="1440"/>
          <w:tab w:val="num" w:pos="1080"/>
        </w:tabs>
        <w:ind w:left="1080" w:hanging="360"/>
        <w:rPr>
          <w:sz w:val="20"/>
        </w:rPr>
      </w:pPr>
      <w:r w:rsidRPr="00F83AE5">
        <w:rPr>
          <w:sz w:val="20"/>
        </w:rPr>
        <w:t>Testing agency will interpret tests and inspections and state in each report whether tested and inspected work complies with or deviates from the contract documents.</w:t>
      </w:r>
    </w:p>
    <w:p w:rsidR="00D308BE" w:rsidRPr="00F83AE5" w:rsidRDefault="00D308BE" w:rsidP="00A05A56">
      <w:pPr>
        <w:pStyle w:val="PR2"/>
        <w:tabs>
          <w:tab w:val="clear" w:pos="1440"/>
          <w:tab w:val="num" w:pos="1080"/>
        </w:tabs>
        <w:ind w:left="1080" w:hanging="360"/>
        <w:rPr>
          <w:sz w:val="20"/>
        </w:rPr>
      </w:pPr>
      <w:r w:rsidRPr="00F83AE5">
        <w:rPr>
          <w:sz w:val="20"/>
        </w:rPr>
        <w:t>Testing agency will retest and reinspect corrected work.</w:t>
      </w:r>
    </w:p>
    <w:p w:rsidR="00B22A56" w:rsidRPr="00F83AE5" w:rsidRDefault="00B22A56" w:rsidP="00A05A56">
      <w:pPr>
        <w:pStyle w:val="PRT"/>
        <w:spacing w:before="240"/>
        <w:rPr>
          <w:sz w:val="20"/>
        </w:rPr>
      </w:pPr>
      <w:r w:rsidRPr="00F83AE5">
        <w:rPr>
          <w:sz w:val="20"/>
        </w:rPr>
        <w:t>PRODUCTS (Not Used)</w:t>
      </w:r>
    </w:p>
    <w:p w:rsidR="00B22A56" w:rsidRPr="00F83AE5" w:rsidRDefault="00B22A56" w:rsidP="00A05A56">
      <w:pPr>
        <w:pStyle w:val="PRT"/>
        <w:spacing w:before="240"/>
        <w:rPr>
          <w:sz w:val="20"/>
        </w:rPr>
      </w:pPr>
      <w:r w:rsidRPr="00F83AE5">
        <w:rPr>
          <w:sz w:val="20"/>
        </w:rPr>
        <w:t>EXECUTION</w:t>
      </w:r>
    </w:p>
    <w:p w:rsidR="00B22A56" w:rsidRPr="00F83AE5" w:rsidRDefault="00B22A56" w:rsidP="00A05A56">
      <w:pPr>
        <w:pStyle w:val="ART"/>
        <w:tabs>
          <w:tab w:val="clear" w:pos="864"/>
          <w:tab w:val="num" w:pos="720"/>
        </w:tabs>
        <w:spacing w:before="240"/>
        <w:ind w:left="720" w:hanging="720"/>
        <w:rPr>
          <w:sz w:val="20"/>
        </w:rPr>
      </w:pPr>
      <w:r w:rsidRPr="00F83AE5">
        <w:rPr>
          <w:sz w:val="20"/>
        </w:rPr>
        <w:t>TEST AND INSPECTION LOG</w:t>
      </w:r>
    </w:p>
    <w:p w:rsidR="00B22A56" w:rsidRPr="00F83AE5" w:rsidRDefault="00B22A56" w:rsidP="00A05A56">
      <w:pPr>
        <w:pStyle w:val="PR1"/>
        <w:tabs>
          <w:tab w:val="clear" w:pos="864"/>
          <w:tab w:val="num" w:pos="720"/>
        </w:tabs>
        <w:spacing w:before="0"/>
        <w:ind w:left="720" w:hanging="540"/>
        <w:rPr>
          <w:sz w:val="20"/>
        </w:rPr>
      </w:pPr>
      <w:r w:rsidRPr="00F83AE5">
        <w:rPr>
          <w:sz w:val="20"/>
        </w:rPr>
        <w:t>Prepare a record of tests and inspections.  Include the following:</w:t>
      </w:r>
    </w:p>
    <w:p w:rsidR="00B22A56" w:rsidRPr="00F83AE5" w:rsidRDefault="00B22A56" w:rsidP="00A05A56">
      <w:pPr>
        <w:pStyle w:val="PR2"/>
        <w:tabs>
          <w:tab w:val="clear" w:pos="1440"/>
          <w:tab w:val="num" w:pos="1080"/>
        </w:tabs>
        <w:ind w:left="1080" w:hanging="360"/>
        <w:rPr>
          <w:sz w:val="20"/>
        </w:rPr>
      </w:pPr>
      <w:r w:rsidRPr="00F83AE5">
        <w:rPr>
          <w:sz w:val="20"/>
        </w:rPr>
        <w:t>Date test or inspection was conducted.</w:t>
      </w:r>
    </w:p>
    <w:p w:rsidR="00B22A56" w:rsidRPr="00F83AE5" w:rsidRDefault="00B22A56" w:rsidP="00A05A56">
      <w:pPr>
        <w:pStyle w:val="PR2"/>
        <w:tabs>
          <w:tab w:val="clear" w:pos="1440"/>
          <w:tab w:val="num" w:pos="1080"/>
        </w:tabs>
        <w:ind w:left="1080" w:hanging="360"/>
        <w:rPr>
          <w:sz w:val="20"/>
        </w:rPr>
      </w:pPr>
      <w:r w:rsidRPr="00F83AE5">
        <w:rPr>
          <w:sz w:val="20"/>
        </w:rPr>
        <w:t>Description of the Work tested or inspected.</w:t>
      </w:r>
    </w:p>
    <w:p w:rsidR="00B22A56" w:rsidRPr="00F83AE5" w:rsidRDefault="00B22A56" w:rsidP="00A05A56">
      <w:pPr>
        <w:pStyle w:val="PR2"/>
        <w:tabs>
          <w:tab w:val="clear" w:pos="1440"/>
          <w:tab w:val="num" w:pos="1080"/>
        </w:tabs>
        <w:ind w:left="1080" w:hanging="360"/>
        <w:rPr>
          <w:sz w:val="20"/>
        </w:rPr>
      </w:pPr>
      <w:r w:rsidRPr="00F83AE5">
        <w:rPr>
          <w:sz w:val="20"/>
        </w:rPr>
        <w:t>Date test or inspection results were transmitted to Architect.</w:t>
      </w:r>
    </w:p>
    <w:p w:rsidR="00B22A56" w:rsidRPr="00F83AE5" w:rsidRDefault="00B22A56" w:rsidP="00A05A56">
      <w:pPr>
        <w:pStyle w:val="PR2"/>
        <w:tabs>
          <w:tab w:val="clear" w:pos="1440"/>
          <w:tab w:val="num" w:pos="1080"/>
        </w:tabs>
        <w:ind w:left="1080" w:hanging="360"/>
        <w:rPr>
          <w:sz w:val="20"/>
        </w:rPr>
      </w:pPr>
      <w:r w:rsidRPr="00F83AE5">
        <w:rPr>
          <w:sz w:val="20"/>
        </w:rPr>
        <w:t>Identification of testing agency or special inspector conducting test or inspection.</w:t>
      </w:r>
    </w:p>
    <w:p w:rsidR="00B22A56" w:rsidRPr="00F83AE5" w:rsidRDefault="00B22A56" w:rsidP="00A05A56">
      <w:pPr>
        <w:pStyle w:val="PR1"/>
        <w:tabs>
          <w:tab w:val="clear" w:pos="864"/>
          <w:tab w:val="num" w:pos="720"/>
        </w:tabs>
        <w:spacing w:before="0"/>
        <w:ind w:left="720" w:hanging="540"/>
        <w:rPr>
          <w:sz w:val="20"/>
        </w:rPr>
      </w:pPr>
      <w:r w:rsidRPr="00F83AE5">
        <w:rPr>
          <w:sz w:val="20"/>
        </w:rPr>
        <w:t xml:space="preserve">Maintain log at Project site.  Post changes and modifications as they occur.  Provide access to test and inspection log for </w:t>
      </w:r>
      <w:r w:rsidR="002F766D" w:rsidRPr="00F83AE5">
        <w:rPr>
          <w:sz w:val="20"/>
        </w:rPr>
        <w:t xml:space="preserve">Owner’s </w:t>
      </w:r>
      <w:r w:rsidRPr="00F83AE5">
        <w:rPr>
          <w:sz w:val="20"/>
        </w:rPr>
        <w:t>reference during normal working hours.</w:t>
      </w:r>
    </w:p>
    <w:p w:rsidR="00B22A56" w:rsidRPr="00F83AE5" w:rsidRDefault="00B22A56" w:rsidP="00A05A56">
      <w:pPr>
        <w:pStyle w:val="ART"/>
        <w:tabs>
          <w:tab w:val="clear" w:pos="864"/>
          <w:tab w:val="num" w:pos="720"/>
        </w:tabs>
        <w:spacing w:before="240"/>
        <w:ind w:left="720" w:hanging="720"/>
        <w:rPr>
          <w:sz w:val="20"/>
        </w:rPr>
      </w:pPr>
      <w:r w:rsidRPr="00F83AE5">
        <w:rPr>
          <w:sz w:val="20"/>
        </w:rPr>
        <w:t>REPAIR AND PROTECTION</w:t>
      </w:r>
    </w:p>
    <w:p w:rsidR="00B22A56" w:rsidRPr="00F83AE5" w:rsidRDefault="00B22A56" w:rsidP="00A05A56">
      <w:pPr>
        <w:pStyle w:val="PR1"/>
        <w:tabs>
          <w:tab w:val="clear" w:pos="864"/>
          <w:tab w:val="num" w:pos="720"/>
        </w:tabs>
        <w:spacing w:before="0"/>
        <w:ind w:left="720" w:hanging="540"/>
        <w:rPr>
          <w:sz w:val="20"/>
        </w:rPr>
      </w:pPr>
      <w:r w:rsidRPr="00F83AE5">
        <w:rPr>
          <w:sz w:val="20"/>
        </w:rPr>
        <w:t>General:  On completion of testing, inspecting, sample taking, and similar services, repair damaged construction and restore substrates and finishes.</w:t>
      </w:r>
    </w:p>
    <w:p w:rsidR="00B22A56" w:rsidRPr="00F83AE5" w:rsidRDefault="00B22A56" w:rsidP="00A05A56">
      <w:pPr>
        <w:pStyle w:val="PR2"/>
        <w:tabs>
          <w:tab w:val="clear" w:pos="1440"/>
          <w:tab w:val="num" w:pos="1080"/>
        </w:tabs>
        <w:ind w:left="1080" w:hanging="360"/>
        <w:rPr>
          <w:sz w:val="20"/>
        </w:rPr>
      </w:pPr>
      <w:r w:rsidRPr="00F83AE5">
        <w:rPr>
          <w:sz w:val="20"/>
        </w:rPr>
        <w:lastRenderedPageBreak/>
        <w:t>Provide materials and comply with installation requirements specified in other Specification Sections.  Restore patched areas and extend restoration into adjoining areas with durable seams that are as invisible as possible.</w:t>
      </w:r>
    </w:p>
    <w:p w:rsidR="00B22A56" w:rsidRPr="00F83AE5" w:rsidRDefault="00B22A56" w:rsidP="00A05A56">
      <w:pPr>
        <w:pStyle w:val="PR2"/>
        <w:tabs>
          <w:tab w:val="clear" w:pos="1440"/>
          <w:tab w:val="num" w:pos="1080"/>
        </w:tabs>
        <w:ind w:left="1080" w:hanging="360"/>
        <w:rPr>
          <w:sz w:val="20"/>
        </w:rPr>
      </w:pPr>
      <w:r w:rsidRPr="00F83AE5">
        <w:rPr>
          <w:sz w:val="20"/>
        </w:rPr>
        <w:t>Comply with the Contract Document requirements for Division </w:t>
      </w:r>
      <w:r w:rsidR="00F83AE5" w:rsidRPr="00F83AE5">
        <w:rPr>
          <w:sz w:val="20"/>
        </w:rPr>
        <w:t xml:space="preserve">2 </w:t>
      </w:r>
      <w:r w:rsidRPr="00F83AE5">
        <w:rPr>
          <w:sz w:val="20"/>
        </w:rPr>
        <w:t>Section "Cutting and Patching."</w:t>
      </w:r>
    </w:p>
    <w:p w:rsidR="00B22A56" w:rsidRPr="00F83AE5" w:rsidRDefault="00B22A56" w:rsidP="00A05A56">
      <w:pPr>
        <w:pStyle w:val="PR1"/>
        <w:tabs>
          <w:tab w:val="clear" w:pos="864"/>
          <w:tab w:val="num" w:pos="720"/>
        </w:tabs>
        <w:spacing w:before="0"/>
        <w:ind w:left="720" w:hanging="540"/>
        <w:rPr>
          <w:sz w:val="20"/>
        </w:rPr>
      </w:pPr>
      <w:r w:rsidRPr="00F83AE5">
        <w:rPr>
          <w:sz w:val="20"/>
        </w:rPr>
        <w:t>Protect construction exposed by or for quality-control service activities.</w:t>
      </w:r>
    </w:p>
    <w:p w:rsidR="00B22A56" w:rsidRPr="00F83AE5" w:rsidRDefault="00B22A56" w:rsidP="00A05A56">
      <w:pPr>
        <w:pStyle w:val="PR1"/>
        <w:tabs>
          <w:tab w:val="clear" w:pos="864"/>
          <w:tab w:val="num" w:pos="720"/>
        </w:tabs>
        <w:spacing w:before="0"/>
        <w:ind w:left="720" w:hanging="540"/>
        <w:rPr>
          <w:sz w:val="20"/>
        </w:rPr>
      </w:pPr>
      <w:r w:rsidRPr="00F83AE5">
        <w:rPr>
          <w:sz w:val="20"/>
        </w:rPr>
        <w:t>Repair and protection are Contractor's responsibility, regardless of the assignment of responsibility for quality-control services.</w:t>
      </w:r>
    </w:p>
    <w:p w:rsidR="00B22A56" w:rsidRPr="00F83AE5" w:rsidRDefault="00B22A56" w:rsidP="00A05A56">
      <w:pPr>
        <w:pStyle w:val="EOS"/>
        <w:spacing w:before="240"/>
        <w:jc w:val="center"/>
        <w:rPr>
          <w:sz w:val="20"/>
        </w:rPr>
      </w:pPr>
      <w:r w:rsidRPr="00F83AE5">
        <w:rPr>
          <w:sz w:val="20"/>
        </w:rPr>
        <w:t>END OF SECTION 01400</w:t>
      </w:r>
    </w:p>
    <w:sectPr w:rsidR="00B22A56" w:rsidRPr="00F83AE5" w:rsidSect="00735D5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298" w:rsidRDefault="00F62298">
      <w:r>
        <w:separator/>
      </w:r>
    </w:p>
  </w:endnote>
  <w:endnote w:type="continuationSeparator" w:id="0">
    <w:p w:rsidR="00F62298" w:rsidRDefault="00F6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A7" w:rsidRDefault="006E69A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AE5" w:rsidRDefault="00F83AE5" w:rsidP="00F83AE5">
    <w:pPr>
      <w:pStyle w:val="FTR"/>
    </w:pPr>
    <w:r>
      <w:rPr>
        <w:b/>
        <w:sz w:val="20"/>
      </w:rPr>
      <w:t>QUALITY REQUIREMENTS</w:t>
    </w:r>
    <w:r>
      <w:rPr>
        <w:sz w:val="20"/>
      </w:rPr>
      <w:tab/>
    </w:r>
    <w:r>
      <w:rPr>
        <w:b/>
        <w:sz w:val="20"/>
      </w:rPr>
      <w:t xml:space="preserve">01400 - </w:t>
    </w:r>
    <w:r w:rsidR="00BD3164">
      <w:rPr>
        <w:b/>
        <w:sz w:val="20"/>
      </w:rPr>
      <w:fldChar w:fldCharType="begin"/>
    </w:r>
    <w:r>
      <w:rPr>
        <w:b/>
        <w:sz w:val="20"/>
      </w:rPr>
      <w:instrText xml:space="preserve"> PAGE </w:instrText>
    </w:r>
    <w:r w:rsidR="00BD3164">
      <w:rPr>
        <w:b/>
        <w:sz w:val="20"/>
      </w:rPr>
      <w:fldChar w:fldCharType="separate"/>
    </w:r>
    <w:r w:rsidR="005A6A4D">
      <w:rPr>
        <w:b/>
        <w:noProof/>
        <w:sz w:val="20"/>
      </w:rPr>
      <w:t>1</w:t>
    </w:r>
    <w:r w:rsidR="00BD3164">
      <w:rPr>
        <w:b/>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A7" w:rsidRDefault="006E69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298" w:rsidRDefault="00F62298">
      <w:r>
        <w:separator/>
      </w:r>
    </w:p>
  </w:footnote>
  <w:footnote w:type="continuationSeparator" w:id="0">
    <w:p w:rsidR="00F62298" w:rsidRDefault="00F622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A7" w:rsidRDefault="006E69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AE5" w:rsidRDefault="006E69A7" w:rsidP="00F83AE5">
    <w:pPr>
      <w:pStyle w:val="HDR"/>
    </w:pPr>
    <w:r w:rsidRPr="006E69A7">
      <w:rPr>
        <w:b/>
        <w:sz w:val="20"/>
      </w:rPr>
      <w:t>LOWE’S OF WESTLAKE, FL.</w:t>
    </w:r>
    <w:r w:rsidR="00F83AE5">
      <w:rPr>
        <w:sz w:val="20"/>
      </w:rPr>
      <w:tab/>
    </w:r>
    <w:r w:rsidR="00F83AE5">
      <w:rPr>
        <w:sz w:val="20"/>
      </w:rPr>
      <w:tab/>
    </w:r>
    <w:r w:rsidR="00881DE3">
      <w:rPr>
        <w:b/>
        <w:sz w:val="20"/>
      </w:rPr>
      <w:t>09/2016</w:t>
    </w:r>
  </w:p>
  <w:p w:rsidR="00C70611" w:rsidRDefault="00C70611">
    <w:pPr>
      <w:pStyle w:val="H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A7" w:rsidRDefault="006E69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1F2D3D4"/>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6360875"/>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2"/>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B22A56"/>
    <w:rsid w:val="00043FFF"/>
    <w:rsid w:val="00047100"/>
    <w:rsid w:val="000E218D"/>
    <w:rsid w:val="00110681"/>
    <w:rsid w:val="001701C4"/>
    <w:rsid w:val="002F766D"/>
    <w:rsid w:val="003615EB"/>
    <w:rsid w:val="004173A8"/>
    <w:rsid w:val="00420B40"/>
    <w:rsid w:val="00444A18"/>
    <w:rsid w:val="004648FB"/>
    <w:rsid w:val="00545572"/>
    <w:rsid w:val="005621E8"/>
    <w:rsid w:val="00583468"/>
    <w:rsid w:val="005A6A4D"/>
    <w:rsid w:val="005F0D18"/>
    <w:rsid w:val="00616E87"/>
    <w:rsid w:val="00657AD5"/>
    <w:rsid w:val="006731E3"/>
    <w:rsid w:val="006E69A7"/>
    <w:rsid w:val="00735D51"/>
    <w:rsid w:val="00757BFA"/>
    <w:rsid w:val="007A1E24"/>
    <w:rsid w:val="007D6C9A"/>
    <w:rsid w:val="00881DE3"/>
    <w:rsid w:val="009044E1"/>
    <w:rsid w:val="00923588"/>
    <w:rsid w:val="00930AAC"/>
    <w:rsid w:val="00997024"/>
    <w:rsid w:val="009E11A2"/>
    <w:rsid w:val="00A05A56"/>
    <w:rsid w:val="00A40E01"/>
    <w:rsid w:val="00A8388D"/>
    <w:rsid w:val="00AC3AEF"/>
    <w:rsid w:val="00B071EC"/>
    <w:rsid w:val="00B22A56"/>
    <w:rsid w:val="00B61410"/>
    <w:rsid w:val="00BD3164"/>
    <w:rsid w:val="00C13BA5"/>
    <w:rsid w:val="00C70611"/>
    <w:rsid w:val="00D308BE"/>
    <w:rsid w:val="00D5047E"/>
    <w:rsid w:val="00D64A23"/>
    <w:rsid w:val="00D66FD5"/>
    <w:rsid w:val="00DC3CD9"/>
    <w:rsid w:val="00DF60AE"/>
    <w:rsid w:val="00E6356D"/>
    <w:rsid w:val="00E71581"/>
    <w:rsid w:val="00ED0F8A"/>
    <w:rsid w:val="00F62298"/>
    <w:rsid w:val="00F8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4D092F8A-963A-40D0-818F-045B879B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7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545572"/>
    <w:pPr>
      <w:tabs>
        <w:tab w:val="center" w:pos="4608"/>
        <w:tab w:val="right" w:pos="9360"/>
      </w:tabs>
      <w:suppressAutoHyphens/>
      <w:jc w:val="both"/>
    </w:pPr>
  </w:style>
  <w:style w:type="paragraph" w:customStyle="1" w:styleId="FTR">
    <w:name w:val="FTR"/>
    <w:basedOn w:val="Normal"/>
    <w:rsid w:val="00545572"/>
    <w:pPr>
      <w:tabs>
        <w:tab w:val="right" w:pos="9360"/>
      </w:tabs>
      <w:suppressAutoHyphens/>
      <w:jc w:val="both"/>
    </w:pPr>
  </w:style>
  <w:style w:type="paragraph" w:customStyle="1" w:styleId="SCT">
    <w:name w:val="SCT"/>
    <w:basedOn w:val="Normal"/>
    <w:next w:val="PRT"/>
    <w:rsid w:val="00545572"/>
    <w:pPr>
      <w:suppressAutoHyphens/>
      <w:spacing w:before="240"/>
      <w:jc w:val="both"/>
    </w:pPr>
  </w:style>
  <w:style w:type="paragraph" w:customStyle="1" w:styleId="PRT">
    <w:name w:val="PRT"/>
    <w:basedOn w:val="Normal"/>
    <w:next w:val="ART"/>
    <w:rsid w:val="00545572"/>
    <w:pPr>
      <w:keepNext/>
      <w:numPr>
        <w:numId w:val="1"/>
      </w:numPr>
      <w:suppressAutoHyphens/>
      <w:spacing w:before="480"/>
      <w:jc w:val="both"/>
      <w:outlineLvl w:val="0"/>
    </w:pPr>
  </w:style>
  <w:style w:type="paragraph" w:customStyle="1" w:styleId="SUT">
    <w:name w:val="SUT"/>
    <w:basedOn w:val="Normal"/>
    <w:next w:val="PR1"/>
    <w:rsid w:val="00545572"/>
    <w:pPr>
      <w:numPr>
        <w:ilvl w:val="1"/>
        <w:numId w:val="1"/>
      </w:numPr>
      <w:suppressAutoHyphens/>
      <w:spacing w:before="240"/>
      <w:jc w:val="both"/>
      <w:outlineLvl w:val="0"/>
    </w:pPr>
  </w:style>
  <w:style w:type="paragraph" w:customStyle="1" w:styleId="DST">
    <w:name w:val="DST"/>
    <w:basedOn w:val="Normal"/>
    <w:next w:val="PR1"/>
    <w:rsid w:val="00545572"/>
    <w:pPr>
      <w:numPr>
        <w:ilvl w:val="2"/>
        <w:numId w:val="1"/>
      </w:numPr>
      <w:suppressAutoHyphens/>
      <w:spacing w:before="240"/>
      <w:jc w:val="both"/>
      <w:outlineLvl w:val="0"/>
    </w:pPr>
  </w:style>
  <w:style w:type="paragraph" w:customStyle="1" w:styleId="ART">
    <w:name w:val="ART"/>
    <w:basedOn w:val="Normal"/>
    <w:next w:val="PR1"/>
    <w:rsid w:val="00545572"/>
    <w:pPr>
      <w:keepNext/>
      <w:numPr>
        <w:ilvl w:val="3"/>
        <w:numId w:val="1"/>
      </w:numPr>
      <w:suppressAutoHyphens/>
      <w:spacing w:before="480"/>
      <w:jc w:val="both"/>
      <w:outlineLvl w:val="1"/>
    </w:pPr>
  </w:style>
  <w:style w:type="paragraph" w:customStyle="1" w:styleId="PR1">
    <w:name w:val="PR1"/>
    <w:basedOn w:val="Normal"/>
    <w:rsid w:val="00545572"/>
    <w:pPr>
      <w:numPr>
        <w:ilvl w:val="4"/>
        <w:numId w:val="1"/>
      </w:numPr>
      <w:suppressAutoHyphens/>
      <w:spacing w:before="240"/>
      <w:jc w:val="both"/>
      <w:outlineLvl w:val="2"/>
    </w:pPr>
  </w:style>
  <w:style w:type="paragraph" w:customStyle="1" w:styleId="PR2">
    <w:name w:val="PR2"/>
    <w:basedOn w:val="Normal"/>
    <w:rsid w:val="00545572"/>
    <w:pPr>
      <w:numPr>
        <w:ilvl w:val="5"/>
        <w:numId w:val="1"/>
      </w:numPr>
      <w:suppressAutoHyphens/>
      <w:jc w:val="both"/>
      <w:outlineLvl w:val="3"/>
    </w:pPr>
  </w:style>
  <w:style w:type="paragraph" w:customStyle="1" w:styleId="PR3">
    <w:name w:val="PR3"/>
    <w:basedOn w:val="Normal"/>
    <w:rsid w:val="00545572"/>
    <w:pPr>
      <w:numPr>
        <w:ilvl w:val="6"/>
        <w:numId w:val="1"/>
      </w:numPr>
      <w:suppressAutoHyphens/>
      <w:jc w:val="both"/>
      <w:outlineLvl w:val="4"/>
    </w:pPr>
  </w:style>
  <w:style w:type="paragraph" w:customStyle="1" w:styleId="PR4">
    <w:name w:val="PR4"/>
    <w:basedOn w:val="Normal"/>
    <w:rsid w:val="00545572"/>
    <w:pPr>
      <w:numPr>
        <w:ilvl w:val="7"/>
        <w:numId w:val="1"/>
      </w:numPr>
      <w:suppressAutoHyphens/>
      <w:jc w:val="both"/>
      <w:outlineLvl w:val="5"/>
    </w:pPr>
  </w:style>
  <w:style w:type="paragraph" w:customStyle="1" w:styleId="PR5">
    <w:name w:val="PR5"/>
    <w:basedOn w:val="Normal"/>
    <w:rsid w:val="00545572"/>
    <w:pPr>
      <w:numPr>
        <w:ilvl w:val="8"/>
        <w:numId w:val="1"/>
      </w:numPr>
      <w:suppressAutoHyphens/>
      <w:jc w:val="both"/>
      <w:outlineLvl w:val="6"/>
    </w:pPr>
  </w:style>
  <w:style w:type="paragraph" w:customStyle="1" w:styleId="TB1">
    <w:name w:val="TB1"/>
    <w:basedOn w:val="Normal"/>
    <w:next w:val="PR1"/>
    <w:rsid w:val="00545572"/>
    <w:pPr>
      <w:suppressAutoHyphens/>
      <w:spacing w:before="240"/>
      <w:ind w:left="288"/>
      <w:jc w:val="both"/>
    </w:pPr>
  </w:style>
  <w:style w:type="paragraph" w:customStyle="1" w:styleId="TB2">
    <w:name w:val="TB2"/>
    <w:basedOn w:val="Normal"/>
    <w:next w:val="PR2"/>
    <w:rsid w:val="00545572"/>
    <w:pPr>
      <w:suppressAutoHyphens/>
      <w:spacing w:before="240"/>
      <w:ind w:left="864"/>
      <w:jc w:val="both"/>
    </w:pPr>
  </w:style>
  <w:style w:type="paragraph" w:customStyle="1" w:styleId="TB3">
    <w:name w:val="TB3"/>
    <w:basedOn w:val="Normal"/>
    <w:next w:val="PR3"/>
    <w:rsid w:val="00545572"/>
    <w:pPr>
      <w:suppressAutoHyphens/>
      <w:spacing w:before="240"/>
      <w:ind w:left="1440"/>
      <w:jc w:val="both"/>
    </w:pPr>
  </w:style>
  <w:style w:type="paragraph" w:customStyle="1" w:styleId="TB4">
    <w:name w:val="TB4"/>
    <w:basedOn w:val="Normal"/>
    <w:next w:val="PR4"/>
    <w:rsid w:val="00545572"/>
    <w:pPr>
      <w:suppressAutoHyphens/>
      <w:spacing w:before="240"/>
      <w:ind w:left="2016"/>
      <w:jc w:val="both"/>
    </w:pPr>
  </w:style>
  <w:style w:type="paragraph" w:customStyle="1" w:styleId="TB5">
    <w:name w:val="TB5"/>
    <w:basedOn w:val="Normal"/>
    <w:next w:val="PR5"/>
    <w:rsid w:val="00545572"/>
    <w:pPr>
      <w:suppressAutoHyphens/>
      <w:spacing w:before="240"/>
      <w:ind w:left="2592"/>
      <w:jc w:val="both"/>
    </w:pPr>
  </w:style>
  <w:style w:type="paragraph" w:customStyle="1" w:styleId="TF1">
    <w:name w:val="TF1"/>
    <w:basedOn w:val="Normal"/>
    <w:next w:val="TB1"/>
    <w:rsid w:val="00545572"/>
    <w:pPr>
      <w:suppressAutoHyphens/>
      <w:spacing w:before="240"/>
      <w:ind w:left="288"/>
      <w:jc w:val="both"/>
    </w:pPr>
  </w:style>
  <w:style w:type="paragraph" w:customStyle="1" w:styleId="TF2">
    <w:name w:val="TF2"/>
    <w:basedOn w:val="Normal"/>
    <w:next w:val="TB2"/>
    <w:rsid w:val="00545572"/>
    <w:pPr>
      <w:suppressAutoHyphens/>
      <w:spacing w:before="240"/>
      <w:ind w:left="864"/>
      <w:jc w:val="both"/>
    </w:pPr>
  </w:style>
  <w:style w:type="paragraph" w:customStyle="1" w:styleId="TF3">
    <w:name w:val="TF3"/>
    <w:basedOn w:val="Normal"/>
    <w:next w:val="TB3"/>
    <w:rsid w:val="00545572"/>
    <w:pPr>
      <w:suppressAutoHyphens/>
      <w:spacing w:before="240"/>
      <w:ind w:left="1440"/>
      <w:jc w:val="both"/>
    </w:pPr>
  </w:style>
  <w:style w:type="paragraph" w:customStyle="1" w:styleId="TF4">
    <w:name w:val="TF4"/>
    <w:basedOn w:val="Normal"/>
    <w:next w:val="TB4"/>
    <w:rsid w:val="00545572"/>
    <w:pPr>
      <w:suppressAutoHyphens/>
      <w:spacing w:before="240"/>
      <w:ind w:left="2016"/>
      <w:jc w:val="both"/>
    </w:pPr>
  </w:style>
  <w:style w:type="paragraph" w:customStyle="1" w:styleId="TF5">
    <w:name w:val="TF5"/>
    <w:basedOn w:val="Normal"/>
    <w:next w:val="TB5"/>
    <w:rsid w:val="00545572"/>
    <w:pPr>
      <w:suppressAutoHyphens/>
      <w:spacing w:before="240"/>
      <w:ind w:left="2592"/>
      <w:jc w:val="both"/>
    </w:pPr>
  </w:style>
  <w:style w:type="paragraph" w:customStyle="1" w:styleId="TCH">
    <w:name w:val="TCH"/>
    <w:basedOn w:val="Normal"/>
    <w:rsid w:val="00545572"/>
    <w:pPr>
      <w:suppressAutoHyphens/>
    </w:pPr>
  </w:style>
  <w:style w:type="paragraph" w:customStyle="1" w:styleId="TCE">
    <w:name w:val="TCE"/>
    <w:basedOn w:val="Normal"/>
    <w:rsid w:val="00545572"/>
    <w:pPr>
      <w:suppressAutoHyphens/>
      <w:ind w:left="144" w:hanging="144"/>
    </w:pPr>
  </w:style>
  <w:style w:type="paragraph" w:customStyle="1" w:styleId="EOS">
    <w:name w:val="EOS"/>
    <w:basedOn w:val="Normal"/>
    <w:rsid w:val="00545572"/>
    <w:pPr>
      <w:suppressAutoHyphens/>
      <w:spacing w:before="480"/>
      <w:jc w:val="both"/>
    </w:pPr>
  </w:style>
  <w:style w:type="paragraph" w:customStyle="1" w:styleId="ANT">
    <w:name w:val="ANT"/>
    <w:basedOn w:val="Normal"/>
    <w:rsid w:val="00545572"/>
    <w:pPr>
      <w:suppressAutoHyphens/>
      <w:spacing w:before="240"/>
      <w:jc w:val="both"/>
    </w:pPr>
    <w:rPr>
      <w:vanish/>
      <w:color w:val="800080"/>
      <w:u w:val="single"/>
    </w:rPr>
  </w:style>
  <w:style w:type="paragraph" w:customStyle="1" w:styleId="CMT">
    <w:name w:val="CMT"/>
    <w:basedOn w:val="Normal"/>
    <w:rsid w:val="00545572"/>
    <w:pPr>
      <w:suppressAutoHyphens/>
      <w:spacing w:before="240"/>
      <w:jc w:val="both"/>
    </w:pPr>
    <w:rPr>
      <w:vanish/>
      <w:color w:val="0000FF"/>
    </w:rPr>
  </w:style>
  <w:style w:type="character" w:customStyle="1" w:styleId="CPR">
    <w:name w:val="CPR"/>
    <w:basedOn w:val="DefaultParagraphFont"/>
    <w:rsid w:val="00545572"/>
  </w:style>
  <w:style w:type="character" w:customStyle="1" w:styleId="SPN">
    <w:name w:val="SPN"/>
    <w:basedOn w:val="DefaultParagraphFont"/>
    <w:rsid w:val="00545572"/>
  </w:style>
  <w:style w:type="character" w:customStyle="1" w:styleId="SPD">
    <w:name w:val="SPD"/>
    <w:basedOn w:val="DefaultParagraphFont"/>
    <w:rsid w:val="00545572"/>
  </w:style>
  <w:style w:type="character" w:customStyle="1" w:styleId="NUM">
    <w:name w:val="NUM"/>
    <w:basedOn w:val="DefaultParagraphFont"/>
    <w:rsid w:val="00545572"/>
  </w:style>
  <w:style w:type="character" w:customStyle="1" w:styleId="NAM">
    <w:name w:val="NAM"/>
    <w:basedOn w:val="DefaultParagraphFont"/>
    <w:rsid w:val="00545572"/>
  </w:style>
  <w:style w:type="character" w:customStyle="1" w:styleId="SI">
    <w:name w:val="SI"/>
    <w:basedOn w:val="DefaultParagraphFont"/>
    <w:rsid w:val="00545572"/>
    <w:rPr>
      <w:color w:val="008080"/>
    </w:rPr>
  </w:style>
  <w:style w:type="character" w:customStyle="1" w:styleId="IP">
    <w:name w:val="IP"/>
    <w:basedOn w:val="DefaultParagraphFont"/>
    <w:rsid w:val="00545572"/>
    <w:rPr>
      <w:color w:val="FF0000"/>
    </w:rPr>
  </w:style>
  <w:style w:type="paragraph" w:customStyle="1" w:styleId="RJUST">
    <w:name w:val="RJUST"/>
    <w:basedOn w:val="Normal"/>
    <w:rsid w:val="00545572"/>
    <w:pPr>
      <w:jc w:val="right"/>
    </w:pPr>
  </w:style>
  <w:style w:type="paragraph" w:styleId="BalloonText">
    <w:name w:val="Balloon Text"/>
    <w:basedOn w:val="Normal"/>
    <w:semiHidden/>
    <w:rsid w:val="006731E3"/>
    <w:rPr>
      <w:rFonts w:ascii="Tahoma" w:hAnsi="Tahoma" w:cs="Tahoma"/>
      <w:sz w:val="16"/>
      <w:szCs w:val="16"/>
    </w:rPr>
  </w:style>
  <w:style w:type="character" w:styleId="CommentReference">
    <w:name w:val="annotation reference"/>
    <w:basedOn w:val="DefaultParagraphFont"/>
    <w:semiHidden/>
    <w:rsid w:val="00E71581"/>
    <w:rPr>
      <w:sz w:val="16"/>
      <w:szCs w:val="16"/>
    </w:rPr>
  </w:style>
  <w:style w:type="paragraph" w:styleId="CommentText">
    <w:name w:val="annotation text"/>
    <w:basedOn w:val="Normal"/>
    <w:semiHidden/>
    <w:rsid w:val="00E71581"/>
    <w:rPr>
      <w:sz w:val="20"/>
    </w:rPr>
  </w:style>
  <w:style w:type="paragraph" w:styleId="CommentSubject">
    <w:name w:val="annotation subject"/>
    <w:basedOn w:val="CommentText"/>
    <w:next w:val="CommentText"/>
    <w:semiHidden/>
    <w:rsid w:val="00E71581"/>
    <w:rPr>
      <w:b/>
      <w:bCs/>
    </w:rPr>
  </w:style>
  <w:style w:type="paragraph" w:styleId="Header">
    <w:name w:val="header"/>
    <w:basedOn w:val="Normal"/>
    <w:rsid w:val="00F83AE5"/>
    <w:pPr>
      <w:tabs>
        <w:tab w:val="center" w:pos="4320"/>
        <w:tab w:val="right" w:pos="8640"/>
      </w:tabs>
    </w:pPr>
  </w:style>
  <w:style w:type="paragraph" w:styleId="Footer">
    <w:name w:val="footer"/>
    <w:basedOn w:val="Normal"/>
    <w:rsid w:val="00F83AE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7FFBFF44-E078-4CD9-B4AC-7699387FF97D}"/>
</file>

<file path=customXml/itemProps2.xml><?xml version="1.0" encoding="utf-8"?>
<ds:datastoreItem xmlns:ds="http://schemas.openxmlformats.org/officeDocument/2006/customXml" ds:itemID="{37FC414A-3C90-4CC2-9E66-B90D84325190}"/>
</file>

<file path=customXml/itemProps3.xml><?xml version="1.0" encoding="utf-8"?>
<ds:datastoreItem xmlns:ds="http://schemas.openxmlformats.org/officeDocument/2006/customXml" ds:itemID="{E708DE5A-85DA-49C5-B994-E2B56ACED990}"/>
</file>

<file path=docProps/app.xml><?xml version="1.0" encoding="utf-8"?>
<Properties xmlns="http://schemas.openxmlformats.org/officeDocument/2006/extended-properties" xmlns:vt="http://schemas.openxmlformats.org/officeDocument/2006/docPropsVTypes">
  <Template>Normal.dotm</Template>
  <TotalTime>3</TotalTime>
  <Pages>5</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014000 - QUALITY REQUIREMENTS</vt:lpstr>
    </vt:vector>
  </TitlesOfParts>
  <Company>Lowe's Companies, Inc.</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014000 - QUALITY REQUIREMENTS</dc:title>
  <dc:subject>QUALITY REQUIREMENTS</dc:subject>
  <dc:creator>ARCOM, Inc.</dc:creator>
  <cp:keywords>BAS-12345-MS80</cp:keywords>
  <cp:lastModifiedBy>Lori Mech</cp:lastModifiedBy>
  <cp:revision>6</cp:revision>
  <cp:lastPrinted>2009-01-09T18:55:00Z</cp:lastPrinted>
  <dcterms:created xsi:type="dcterms:W3CDTF">2016-10-13T15:32:00Z</dcterms:created>
  <dcterms:modified xsi:type="dcterms:W3CDTF">2025-04-16T19:28:00Z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